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60A3" w14:textId="77777777" w:rsidR="00AC67CD" w:rsidRDefault="00AC67CD" w:rsidP="00075C59">
      <w:pPr>
        <w:pStyle w:val="DaSyBriefHeading1"/>
      </w:pPr>
      <w:bookmarkStart w:id="0" w:name="_Toc74224900"/>
      <w:bookmarkStart w:id="1" w:name="_Toc49799762"/>
      <w:r>
        <w:t>Indicator 4: Family Outcomes</w:t>
      </w:r>
      <w:bookmarkEnd w:id="0"/>
    </w:p>
    <w:p w14:paraId="37680783" w14:textId="77777777" w:rsidR="00AC67CD" w:rsidRPr="00FA3124" w:rsidRDefault="00AC67CD" w:rsidP="00075C59">
      <w:pPr>
        <w:pStyle w:val="DaSyBriefHeading2"/>
        <w:rPr>
          <w:rFonts w:eastAsiaTheme="minorEastAsia" w:cstheme="minorBidi"/>
        </w:rPr>
      </w:pPr>
      <w:bookmarkStart w:id="2" w:name="_Toc74224901"/>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4: Family Outcomes"/>
      </w:tblPr>
      <w:tblGrid>
        <w:gridCol w:w="4608"/>
        <w:gridCol w:w="5616"/>
      </w:tblGrid>
      <w:tr w:rsidR="00642C58" w:rsidRPr="004976EC" w14:paraId="1D9309DE" w14:textId="77777777" w:rsidTr="00EE5A77">
        <w:trPr>
          <w:trHeight w:val="20"/>
          <w:tblHeader/>
        </w:trPr>
        <w:tc>
          <w:tcPr>
            <w:tcW w:w="4608" w:type="dxa"/>
          </w:tcPr>
          <w:p w14:paraId="18C94765" w14:textId="5C62737D" w:rsidR="00642C58" w:rsidRDefault="00642C58" w:rsidP="00642C58">
            <w:pPr>
              <w:pStyle w:val="DaSyTableHeading"/>
            </w:pPr>
            <w:r>
              <w:t>Elements</w:t>
            </w:r>
          </w:p>
        </w:tc>
        <w:tc>
          <w:tcPr>
            <w:tcW w:w="5616" w:type="dxa"/>
          </w:tcPr>
          <w:p w14:paraId="7CC49B9E" w14:textId="18C54FF2" w:rsidR="00642C58" w:rsidRDefault="00642C58" w:rsidP="00642C58">
            <w:pPr>
              <w:pStyle w:val="DaSyTableHeading"/>
            </w:pPr>
            <w:r>
              <w:t>Response</w:t>
            </w:r>
          </w:p>
        </w:tc>
      </w:tr>
      <w:tr w:rsidR="00642C58" w:rsidRPr="004976EC" w14:paraId="4B1668E5" w14:textId="5FD3F52F" w:rsidTr="00EE5A77">
        <w:trPr>
          <w:trHeight w:val="20"/>
        </w:trPr>
        <w:tc>
          <w:tcPr>
            <w:tcW w:w="4608" w:type="dxa"/>
          </w:tcPr>
          <w:p w14:paraId="2CF4EC35" w14:textId="77777777" w:rsidR="00642C58" w:rsidRPr="00D27A28" w:rsidRDefault="00642C58" w:rsidP="00642C58">
            <w:pPr>
              <w:pStyle w:val="DaSyTableText"/>
              <w:rPr>
                <w:rStyle w:val="DaSyBoldRuns"/>
              </w:rPr>
            </w:pPr>
            <w:r w:rsidRPr="00D27A28">
              <w:rPr>
                <w:rStyle w:val="DaSyBoldRuns"/>
              </w:rPr>
              <w:t>Indicator Description</w:t>
            </w:r>
          </w:p>
        </w:tc>
        <w:tc>
          <w:tcPr>
            <w:tcW w:w="5616" w:type="dxa"/>
          </w:tcPr>
          <w:p w14:paraId="6A95A950" w14:textId="77777777" w:rsidR="00642C58" w:rsidRPr="00642C58" w:rsidRDefault="00642C58" w:rsidP="00642C58">
            <w:pPr>
              <w:pStyle w:val="DaSyTableText"/>
            </w:pPr>
            <w:r w:rsidRPr="00642C58">
              <w:t>Percent of families participating in Part C who report that early intervention services have helped the family:</w:t>
            </w:r>
          </w:p>
          <w:p w14:paraId="0A8D609F" w14:textId="77777777" w:rsidR="00642C58" w:rsidRPr="00642C58" w:rsidRDefault="00642C58" w:rsidP="00642C58">
            <w:pPr>
              <w:pStyle w:val="DaSyTableText"/>
              <w:ind w:left="360" w:hanging="360"/>
            </w:pPr>
            <w:r w:rsidRPr="00642C58">
              <w:t>4A.</w:t>
            </w:r>
            <w:r w:rsidRPr="00642C58">
              <w:tab/>
              <w:t>Know their rights;</w:t>
            </w:r>
          </w:p>
          <w:p w14:paraId="6CC05F38" w14:textId="77777777" w:rsidR="00642C58" w:rsidRPr="00642C58" w:rsidRDefault="00642C58" w:rsidP="00642C58">
            <w:pPr>
              <w:pStyle w:val="DaSyTableText"/>
              <w:ind w:left="360" w:hanging="360"/>
            </w:pPr>
            <w:r w:rsidRPr="00642C58">
              <w:t>4B.</w:t>
            </w:r>
            <w:r w:rsidRPr="00642C58">
              <w:tab/>
              <w:t>Effectively communicate their children's needs; and</w:t>
            </w:r>
          </w:p>
          <w:p w14:paraId="2B11CEAC" w14:textId="77777777" w:rsidR="00642C58" w:rsidRPr="00642C58" w:rsidRDefault="00642C58" w:rsidP="00642C58">
            <w:pPr>
              <w:pStyle w:val="DaSyTableText"/>
              <w:spacing w:after="120"/>
              <w:ind w:left="360" w:hanging="360"/>
            </w:pPr>
            <w:r w:rsidRPr="00642C58">
              <w:t>4C.</w:t>
            </w:r>
            <w:r w:rsidRPr="00642C58">
              <w:tab/>
              <w:t>Help their children develop and learn.</w:t>
            </w:r>
          </w:p>
          <w:p w14:paraId="6171E7A3" w14:textId="58FB41F7" w:rsidR="00642C58" w:rsidRDefault="00642C58" w:rsidP="00642C58">
            <w:pPr>
              <w:pStyle w:val="DaSyTableText"/>
              <w:ind w:left="360" w:hanging="360"/>
            </w:pPr>
            <w:r w:rsidRPr="00642C58">
              <w:t>(20 U.S.C. 1416(a)(3)(A) and 1442)</w:t>
            </w:r>
          </w:p>
        </w:tc>
      </w:tr>
      <w:tr w:rsidR="00642C58" w:rsidRPr="004976EC" w14:paraId="3D59A7CE" w14:textId="1D3682EE" w:rsidTr="00EE5A77">
        <w:trPr>
          <w:trHeight w:val="20"/>
        </w:trPr>
        <w:tc>
          <w:tcPr>
            <w:tcW w:w="4608" w:type="dxa"/>
          </w:tcPr>
          <w:p w14:paraId="2E4C39FF" w14:textId="42A44F00" w:rsidR="00642C58" w:rsidRPr="002137E7" w:rsidRDefault="00642C58" w:rsidP="00642C58">
            <w:pPr>
              <w:pStyle w:val="DaSyTableText"/>
              <w:rPr>
                <w:sz w:val="22"/>
              </w:rPr>
            </w:pPr>
            <w:r w:rsidRPr="00D27A28">
              <w:rPr>
                <w:rStyle w:val="DaSyBoldRuns"/>
              </w:rPr>
              <w:t>Measurement</w:t>
            </w:r>
            <w:r w:rsidR="000329C8" w:rsidRPr="00D27A28">
              <w:rPr>
                <w:vertAlign w:val="superscript"/>
              </w:rPr>
              <w:t>a</w:t>
            </w:r>
          </w:p>
        </w:tc>
        <w:tc>
          <w:tcPr>
            <w:tcW w:w="5616" w:type="dxa"/>
          </w:tcPr>
          <w:p w14:paraId="260F50C6" w14:textId="52EC578A" w:rsidR="00642C58" w:rsidRPr="00076B2D" w:rsidRDefault="00642C58" w:rsidP="00457A9E">
            <w:pPr>
              <w:pStyle w:val="DaSyTableText"/>
              <w:spacing w:after="120"/>
              <w:ind w:left="360" w:hanging="360"/>
            </w:pPr>
            <w:r w:rsidRPr="009F583F">
              <w:rPr>
                <w:szCs w:val="20"/>
              </w:rPr>
              <w:t>4A</w:t>
            </w:r>
            <w:r>
              <w:rPr>
                <w:sz w:val="21"/>
                <w:szCs w:val="21"/>
              </w:rPr>
              <w:t>.</w:t>
            </w:r>
            <w:r>
              <w:rPr>
                <w:sz w:val="21"/>
                <w:szCs w:val="21"/>
              </w:rPr>
              <w:tab/>
            </w:r>
            <w:r w:rsidRPr="009F583F">
              <w:rPr>
                <w:szCs w:val="20"/>
              </w:rPr>
              <w:t>Percent = [(# of respondent families participating in Part</w:t>
            </w:r>
            <w:r w:rsidR="00C15604" w:rsidRPr="009F583F">
              <w:rPr>
                <w:szCs w:val="20"/>
              </w:rPr>
              <w:t> </w:t>
            </w:r>
            <w:r w:rsidRPr="009F583F">
              <w:rPr>
                <w:szCs w:val="20"/>
              </w:rPr>
              <w:t>C who report that early intervention services have helped the family know their rights) divided by the (# of respondent families participating in Part C)] times 100.</w:t>
            </w:r>
          </w:p>
          <w:p w14:paraId="349A82AA" w14:textId="73158687" w:rsidR="00642C58" w:rsidRPr="00076B2D" w:rsidRDefault="00642C58" w:rsidP="00457A9E">
            <w:pPr>
              <w:pStyle w:val="DaSyTableText"/>
              <w:spacing w:after="120"/>
              <w:ind w:left="360" w:hanging="360"/>
            </w:pPr>
            <w:r w:rsidRPr="00076B2D">
              <w:t>4B.</w:t>
            </w:r>
            <w:r w:rsidRPr="00076B2D">
              <w:tab/>
              <w:t>Percent = [(# of respondent families participating in Part</w:t>
            </w:r>
            <w:r w:rsidR="00C15604">
              <w:t> </w:t>
            </w:r>
            <w:r w:rsidRPr="00076B2D">
              <w:t>C who report that early intervention services have helped the family effectively communicate their children's needs) divided by the (# of respondent families participating in Part C)] times 100.</w:t>
            </w:r>
          </w:p>
          <w:p w14:paraId="26937938" w14:textId="1F06C454" w:rsidR="00642C58" w:rsidRPr="00076B2D" w:rsidRDefault="00642C58" w:rsidP="00457A9E">
            <w:pPr>
              <w:pStyle w:val="DaSyTableText"/>
              <w:spacing w:after="120"/>
              <w:ind w:left="360" w:hanging="360"/>
            </w:pPr>
            <w:r w:rsidRPr="00076B2D">
              <w:t>4C.</w:t>
            </w:r>
            <w:r w:rsidRPr="00076B2D">
              <w:tab/>
              <w:t>Percent = [(# of respondent families participating in Part</w:t>
            </w:r>
            <w:r w:rsidR="00C15604">
              <w:t> </w:t>
            </w:r>
            <w:r w:rsidRPr="00076B2D">
              <w:t>C who report that early intervention services have helped the family help their children develop and learn) divided by the (# of respondent families participating in Part C)] times 100.</w:t>
            </w:r>
          </w:p>
          <w:p w14:paraId="4F499982" w14:textId="029E1B6F" w:rsidR="00642C58" w:rsidRPr="009E0F15" w:rsidRDefault="00642C58" w:rsidP="00642C58">
            <w:pPr>
              <w:pStyle w:val="DaSyTableText"/>
              <w:rPr>
                <w:rFonts w:asciiTheme="minorHAnsi" w:hAnsiTheme="minorHAnsi" w:cstheme="minorHAnsi"/>
              </w:rPr>
            </w:pPr>
            <w:r w:rsidRPr="00076B2D">
              <w:t>Provide the actual numbers used in the calculation.</w:t>
            </w:r>
          </w:p>
        </w:tc>
      </w:tr>
      <w:tr w:rsidR="00642C58" w:rsidRPr="004976EC" w14:paraId="4104489B" w14:textId="2128C36D" w:rsidTr="00EE5A77">
        <w:trPr>
          <w:trHeight w:val="20"/>
        </w:trPr>
        <w:tc>
          <w:tcPr>
            <w:tcW w:w="4608" w:type="dxa"/>
          </w:tcPr>
          <w:p w14:paraId="06533426" w14:textId="77777777" w:rsidR="00642C58" w:rsidRPr="00857CA9" w:rsidRDefault="00642C58" w:rsidP="00642C58">
            <w:pPr>
              <w:pStyle w:val="DaSyTableText"/>
              <w:rPr>
                <w:b/>
              </w:rPr>
            </w:pPr>
            <w:r w:rsidRPr="00D27A28">
              <w:rPr>
                <w:rStyle w:val="DaSyBoldRuns"/>
              </w:rPr>
              <w:t>Target Setting:</w:t>
            </w:r>
            <w:r>
              <w:t xml:space="preserve"> </w:t>
            </w:r>
            <w:r w:rsidRPr="00702A0B">
              <w:t>This is a results indicator.</w:t>
            </w:r>
            <w:r>
              <w:t xml:space="preserve"> </w:t>
            </w:r>
            <w:r w:rsidRPr="00857CA9">
              <w:t xml:space="preserve">Describe the process </w:t>
            </w:r>
            <w:r>
              <w:t xml:space="preserve">your state </w:t>
            </w:r>
            <w:r w:rsidRPr="00857CA9">
              <w:t>use</w:t>
            </w:r>
            <w:r>
              <w:t>s</w:t>
            </w:r>
            <w:r w:rsidRPr="00857CA9">
              <w:t xml:space="preserve"> to</w:t>
            </w:r>
            <w:r>
              <w:t xml:space="preserve"> engage stakeholders and </w:t>
            </w:r>
            <w:r w:rsidRPr="00857CA9">
              <w:t>set targets.</w:t>
            </w:r>
          </w:p>
        </w:tc>
        <w:sdt>
          <w:sdtPr>
            <w:id w:val="1098297687"/>
            <w:placeholder>
              <w:docPart w:val="30ECEFF1759645EAA75DC373D485E584"/>
            </w:placeholder>
            <w:showingPlcHdr/>
          </w:sdtPr>
          <w:sdtContent>
            <w:tc>
              <w:tcPr>
                <w:tcW w:w="5616" w:type="dxa"/>
              </w:tcPr>
              <w:p w14:paraId="33DDF5F4" w14:textId="5B2FFA5C" w:rsidR="00642C58" w:rsidRDefault="000329C8" w:rsidP="00642C58">
                <w:pPr>
                  <w:pStyle w:val="DaSyTableText"/>
                </w:pPr>
                <w:r w:rsidRPr="00125A6D">
                  <w:rPr>
                    <w:rStyle w:val="PlaceholderText"/>
                  </w:rPr>
                  <w:t>Click or tap here to enter text.</w:t>
                </w:r>
              </w:p>
            </w:tc>
          </w:sdtContent>
        </w:sdt>
      </w:tr>
      <w:tr w:rsidR="00642C58" w:rsidRPr="00642C58" w14:paraId="3FA88829" w14:textId="45AAA983" w:rsidTr="00EE5A77">
        <w:trPr>
          <w:trHeight w:val="20"/>
        </w:trPr>
        <w:tc>
          <w:tcPr>
            <w:tcW w:w="4608" w:type="dxa"/>
          </w:tcPr>
          <w:p w14:paraId="1D2C182F" w14:textId="77777777" w:rsidR="00642C58" w:rsidRPr="00642C58" w:rsidRDefault="00642C58" w:rsidP="00642C58">
            <w:pPr>
              <w:pStyle w:val="DaSyTableText"/>
            </w:pPr>
            <w:r w:rsidRPr="00D27A28">
              <w:rPr>
                <w:rStyle w:val="DaSyBoldRuns"/>
                <w:i/>
                <w:iCs/>
              </w:rPr>
              <w:t>EMAPS</w:t>
            </w:r>
            <w:r w:rsidRPr="00D27A28">
              <w:rPr>
                <w:rStyle w:val="DaSyBoldRuns"/>
              </w:rPr>
              <w:t xml:space="preserve"> Reporting Information:</w:t>
            </w:r>
            <w:r w:rsidRPr="00642C58">
              <w:t xml:space="preserve"> Describe log-in information, location of manual, etc.</w:t>
            </w:r>
          </w:p>
        </w:tc>
        <w:sdt>
          <w:sdtPr>
            <w:id w:val="288178698"/>
            <w:placeholder>
              <w:docPart w:val="9A04E22CF5FE4337AE202A1F3B70FA1D"/>
            </w:placeholder>
            <w:showingPlcHdr/>
          </w:sdtPr>
          <w:sdtContent>
            <w:tc>
              <w:tcPr>
                <w:tcW w:w="5616" w:type="dxa"/>
              </w:tcPr>
              <w:p w14:paraId="3F35D557" w14:textId="6729EF6B" w:rsidR="00642C58" w:rsidRPr="00642C58" w:rsidRDefault="000329C8" w:rsidP="00642C58">
                <w:pPr>
                  <w:pStyle w:val="DaSyTableText"/>
                </w:pPr>
                <w:r w:rsidRPr="00125A6D">
                  <w:rPr>
                    <w:rStyle w:val="PlaceholderText"/>
                  </w:rPr>
                  <w:t>Click or tap here to enter text.</w:t>
                </w:r>
              </w:p>
            </w:tc>
          </w:sdtContent>
        </w:sdt>
      </w:tr>
      <w:tr w:rsidR="00642C58" w:rsidRPr="00642C58" w14:paraId="46558686" w14:textId="198D8FD0" w:rsidTr="00EE5A77">
        <w:trPr>
          <w:trHeight w:val="20"/>
        </w:trPr>
        <w:tc>
          <w:tcPr>
            <w:tcW w:w="4608" w:type="dxa"/>
          </w:tcPr>
          <w:p w14:paraId="0A5A5402" w14:textId="778F7111" w:rsidR="00642C58" w:rsidRPr="00642C58" w:rsidRDefault="00642C58" w:rsidP="00642C58">
            <w:pPr>
              <w:pStyle w:val="DaSyTableText"/>
            </w:pPr>
            <w:r w:rsidRPr="00D27A28">
              <w:rPr>
                <w:rStyle w:val="DaSyBoldRuns"/>
              </w:rPr>
              <w:t>Data Stewards:</w:t>
            </w:r>
            <w:r w:rsidRPr="00642C58">
              <w:t xml:space="preserve"> Provide titles and names, contact information, department, and any notes on persons responsible for collections, validation, analysis, and submission. List all parties and their role in the process, e.g., Part</w:t>
            </w:r>
            <w:r w:rsidR="00457A9E">
              <w:t> </w:t>
            </w:r>
            <w:r w:rsidRPr="00642C58">
              <w:t>C coordinator, Part</w:t>
            </w:r>
            <w:r w:rsidR="00C15604">
              <w:t> </w:t>
            </w:r>
            <w:r w:rsidRPr="00642C58">
              <w:t>C data manager, data analyst, program coordinator, provider.</w:t>
            </w:r>
          </w:p>
        </w:tc>
        <w:sdt>
          <w:sdtPr>
            <w:id w:val="-729840202"/>
            <w:placeholder>
              <w:docPart w:val="2FD6D112546A4281BF2D54F6A52AAF24"/>
            </w:placeholder>
            <w:showingPlcHdr/>
          </w:sdtPr>
          <w:sdtContent>
            <w:tc>
              <w:tcPr>
                <w:tcW w:w="5616" w:type="dxa"/>
              </w:tcPr>
              <w:p w14:paraId="66D2DF86" w14:textId="725A06AC" w:rsidR="00642C58" w:rsidRPr="00642C58" w:rsidRDefault="000329C8" w:rsidP="00642C58">
                <w:pPr>
                  <w:pStyle w:val="DaSyTableText"/>
                </w:pPr>
                <w:r w:rsidRPr="00125A6D">
                  <w:rPr>
                    <w:rStyle w:val="PlaceholderText"/>
                  </w:rPr>
                  <w:t>Click or tap here to enter text.</w:t>
                </w:r>
              </w:p>
            </w:tc>
          </w:sdtContent>
        </w:sdt>
      </w:tr>
      <w:tr w:rsidR="00642C58" w:rsidRPr="00642C58" w14:paraId="42503D97" w14:textId="2C587E47" w:rsidTr="00EE5A77">
        <w:trPr>
          <w:trHeight w:val="20"/>
        </w:trPr>
        <w:tc>
          <w:tcPr>
            <w:tcW w:w="4608" w:type="dxa"/>
          </w:tcPr>
          <w:p w14:paraId="5F9EE225" w14:textId="77777777" w:rsidR="00642C58" w:rsidRDefault="00642C58" w:rsidP="00642C58">
            <w:pPr>
              <w:pStyle w:val="DaSyTableText"/>
            </w:pPr>
            <w:r w:rsidRPr="00D27A28">
              <w:rPr>
                <w:rStyle w:val="DaSyBoldRuns"/>
              </w:rPr>
              <w:t>Data Source Description:</w:t>
            </w:r>
            <w:r w:rsidRPr="00642C58">
              <w:t xml:space="preserve"> Provide a short description of the databases or data systems your state uses to gather data for this indicator.</w:t>
            </w:r>
          </w:p>
          <w:p w14:paraId="523B26E7" w14:textId="7858ACA9" w:rsidR="00642C58" w:rsidRPr="00642C58" w:rsidRDefault="00642C58" w:rsidP="00642C58">
            <w:pPr>
              <w:pStyle w:val="DaSyTablebullet"/>
            </w:pPr>
            <w:r w:rsidRPr="00642C58">
              <w:t>State-selected data source. State must describe the data source in the State Performance Plan/Annual Performance Report (SPP/APR).</w:t>
            </w:r>
          </w:p>
        </w:tc>
        <w:sdt>
          <w:sdtPr>
            <w:id w:val="-496581727"/>
            <w:placeholder>
              <w:docPart w:val="A163017696404EDA9E17344556513649"/>
            </w:placeholder>
            <w:showingPlcHdr/>
          </w:sdtPr>
          <w:sdtContent>
            <w:tc>
              <w:tcPr>
                <w:tcW w:w="5616" w:type="dxa"/>
              </w:tcPr>
              <w:p w14:paraId="59F13086" w14:textId="77777777" w:rsidR="00642C58" w:rsidRPr="00642C58" w:rsidRDefault="000329C8" w:rsidP="00642C58">
                <w:pPr>
                  <w:pStyle w:val="DaSyTableText"/>
                </w:pPr>
                <w:r w:rsidRPr="00125A6D">
                  <w:rPr>
                    <w:rStyle w:val="PlaceholderText"/>
                  </w:rPr>
                  <w:t>Click or tap here to enter text.</w:t>
                </w:r>
              </w:p>
            </w:tc>
          </w:sdtContent>
        </w:sdt>
      </w:tr>
      <w:tr w:rsidR="00642C58" w:rsidRPr="00642C58" w14:paraId="4C4BA75B" w14:textId="2D7B02C5" w:rsidTr="00EE5A77">
        <w:trPr>
          <w:trHeight w:val="20"/>
        </w:trPr>
        <w:tc>
          <w:tcPr>
            <w:tcW w:w="4608" w:type="dxa"/>
          </w:tcPr>
          <w:p w14:paraId="0D3884CF" w14:textId="77777777" w:rsidR="00642C58" w:rsidRPr="00642C58" w:rsidRDefault="00642C58" w:rsidP="00642C58">
            <w:pPr>
              <w:pStyle w:val="DaSyTableText"/>
            </w:pPr>
            <w:r w:rsidRPr="00D27A28">
              <w:rPr>
                <w:rStyle w:val="DaSyBoldRuns"/>
              </w:rPr>
              <w:t>State Collection and Submission Schedule:</w:t>
            </w:r>
            <w:r w:rsidRPr="000329C8">
              <w:rPr>
                <w:b/>
                <w:bCs/>
              </w:rPr>
              <w:t xml:space="preserve"> </w:t>
            </w:r>
            <w:r w:rsidRPr="00642C58">
              <w:t xml:space="preserve">Provide a list of dates necessary for the timely processing and submission of these data. Include </w:t>
            </w:r>
            <w:r w:rsidRPr="00642C58">
              <w:lastRenderedPageBreak/>
              <w:t>when the data collection period opens, when data are due from the local early intervention (EI) programs, and when assigned staff pull the data after the collection closes.</w:t>
            </w:r>
          </w:p>
        </w:tc>
        <w:sdt>
          <w:sdtPr>
            <w:id w:val="1540859713"/>
            <w:placeholder>
              <w:docPart w:val="7BB1F3C5A8F6403A8E9134C6108B6401"/>
            </w:placeholder>
            <w:showingPlcHdr/>
          </w:sdtPr>
          <w:sdtContent>
            <w:tc>
              <w:tcPr>
                <w:tcW w:w="5616" w:type="dxa"/>
              </w:tcPr>
              <w:p w14:paraId="632607DF" w14:textId="6CFC1920" w:rsidR="00642C58" w:rsidRPr="00642C58" w:rsidRDefault="000329C8" w:rsidP="00642C58">
                <w:pPr>
                  <w:pStyle w:val="DaSyTableText"/>
                </w:pPr>
                <w:r w:rsidRPr="00125A6D">
                  <w:rPr>
                    <w:rStyle w:val="PlaceholderText"/>
                  </w:rPr>
                  <w:t>Click or tap here to enter text.</w:t>
                </w:r>
              </w:p>
            </w:tc>
          </w:sdtContent>
        </w:sdt>
      </w:tr>
    </w:tbl>
    <w:p w14:paraId="2F0A51A8" w14:textId="41438A95" w:rsidR="000329C8" w:rsidRDefault="000329C8" w:rsidP="000329C8">
      <w:pPr>
        <w:pStyle w:val="DaSyText-9pt"/>
      </w:pPr>
      <w:r w:rsidRPr="001D16EF">
        <w:rPr>
          <w:bCs/>
          <w:vertAlign w:val="superscript"/>
        </w:rPr>
        <w:t>a</w:t>
      </w:r>
      <w:r w:rsidR="00D27A28">
        <w:rPr>
          <w:bCs/>
          <w:vertAlign w:val="superscript"/>
        </w:rPr>
        <w:t xml:space="preserve"> </w:t>
      </w:r>
      <w:r w:rsidRPr="00D27A28">
        <w:rPr>
          <w:rStyle w:val="DaSyBoldRuns"/>
        </w:rPr>
        <w:t xml:space="preserve">Measurement: </w:t>
      </w:r>
      <w:r w:rsidRPr="00900525">
        <w:t xml:space="preserve">Part C </w:t>
      </w:r>
      <w:r>
        <w:t xml:space="preserve">SPP/APR </w:t>
      </w:r>
      <w:r w:rsidRPr="00900525">
        <w:t xml:space="preserve">Measurement </w:t>
      </w:r>
      <w:r>
        <w:t xml:space="preserve">Table </w:t>
      </w:r>
      <w:r w:rsidRPr="00900525">
        <w:t>FFY</w:t>
      </w:r>
      <w:r>
        <w:t xml:space="preserve"> 2020</w:t>
      </w:r>
      <w:r w:rsidR="004B3452">
        <w:t>–</w:t>
      </w:r>
      <w:r>
        <w:t>2025.</w:t>
      </w:r>
    </w:p>
    <w:p w14:paraId="76FB8494" w14:textId="743EFA04" w:rsidR="00AC67CD" w:rsidRPr="00642C58" w:rsidRDefault="00AC67CD" w:rsidP="00642C58">
      <w:pPr>
        <w:pStyle w:val="DaSyText"/>
      </w:pPr>
      <w:r w:rsidRPr="00642C58">
        <w:br w:type="page"/>
      </w:r>
    </w:p>
    <w:p w14:paraId="2A1A27BD" w14:textId="77777777" w:rsidR="00AC67CD" w:rsidRPr="00AD0A49" w:rsidRDefault="00AC67CD" w:rsidP="00244F2F">
      <w:pPr>
        <w:pStyle w:val="DaSyBriefHeading2"/>
      </w:pPr>
      <w:bookmarkStart w:id="3" w:name="_Toc74224902"/>
      <w:r w:rsidRPr="00AD0A49">
        <w:lastRenderedPageBreak/>
        <w:t>Processes</w:t>
      </w:r>
      <w:bookmarkEnd w:id="3"/>
    </w:p>
    <w:tbl>
      <w:tblPr>
        <w:tblW w:w="0" w:type="auto"/>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4: Family Outcomes"/>
      </w:tblPr>
      <w:tblGrid>
        <w:gridCol w:w="4608"/>
        <w:gridCol w:w="5616"/>
      </w:tblGrid>
      <w:tr w:rsidR="004A6C61" w:rsidRPr="004A6C61" w14:paraId="6F3717DC" w14:textId="77777777" w:rsidTr="00EE5A77">
        <w:trPr>
          <w:trHeight w:val="20"/>
          <w:tblHeader/>
        </w:trPr>
        <w:tc>
          <w:tcPr>
            <w:tcW w:w="4608" w:type="dxa"/>
          </w:tcPr>
          <w:p w14:paraId="1B585116" w14:textId="7A3505F9" w:rsidR="004A6C61" w:rsidRPr="004A6C61" w:rsidRDefault="004A6C61" w:rsidP="004A6C61">
            <w:pPr>
              <w:pStyle w:val="DaSyTableHeading"/>
            </w:pPr>
            <w:r>
              <w:t>Element</w:t>
            </w:r>
          </w:p>
        </w:tc>
        <w:tc>
          <w:tcPr>
            <w:tcW w:w="5616" w:type="dxa"/>
          </w:tcPr>
          <w:p w14:paraId="262B8918" w14:textId="1D04AD94" w:rsidR="004A6C61" w:rsidRPr="004A6C61" w:rsidRDefault="004A6C61" w:rsidP="004A6C61">
            <w:pPr>
              <w:pStyle w:val="DaSyTableHeading"/>
            </w:pPr>
            <w:r>
              <w:t>Response</w:t>
            </w:r>
          </w:p>
        </w:tc>
      </w:tr>
      <w:tr w:rsidR="004A6C61" w:rsidRPr="004976EC" w14:paraId="0AA32A2D" w14:textId="7BD025C3" w:rsidTr="00EE5A77">
        <w:trPr>
          <w:trHeight w:val="20"/>
        </w:trPr>
        <w:tc>
          <w:tcPr>
            <w:tcW w:w="4608" w:type="dxa"/>
          </w:tcPr>
          <w:p w14:paraId="731F731B" w14:textId="77777777" w:rsidR="004A6C61" w:rsidRDefault="004A6C61" w:rsidP="004A6C61">
            <w:pPr>
              <w:pStyle w:val="DaSyTableText"/>
            </w:pPr>
            <w:r w:rsidRPr="00D27A28">
              <w:rPr>
                <w:rStyle w:val="DaSyBoldRuns"/>
              </w:rPr>
              <w:t>Collection:</w:t>
            </w:r>
            <w:r w:rsidRPr="004A6C61">
              <w:t xml:space="preserve"> Provide detailed information about the origin and collection of the data and names and titles of persons responsible. </w:t>
            </w:r>
          </w:p>
          <w:p w14:paraId="5F0B6D19" w14:textId="77777777" w:rsidR="004A6C61" w:rsidRPr="004A6C61" w:rsidRDefault="004A6C61" w:rsidP="004A6C61">
            <w:pPr>
              <w:pStyle w:val="DaSyTablebullet"/>
            </w:pPr>
            <w:r w:rsidRPr="004A6C61">
              <w:t xml:space="preserve">When sampling is used, a description of the sampling methodology outlining how the design will yield valid and reliable estimates must be submitted to OSEP. If states are using a survey and the survey is revised or a new survey is adopted, states must submit a copy of new or revised survey with the SPP/APR. (See General Instructions page 2 for additional instructions on sampling.) </w:t>
            </w:r>
          </w:p>
          <w:p w14:paraId="48734ECF" w14:textId="54653046" w:rsidR="004A6C61" w:rsidRPr="004A6C61" w:rsidRDefault="004A6C61" w:rsidP="004A6C61">
            <w:pPr>
              <w:pStyle w:val="DaSyTablebullet"/>
            </w:pPr>
            <w:r w:rsidRPr="004A6C61">
              <w:t>States are encouraged to work in collaboration with their OSEP-funded parent centers in collecting data.</w:t>
            </w:r>
          </w:p>
        </w:tc>
        <w:sdt>
          <w:sdtPr>
            <w:id w:val="-917864307"/>
            <w:placeholder>
              <w:docPart w:val="C5FF32E232F648BDB4A5E64A07204ED2"/>
            </w:placeholder>
            <w:showingPlcHdr/>
          </w:sdtPr>
          <w:sdtContent>
            <w:tc>
              <w:tcPr>
                <w:tcW w:w="5616" w:type="dxa"/>
              </w:tcPr>
              <w:p w14:paraId="7B45A41F" w14:textId="7896DC78" w:rsidR="004A6C61" w:rsidRPr="004A6C61" w:rsidRDefault="004A6C61" w:rsidP="004A6C61">
                <w:pPr>
                  <w:pStyle w:val="DaSyTableText"/>
                </w:pPr>
                <w:r w:rsidRPr="00125A6D">
                  <w:rPr>
                    <w:rStyle w:val="PlaceholderText"/>
                  </w:rPr>
                  <w:t>Click or tap here to enter text.</w:t>
                </w:r>
              </w:p>
            </w:tc>
          </w:sdtContent>
        </w:sdt>
      </w:tr>
      <w:tr w:rsidR="004A6C61" w:rsidRPr="004976EC" w14:paraId="351CFB94" w14:textId="41451CC2" w:rsidTr="00EE5A77">
        <w:trPr>
          <w:trHeight w:val="20"/>
        </w:trPr>
        <w:tc>
          <w:tcPr>
            <w:tcW w:w="4608" w:type="dxa"/>
          </w:tcPr>
          <w:p w14:paraId="14426106" w14:textId="77777777" w:rsidR="004A6C61" w:rsidRDefault="004A6C61" w:rsidP="007F7EFF">
            <w:pPr>
              <w:pStyle w:val="DaSyTableText"/>
            </w:pPr>
            <w:r w:rsidRPr="00D27A28">
              <w:rPr>
                <w:rStyle w:val="DaSyBoldRuns"/>
              </w:rPr>
              <w:t>Data Quality:</w:t>
            </w:r>
            <w:r w:rsidRPr="004A6C61">
              <w:t xml:space="preserve"> Describe how the data accurately reflect the full reporting period, the data cleaning processes, and any other processes your state uses to ensure high-quality data.</w:t>
            </w:r>
          </w:p>
          <w:p w14:paraId="0E92E9B8" w14:textId="78401860" w:rsidR="004A6C61" w:rsidRPr="004A6C61" w:rsidRDefault="004A6C61" w:rsidP="004A6C61">
            <w:pPr>
              <w:pStyle w:val="DaSyTablebullet"/>
            </w:pPr>
            <w:r w:rsidRPr="004A6C61">
              <w:t>Include a description of how the state has ensured that any response data are valid and reliable, including how the data represent the demographics of the state.</w:t>
            </w:r>
          </w:p>
        </w:tc>
        <w:sdt>
          <w:sdtPr>
            <w:id w:val="922841195"/>
            <w:placeholder>
              <w:docPart w:val="264B4C36A8C949DAA3AFBBF3CCFA06FC"/>
            </w:placeholder>
            <w:showingPlcHdr/>
          </w:sdtPr>
          <w:sdtContent>
            <w:tc>
              <w:tcPr>
                <w:tcW w:w="5616" w:type="dxa"/>
              </w:tcPr>
              <w:p w14:paraId="136D12EC" w14:textId="11B64A9D" w:rsidR="004A6C61" w:rsidRPr="004A6C61" w:rsidRDefault="004A6C61" w:rsidP="004A6C61">
                <w:pPr>
                  <w:pStyle w:val="DaSyTableText"/>
                </w:pPr>
                <w:r w:rsidRPr="00125A6D">
                  <w:rPr>
                    <w:rStyle w:val="PlaceholderText"/>
                  </w:rPr>
                  <w:t>Click or tap here to enter text.</w:t>
                </w:r>
              </w:p>
            </w:tc>
          </w:sdtContent>
        </w:sdt>
      </w:tr>
      <w:tr w:rsidR="004A6C61" w:rsidRPr="004976EC" w14:paraId="490984C6" w14:textId="25896B37" w:rsidTr="00EE5A77">
        <w:trPr>
          <w:trHeight w:val="20"/>
        </w:trPr>
        <w:tc>
          <w:tcPr>
            <w:tcW w:w="4608" w:type="dxa"/>
          </w:tcPr>
          <w:p w14:paraId="7481C4A6" w14:textId="3BE6B453" w:rsidR="004A6C61" w:rsidRDefault="004A6C61" w:rsidP="004A6C61">
            <w:pPr>
              <w:pStyle w:val="DaSyTableText"/>
            </w:pPr>
            <w:r w:rsidRPr="00BF79EE">
              <w:rPr>
                <w:rStyle w:val="DaSyBoldRuns"/>
              </w:rPr>
              <w:t>Data Analysis:</w:t>
            </w:r>
            <w:r w:rsidR="00C64C7B" w:rsidRPr="00BF79EE">
              <w:rPr>
                <w:vertAlign w:val="superscript"/>
              </w:rPr>
              <w:t>a</w:t>
            </w:r>
            <w:r w:rsidRPr="004A6C61">
              <w:t xml:space="preserve"> Describe the process for data analysis.  </w:t>
            </w:r>
          </w:p>
          <w:p w14:paraId="09CFCA80" w14:textId="77777777" w:rsidR="004A6C61" w:rsidRPr="004A6C61" w:rsidRDefault="004A6C61" w:rsidP="004A6C61">
            <w:pPr>
              <w:pStyle w:val="DaSyTablebullet"/>
            </w:pPr>
            <w:r w:rsidRPr="004A6C61">
              <w:t xml:space="preserve">States will be required to compare the current year’s response rate to the previous year(s) response rate(s) and describe strategies that will be implemented which are expected to increase the response rate year over year, particularly for those groups that are underrepresented. </w:t>
            </w:r>
          </w:p>
          <w:p w14:paraId="0398567D" w14:textId="77777777" w:rsidR="004A6C61" w:rsidRPr="004A6C61" w:rsidRDefault="004A6C61" w:rsidP="004A6C61">
            <w:pPr>
              <w:pStyle w:val="DaSyTablebullet"/>
            </w:pPr>
            <w:r w:rsidRPr="004A6C61">
              <w:t xml:space="preserve">The state must also analyze the response rate to identify potential nonresponse bias and take steps to reduce any identified bias and promote response from a broad cross section of families that received Part C services. </w:t>
            </w:r>
          </w:p>
          <w:p w14:paraId="063A9F8D" w14:textId="77777777" w:rsidR="004A6C61" w:rsidRPr="004A6C61" w:rsidRDefault="004A6C61" w:rsidP="004A6C61">
            <w:pPr>
              <w:pStyle w:val="DaSyTablebullet"/>
            </w:pPr>
            <w:r w:rsidRPr="004A6C61">
              <w:t xml:space="preserve">States must describe the metric used to determine representativeness (e.g., +/- 3% discrepancy in the proportion of responders compared to target group). </w:t>
            </w:r>
          </w:p>
          <w:p w14:paraId="1207A929" w14:textId="77777777" w:rsidR="004A6C61" w:rsidRPr="004A6C61" w:rsidRDefault="004A6C61" w:rsidP="004A6C61">
            <w:pPr>
              <w:pStyle w:val="DaSyTablebullet"/>
            </w:pPr>
            <w:r w:rsidRPr="004A6C61">
              <w:t xml:space="preserve">Include the state’s analysis of the extent to which the demographics of the infants or toddlers for whom families responded are representative of the demographics of infants and toddlers receiving services in the Part C </w:t>
            </w:r>
            <w:r w:rsidRPr="004A6C61">
              <w:lastRenderedPageBreak/>
              <w:t xml:space="preserve">program. States must consider race and ethnicity. </w:t>
            </w:r>
          </w:p>
          <w:p w14:paraId="4AF14191" w14:textId="77777777" w:rsidR="004A6C61" w:rsidRPr="004A6C61" w:rsidRDefault="004A6C61" w:rsidP="004A6C61">
            <w:pPr>
              <w:pStyle w:val="DaSyTablebullet"/>
            </w:pPr>
            <w:r w:rsidRPr="004A6C61">
              <w:t xml:space="preserve">If the analysis shows that the demographics of the infants or toddlers for whom families responded are not representative of the demographics of infants and toddlers receiving services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 </w:t>
            </w:r>
          </w:p>
          <w:p w14:paraId="685CBE9D" w14:textId="246D2FF1" w:rsidR="004A6C61" w:rsidRPr="004A6C61" w:rsidRDefault="004A6C61" w:rsidP="004A6C61">
            <w:pPr>
              <w:pStyle w:val="DaSyTablebullet"/>
            </w:pPr>
            <w:r w:rsidRPr="004A6C61">
              <w:t>Beginning with the FFY 2022 SPP/APR, due February 1, 2024, when reporting the extent to which the demographics of the infants or toddlers for whom families responded are representative of the demographics of infants and toddlers enrolled in the Part C program, states must include race and ethnicity in the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tc>
        <w:sdt>
          <w:sdtPr>
            <w:id w:val="-1266460872"/>
            <w:placeholder>
              <w:docPart w:val="37AED35D92BB483FB124E83CAB0F7FF4"/>
            </w:placeholder>
            <w:showingPlcHdr/>
          </w:sdtPr>
          <w:sdtContent>
            <w:tc>
              <w:tcPr>
                <w:tcW w:w="5616" w:type="dxa"/>
              </w:tcPr>
              <w:p w14:paraId="23E2F253" w14:textId="341A4D32" w:rsidR="004A6C61" w:rsidRPr="004A6C61" w:rsidRDefault="004A6C61" w:rsidP="004A6C61">
                <w:pPr>
                  <w:pStyle w:val="DaSyTableText"/>
                </w:pPr>
                <w:r w:rsidRPr="00125A6D">
                  <w:rPr>
                    <w:rStyle w:val="PlaceholderText"/>
                  </w:rPr>
                  <w:t>Click or tap here to enter text.</w:t>
                </w:r>
              </w:p>
            </w:tc>
          </w:sdtContent>
        </w:sdt>
      </w:tr>
      <w:tr w:rsidR="004A6C61" w:rsidRPr="004976EC" w14:paraId="2873C05A" w14:textId="5E42E6AA" w:rsidTr="00EE5A77">
        <w:trPr>
          <w:trHeight w:val="20"/>
        </w:trPr>
        <w:tc>
          <w:tcPr>
            <w:tcW w:w="4608" w:type="dxa"/>
          </w:tcPr>
          <w:p w14:paraId="37CF581A" w14:textId="77777777" w:rsidR="004A6C61" w:rsidRPr="004A6C61" w:rsidRDefault="004A6C61" w:rsidP="004A6C61">
            <w:pPr>
              <w:pStyle w:val="DaSyTableText"/>
            </w:pPr>
            <w:r w:rsidRPr="00BF79EE">
              <w:rPr>
                <w:rStyle w:val="DaSyBoldRuns"/>
              </w:rPr>
              <w:t>Response to OSEP-Required Actions:</w:t>
            </w:r>
            <w:r w:rsidRPr="004A6C61">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798682701"/>
            <w:placeholder>
              <w:docPart w:val="64C15A7B56D14D9A8A44D892F08FFF19"/>
            </w:placeholder>
            <w:showingPlcHdr/>
          </w:sdtPr>
          <w:sdtContent>
            <w:tc>
              <w:tcPr>
                <w:tcW w:w="5616" w:type="dxa"/>
              </w:tcPr>
              <w:p w14:paraId="4797F5FA" w14:textId="20834E6A" w:rsidR="004A6C61" w:rsidRPr="004A6C61" w:rsidRDefault="004A6C61" w:rsidP="004A6C61">
                <w:pPr>
                  <w:pStyle w:val="DaSyTableText"/>
                </w:pPr>
                <w:r w:rsidRPr="00125A6D">
                  <w:rPr>
                    <w:rStyle w:val="PlaceholderText"/>
                  </w:rPr>
                  <w:t>Click or tap here to enter text.</w:t>
                </w:r>
              </w:p>
            </w:tc>
          </w:sdtContent>
        </w:sdt>
      </w:tr>
      <w:tr w:rsidR="004A6C61" w:rsidRPr="004976EC" w14:paraId="3D36DBB0" w14:textId="299E1957" w:rsidTr="00EE5A77">
        <w:trPr>
          <w:trHeight w:val="20"/>
        </w:trPr>
        <w:tc>
          <w:tcPr>
            <w:tcW w:w="4608" w:type="dxa"/>
          </w:tcPr>
          <w:p w14:paraId="13DDC0B7" w14:textId="77777777" w:rsidR="004A6C61" w:rsidRPr="004A6C61" w:rsidRDefault="004A6C61" w:rsidP="004A6C61">
            <w:pPr>
              <w:pStyle w:val="DaSyTableText"/>
            </w:pPr>
            <w:r w:rsidRPr="00BF79EE">
              <w:rPr>
                <w:rStyle w:val="DaSyBoldRuns"/>
              </w:rPr>
              <w:t>Internal Approval Process:</w:t>
            </w:r>
            <w:r w:rsidRPr="004A6C61">
              <w:t xml:space="preserve"> Describe any internal approval processes, including who must sign off and timelines. </w:t>
            </w:r>
          </w:p>
        </w:tc>
        <w:sdt>
          <w:sdtPr>
            <w:id w:val="367032582"/>
            <w:placeholder>
              <w:docPart w:val="F2905CD5539849EA9FFD983A38078430"/>
            </w:placeholder>
            <w:showingPlcHdr/>
          </w:sdtPr>
          <w:sdtContent>
            <w:tc>
              <w:tcPr>
                <w:tcW w:w="5616" w:type="dxa"/>
              </w:tcPr>
              <w:p w14:paraId="313EE32B" w14:textId="16DE5092" w:rsidR="004A6C61" w:rsidRPr="004A6C61" w:rsidRDefault="004A6C61" w:rsidP="004A6C61">
                <w:pPr>
                  <w:pStyle w:val="DaSyTableText"/>
                </w:pPr>
                <w:r w:rsidRPr="00125A6D">
                  <w:rPr>
                    <w:rStyle w:val="PlaceholderText"/>
                  </w:rPr>
                  <w:t>Click or tap here to enter text.</w:t>
                </w:r>
              </w:p>
            </w:tc>
          </w:sdtContent>
        </w:sdt>
      </w:tr>
      <w:tr w:rsidR="004A6C61" w:rsidRPr="004976EC" w14:paraId="258CC4B0" w14:textId="76A8507C" w:rsidTr="00EE5A77">
        <w:trPr>
          <w:trHeight w:val="20"/>
        </w:trPr>
        <w:tc>
          <w:tcPr>
            <w:tcW w:w="4608" w:type="dxa"/>
          </w:tcPr>
          <w:p w14:paraId="3E2827D4" w14:textId="77777777" w:rsidR="004A6C61" w:rsidRPr="004A6C61" w:rsidRDefault="004A6C61" w:rsidP="004A6C61">
            <w:pPr>
              <w:pStyle w:val="DaSyTableText"/>
            </w:pPr>
            <w:r w:rsidRPr="00BF79EE">
              <w:rPr>
                <w:rStyle w:val="DaSyBoldRuns"/>
              </w:rPr>
              <w:t>External Approval Process:</w:t>
            </w:r>
            <w:r w:rsidRPr="004A6C61">
              <w:t xml:space="preserve"> Describe the State Interagency Coordinating Council (SICC) certification process, including dates and timelines.</w:t>
            </w:r>
          </w:p>
        </w:tc>
        <w:sdt>
          <w:sdtPr>
            <w:id w:val="966397980"/>
            <w:placeholder>
              <w:docPart w:val="908CA288225C448AB56528E2B57CA2AF"/>
            </w:placeholder>
            <w:showingPlcHdr/>
          </w:sdtPr>
          <w:sdtContent>
            <w:tc>
              <w:tcPr>
                <w:tcW w:w="5616" w:type="dxa"/>
              </w:tcPr>
              <w:p w14:paraId="322495BD" w14:textId="221225AD" w:rsidR="004A6C61" w:rsidRPr="004A6C61" w:rsidRDefault="004A6C61" w:rsidP="004A6C61">
                <w:pPr>
                  <w:pStyle w:val="DaSyTableText"/>
                </w:pPr>
                <w:r w:rsidRPr="00125A6D">
                  <w:rPr>
                    <w:rStyle w:val="PlaceholderText"/>
                  </w:rPr>
                  <w:t>Click or tap here to enter text.</w:t>
                </w:r>
              </w:p>
            </w:tc>
          </w:sdtContent>
        </w:sdt>
      </w:tr>
      <w:tr w:rsidR="004A6C61" w:rsidRPr="004976EC" w14:paraId="55022B1B" w14:textId="7443A892" w:rsidTr="00EE5A77">
        <w:trPr>
          <w:trHeight w:val="20"/>
        </w:trPr>
        <w:tc>
          <w:tcPr>
            <w:tcW w:w="4608" w:type="dxa"/>
          </w:tcPr>
          <w:p w14:paraId="4F8FA6E3" w14:textId="77777777" w:rsidR="004A6C61" w:rsidRPr="004A6C61" w:rsidRDefault="004A6C61" w:rsidP="004A6C61">
            <w:pPr>
              <w:pStyle w:val="DaSyTableText"/>
            </w:pPr>
            <w:r w:rsidRPr="00BF79EE">
              <w:rPr>
                <w:rStyle w:val="DaSyBoldRuns"/>
              </w:rPr>
              <w:t>Submission:</w:t>
            </w:r>
            <w:r w:rsidRPr="004A6C61">
              <w:t xml:space="preserve"> Describe the process for entering the data and analyses into E</w:t>
            </w:r>
            <w:r w:rsidRPr="00AA7DED">
              <w:rPr>
                <w:i/>
                <w:iCs/>
              </w:rPr>
              <w:t>MAPS</w:t>
            </w:r>
            <w:r w:rsidRPr="004A6C61">
              <w:t xml:space="preserve">. Include information on the person and role authorized to certify the final report. </w:t>
            </w:r>
          </w:p>
        </w:tc>
        <w:sdt>
          <w:sdtPr>
            <w:id w:val="1974480215"/>
            <w:placeholder>
              <w:docPart w:val="2839A71DAEB643429B7E2CA11EF86054"/>
            </w:placeholder>
            <w:showingPlcHdr/>
          </w:sdtPr>
          <w:sdtContent>
            <w:tc>
              <w:tcPr>
                <w:tcW w:w="5616" w:type="dxa"/>
              </w:tcPr>
              <w:p w14:paraId="62A6E186" w14:textId="50065817" w:rsidR="004A6C61" w:rsidRPr="004A6C61" w:rsidRDefault="004A6C61" w:rsidP="004A6C61">
                <w:pPr>
                  <w:pStyle w:val="DaSyTableText"/>
                </w:pPr>
                <w:r w:rsidRPr="00125A6D">
                  <w:rPr>
                    <w:rStyle w:val="PlaceholderText"/>
                  </w:rPr>
                  <w:t>Click or tap here to enter text.</w:t>
                </w:r>
              </w:p>
            </w:tc>
          </w:sdtContent>
        </w:sdt>
      </w:tr>
      <w:tr w:rsidR="004A6C61" w:rsidRPr="004976EC" w14:paraId="7DA06678" w14:textId="4D4CDE69" w:rsidTr="00EE5A77">
        <w:trPr>
          <w:trHeight w:val="20"/>
        </w:trPr>
        <w:tc>
          <w:tcPr>
            <w:tcW w:w="4608" w:type="dxa"/>
          </w:tcPr>
          <w:p w14:paraId="295A05E2" w14:textId="3067D0C0" w:rsidR="004A6C61" w:rsidRPr="004A6C61" w:rsidRDefault="004A6C61" w:rsidP="004A6C61">
            <w:pPr>
              <w:pStyle w:val="DaSyTableText"/>
            </w:pPr>
            <w:r w:rsidRPr="00120FAB">
              <w:rPr>
                <w:rStyle w:val="DaSyBoldRuns"/>
              </w:rPr>
              <w:lastRenderedPageBreak/>
              <w:t>Clarification:</w:t>
            </w:r>
            <w:r w:rsidR="00C64C7B" w:rsidRPr="00C64C7B">
              <w:rPr>
                <w:vertAlign w:val="superscript"/>
              </w:rPr>
              <w:t>b</w:t>
            </w:r>
            <w:r w:rsidRPr="004A6C61">
              <w:t xml:space="preserve"> Describe the process your state uses to prepare a response to OSEP’s request for clarification.</w:t>
            </w:r>
          </w:p>
        </w:tc>
        <w:sdt>
          <w:sdtPr>
            <w:id w:val="1738734888"/>
            <w:placeholder>
              <w:docPart w:val="2DC67D880B4C4B05AF78F9F4E2809AAD"/>
            </w:placeholder>
            <w:showingPlcHdr/>
          </w:sdtPr>
          <w:sdtContent>
            <w:tc>
              <w:tcPr>
                <w:tcW w:w="5616" w:type="dxa"/>
              </w:tcPr>
              <w:p w14:paraId="18FD4F51" w14:textId="29CD4C2B" w:rsidR="004A6C61" w:rsidRPr="004A6C61" w:rsidRDefault="004A6C61" w:rsidP="004A6C61">
                <w:pPr>
                  <w:pStyle w:val="DaSyTableText"/>
                </w:pPr>
                <w:r w:rsidRPr="00125A6D">
                  <w:rPr>
                    <w:rStyle w:val="PlaceholderText"/>
                  </w:rPr>
                  <w:t>Click or tap here to enter text.</w:t>
                </w:r>
              </w:p>
            </w:tc>
          </w:sdtContent>
        </w:sdt>
      </w:tr>
      <w:tr w:rsidR="004A6C61" w:rsidRPr="004976EC" w14:paraId="69A6E87E" w14:textId="0C05233E" w:rsidTr="00EE5A77">
        <w:trPr>
          <w:trHeight w:val="20"/>
        </w:trPr>
        <w:tc>
          <w:tcPr>
            <w:tcW w:w="4608" w:type="dxa"/>
          </w:tcPr>
          <w:p w14:paraId="72D4D2C6" w14:textId="77777777" w:rsidR="004A6C61" w:rsidRPr="004A6C61" w:rsidRDefault="004A6C61" w:rsidP="004A6C61">
            <w:pPr>
              <w:pStyle w:val="DaSyTableText"/>
            </w:pPr>
            <w:r w:rsidRPr="00120FAB">
              <w:rPr>
                <w:rStyle w:val="DaSyBoldRuns"/>
              </w:rPr>
              <w:t>Data Governance:</w:t>
            </w:r>
            <w:r w:rsidRPr="004A6C61">
              <w:t xml:space="preserve"> Describe the process for reviewing and approving potential or actual to the data collection system and/or processes.</w:t>
            </w:r>
          </w:p>
        </w:tc>
        <w:sdt>
          <w:sdtPr>
            <w:id w:val="2071228756"/>
            <w:placeholder>
              <w:docPart w:val="A7D612EDEF0A4B1682CCD2F24611410A"/>
            </w:placeholder>
            <w:showingPlcHdr/>
          </w:sdtPr>
          <w:sdtContent>
            <w:tc>
              <w:tcPr>
                <w:tcW w:w="5616" w:type="dxa"/>
              </w:tcPr>
              <w:p w14:paraId="3C25B5C0" w14:textId="03D563E7" w:rsidR="004A6C61" w:rsidRPr="004A6C61" w:rsidRDefault="004A6C61" w:rsidP="004A6C61">
                <w:pPr>
                  <w:pStyle w:val="DaSyTableText"/>
                </w:pPr>
                <w:r w:rsidRPr="00125A6D">
                  <w:rPr>
                    <w:rStyle w:val="PlaceholderText"/>
                  </w:rPr>
                  <w:t>Click or tap here to enter text.</w:t>
                </w:r>
              </w:p>
            </w:tc>
          </w:sdtContent>
        </w:sdt>
      </w:tr>
      <w:tr w:rsidR="004A6C61" w:rsidRPr="004976EC" w14:paraId="60DE2193" w14:textId="5A7FC7A3" w:rsidTr="00EE5A77">
        <w:trPr>
          <w:trHeight w:val="20"/>
        </w:trPr>
        <w:tc>
          <w:tcPr>
            <w:tcW w:w="4608" w:type="dxa"/>
          </w:tcPr>
          <w:p w14:paraId="62C5FF40" w14:textId="77777777" w:rsidR="004A6C61" w:rsidRPr="004A6C61" w:rsidRDefault="004A6C61" w:rsidP="004A6C61">
            <w:pPr>
              <w:pStyle w:val="DaSyTableText"/>
            </w:pPr>
            <w:r w:rsidRPr="00120FAB">
              <w:rPr>
                <w:rStyle w:val="DaSyBoldRuns"/>
              </w:rPr>
              <w:t>Public Reporting:</w:t>
            </w:r>
            <w:r w:rsidRPr="004A6C61">
              <w:t xml:space="preserve"> Describe the process and format for publicly reporting the performance of each local EI program against the target of the state’s SPP/APR data. Note the person responsible and where your state posts the state and local SPP/APR data.</w:t>
            </w:r>
          </w:p>
        </w:tc>
        <w:sdt>
          <w:sdtPr>
            <w:id w:val="-1715036229"/>
            <w:placeholder>
              <w:docPart w:val="75533FE5254C4FC1AB9D54C5903898A2"/>
            </w:placeholder>
            <w:showingPlcHdr/>
          </w:sdtPr>
          <w:sdtContent>
            <w:tc>
              <w:tcPr>
                <w:tcW w:w="5616" w:type="dxa"/>
              </w:tcPr>
              <w:p w14:paraId="731A9366" w14:textId="1B242C29" w:rsidR="004A6C61" w:rsidRPr="004A6C61" w:rsidRDefault="004A6C61" w:rsidP="004A6C61">
                <w:pPr>
                  <w:pStyle w:val="DaSyTableText"/>
                </w:pPr>
                <w:r w:rsidRPr="00125A6D">
                  <w:rPr>
                    <w:rStyle w:val="PlaceholderText"/>
                  </w:rPr>
                  <w:t>Click or tap here to enter text.</w:t>
                </w:r>
              </w:p>
            </w:tc>
          </w:sdtContent>
        </w:sdt>
      </w:tr>
    </w:tbl>
    <w:p w14:paraId="6011CD1D" w14:textId="4859E8E3" w:rsidR="004A6C61" w:rsidRDefault="004A6C61" w:rsidP="004A6C61">
      <w:pPr>
        <w:pStyle w:val="DaSyText-9pt"/>
        <w:spacing w:after="60"/>
      </w:pPr>
      <w:r w:rsidRPr="00C82883">
        <w:rPr>
          <w:vertAlign w:val="superscript"/>
        </w:rPr>
        <w:t>a</w:t>
      </w:r>
      <w:r w:rsidR="00120FAB">
        <w:rPr>
          <w:vertAlign w:val="superscript"/>
        </w:rPr>
        <w:t xml:space="preserve"> </w:t>
      </w:r>
      <w:r w:rsidRPr="00120FAB">
        <w:rPr>
          <w:rStyle w:val="DaSyBoldRuns"/>
        </w:rPr>
        <w:t xml:space="preserve">Data Analysis: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25F6B125" w14:textId="78E73BD4" w:rsidR="004A6C61" w:rsidRPr="007F0FC2" w:rsidRDefault="00120FAB" w:rsidP="004A6C61">
      <w:pPr>
        <w:pStyle w:val="DaSyText-9pt"/>
      </w:pPr>
      <w:r>
        <w:rPr>
          <w:vertAlign w:val="superscript"/>
        </w:rPr>
        <w:t xml:space="preserve">b </w:t>
      </w:r>
      <w:r w:rsidR="004A6C61" w:rsidRPr="00120FAB">
        <w:rPr>
          <w:rStyle w:val="DaSyBoldRuns"/>
        </w:rPr>
        <w:t xml:space="preserve">Clarification: </w:t>
      </w:r>
      <w:r w:rsidR="004A6C61" w:rsidRPr="007F0FC2">
        <w:t>OSEP generally sends clarification requests to states about 60 days post-submission.</w:t>
      </w:r>
    </w:p>
    <w:p w14:paraId="083E7D76" w14:textId="19C02F97" w:rsidR="00AC67CD" w:rsidRDefault="00AC67CD" w:rsidP="00244F2F">
      <w:pPr>
        <w:pStyle w:val="DaSyBriefHeading2"/>
      </w:pPr>
      <w:bookmarkStart w:id="4" w:name="_Toc74224903"/>
      <w:r>
        <w:t>Resources</w:t>
      </w:r>
      <w:bookmarkEnd w:id="4"/>
    </w:p>
    <w:p w14:paraId="6701AE31" w14:textId="77777777" w:rsidR="00C64C7B" w:rsidRPr="00E01A3B" w:rsidRDefault="00C64C7B" w:rsidP="00244F2F">
      <w:pPr>
        <w:pStyle w:val="DaSyBriefHeading3"/>
      </w:pPr>
      <w:bookmarkStart w:id="5" w:name="_Toc74224904"/>
      <w:r w:rsidRPr="00E01A3B">
        <w:t>Indicator 4</w:t>
      </w:r>
      <w:r>
        <w:t>: Family Outcomes</w:t>
      </w:r>
      <w:bookmarkEnd w:id="5"/>
    </w:p>
    <w:p w14:paraId="46848550" w14:textId="2B5330F6" w:rsidR="00C64C7B" w:rsidRPr="006B0BA2" w:rsidRDefault="00C64C7B" w:rsidP="00C64C7B">
      <w:pPr>
        <w:pStyle w:val="DaSyBulletL1last"/>
      </w:pPr>
      <w:r>
        <w:t>Resources: on calculators and graphing templates; versions of family surveys, including translations to several languages; data analysis templates; state approaches to measurement; and an analysis of national data.</w:t>
      </w:r>
      <w:r>
        <w:br/>
      </w:r>
      <w:hyperlink r:id="rId11" w:tooltip="ECTA/DaSy Family Outcomes">
        <w:r w:rsidRPr="057808F6">
          <w:rPr>
            <w:rStyle w:val="Hyperlink"/>
          </w:rPr>
          <w:t>ECTA/DaSy Family Outcomes</w:t>
        </w:r>
      </w:hyperlink>
    </w:p>
    <w:bookmarkEnd w:id="1"/>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C15604">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p w14:paraId="2E52025E" w14:textId="77777777" w:rsidR="00CD546F" w:rsidRDefault="00CD546F" w:rsidP="00CB6713">
      <w:pPr>
        <w:pStyle w:val="DaSyText"/>
        <w:spacing w:before="78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CD546F" w14:paraId="3B0C8697" w14:textId="77777777" w:rsidTr="00836331">
        <w:tc>
          <w:tcPr>
            <w:tcW w:w="10211" w:type="dxa"/>
            <w:gridSpan w:val="3"/>
            <w:tcBorders>
              <w:top w:val="single" w:sz="4" w:space="0" w:color="154578"/>
              <w:bottom w:val="nil"/>
            </w:tcBorders>
            <w:shd w:val="clear" w:color="auto" w:fill="auto"/>
          </w:tcPr>
          <w:p w14:paraId="1B319A2E" w14:textId="77777777" w:rsidR="00CD546F" w:rsidRPr="00A0503B" w:rsidRDefault="00CD546F" w:rsidP="00836331">
            <w:pPr>
              <w:pStyle w:val="DaSyText"/>
              <w:rPr>
                <w:rFonts w:ascii="Tahoma" w:hAnsi="Tahoma" w:cs="Tahoma"/>
                <w:b/>
                <w:bCs/>
                <w:color w:val="154578"/>
              </w:rPr>
            </w:pPr>
            <w:r w:rsidRPr="00A0503B">
              <w:rPr>
                <w:rFonts w:ascii="Tahoma" w:hAnsi="Tahoma" w:cs="Tahoma"/>
                <w:b/>
                <w:bCs/>
                <w:color w:val="154578"/>
              </w:rPr>
              <w:t>Acknowledgment</w:t>
            </w:r>
          </w:p>
          <w:p w14:paraId="58F49BDE" w14:textId="77777777" w:rsidR="00CD546F" w:rsidRPr="008D6A4B" w:rsidRDefault="00CD546F">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CD546F" w14:paraId="2820D15D" w14:textId="77777777" w:rsidTr="00836331">
        <w:tc>
          <w:tcPr>
            <w:tcW w:w="10211" w:type="dxa"/>
            <w:gridSpan w:val="3"/>
            <w:tcBorders>
              <w:top w:val="single" w:sz="4" w:space="0" w:color="154578"/>
              <w:bottom w:val="nil"/>
            </w:tcBorders>
            <w:shd w:val="clear" w:color="auto" w:fill="auto"/>
          </w:tcPr>
          <w:p w14:paraId="6A941AC1" w14:textId="77777777" w:rsidR="00CD546F" w:rsidRPr="00057183" w:rsidRDefault="00CD546F" w:rsidP="00836331">
            <w:pPr>
              <w:pStyle w:val="DaSyText"/>
              <w:rPr>
                <w:rFonts w:ascii="Tahoma" w:hAnsi="Tahoma" w:cs="Tahoma"/>
                <w:b/>
                <w:bCs/>
                <w:color w:val="154578"/>
              </w:rPr>
            </w:pPr>
            <w:r w:rsidRPr="00057183">
              <w:rPr>
                <w:rFonts w:ascii="Tahoma" w:hAnsi="Tahoma" w:cs="Tahoma"/>
                <w:b/>
                <w:bCs/>
                <w:color w:val="154578"/>
              </w:rPr>
              <w:t>Suggested Citation</w:t>
            </w:r>
          </w:p>
          <w:p w14:paraId="4ED35E64" w14:textId="318A220A" w:rsidR="00CD546F" w:rsidRPr="00134FD7" w:rsidRDefault="00CD546F" w:rsidP="00836331">
            <w:pPr>
              <w:pStyle w:val="DaSyText-9pt"/>
            </w:pPr>
            <w:r>
              <w:t>The DaSy Center</w:t>
            </w:r>
            <w:r w:rsidR="00CB6713">
              <w:t>.</w:t>
            </w:r>
            <w:r>
              <w:t xml:space="preserve"> (2021). </w:t>
            </w:r>
            <w:r w:rsidR="009322A6" w:rsidRPr="009322A6">
              <w:rPr>
                <w:i/>
                <w:iCs/>
              </w:rPr>
              <w:t xml:space="preserve">Indicator 4: Family </w:t>
            </w:r>
            <w:r w:rsidR="009322A6">
              <w:rPr>
                <w:i/>
                <w:iCs/>
              </w:rPr>
              <w:t>o</w:t>
            </w:r>
            <w:r w:rsidR="009322A6" w:rsidRPr="009322A6">
              <w:rPr>
                <w:i/>
                <w:iCs/>
              </w:rPr>
              <w:t>utcomes</w:t>
            </w:r>
            <w:r w:rsidR="009322A6">
              <w:t>.</w:t>
            </w:r>
            <w:r>
              <w:t xml:space="preserve"> SRI International</w:t>
            </w:r>
            <w:r w:rsidR="00CB315F">
              <w:t>.</w:t>
            </w:r>
          </w:p>
          <w:p w14:paraId="1DD8FAF9" w14:textId="77777777" w:rsidR="00CD546F" w:rsidRPr="007C55CF" w:rsidRDefault="00CD546F" w:rsidP="00836331">
            <w:pPr>
              <w:rPr>
                <w:sz w:val="6"/>
                <w:szCs w:val="6"/>
              </w:rPr>
            </w:pPr>
          </w:p>
        </w:tc>
      </w:tr>
      <w:tr w:rsidR="00CD546F" w14:paraId="04C204E7" w14:textId="77777777" w:rsidTr="00836331">
        <w:tc>
          <w:tcPr>
            <w:tcW w:w="2504" w:type="dxa"/>
            <w:tcBorders>
              <w:top w:val="single" w:sz="4" w:space="0" w:color="154578"/>
              <w:bottom w:val="nil"/>
            </w:tcBorders>
            <w:shd w:val="clear" w:color="auto" w:fill="auto"/>
          </w:tcPr>
          <w:p w14:paraId="0E0CAB63" w14:textId="77777777" w:rsidR="00CD546F" w:rsidRPr="00AE1C41" w:rsidRDefault="00CD546F" w:rsidP="00836331">
            <w:pPr>
              <w:rPr>
                <w:sz w:val="10"/>
                <w:szCs w:val="10"/>
              </w:rPr>
            </w:pPr>
          </w:p>
        </w:tc>
        <w:tc>
          <w:tcPr>
            <w:tcW w:w="7707" w:type="dxa"/>
            <w:gridSpan w:val="2"/>
            <w:tcBorders>
              <w:top w:val="single" w:sz="4" w:space="0" w:color="154578"/>
              <w:bottom w:val="nil"/>
            </w:tcBorders>
            <w:shd w:val="clear" w:color="auto" w:fill="auto"/>
          </w:tcPr>
          <w:p w14:paraId="1717BD33" w14:textId="77777777" w:rsidR="00CD546F" w:rsidRPr="007C55CF" w:rsidRDefault="00CD546F" w:rsidP="00836331">
            <w:pPr>
              <w:rPr>
                <w:sz w:val="6"/>
                <w:szCs w:val="6"/>
              </w:rPr>
            </w:pPr>
          </w:p>
        </w:tc>
      </w:tr>
      <w:tr w:rsidR="00CD546F" w14:paraId="62273610" w14:textId="77777777" w:rsidTr="00836331">
        <w:tc>
          <w:tcPr>
            <w:tcW w:w="8865" w:type="dxa"/>
            <w:gridSpan w:val="2"/>
            <w:tcBorders>
              <w:top w:val="nil"/>
            </w:tcBorders>
            <w:shd w:val="clear" w:color="auto" w:fill="auto"/>
          </w:tcPr>
          <w:p w14:paraId="2242CE50" w14:textId="77777777" w:rsidR="00CD546F" w:rsidRPr="00057183" w:rsidRDefault="00CD546F" w:rsidP="00836331">
            <w:pPr>
              <w:pStyle w:val="DaSyText"/>
              <w:rPr>
                <w:rFonts w:ascii="Tahoma" w:hAnsi="Tahoma" w:cs="Tahoma"/>
                <w:b/>
                <w:bCs/>
                <w:color w:val="154578"/>
              </w:rPr>
            </w:pPr>
            <w:r w:rsidRPr="00057183">
              <w:rPr>
                <w:rFonts w:ascii="Tahoma" w:hAnsi="Tahoma" w:cs="Tahoma"/>
                <w:b/>
                <w:bCs/>
                <w:color w:val="154578"/>
              </w:rPr>
              <w:t>About Us</w:t>
            </w:r>
          </w:p>
          <w:p w14:paraId="77F195F8" w14:textId="77777777" w:rsidR="00CD546F" w:rsidRPr="00416424" w:rsidRDefault="00CD546F"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0A13532B" w14:textId="77777777" w:rsidR="00CD546F" w:rsidRPr="00747512" w:rsidRDefault="00CD546F" w:rsidP="00836331">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226A46B4" w14:textId="77777777" w:rsidR="00CD546F" w:rsidRDefault="00CD546F" w:rsidP="00836331">
            <w:pPr>
              <w:pStyle w:val="DaSyBriefTitle"/>
              <w:jc w:val="right"/>
            </w:pPr>
            <w:r>
              <w:rPr>
                <w:noProof/>
              </w:rPr>
              <w:drawing>
                <wp:inline distT="0" distB="0" distL="0" distR="0" wp14:anchorId="7EE1F2E2" wp14:editId="3D2FBB91">
                  <wp:extent cx="708834" cy="590550"/>
                  <wp:effectExtent l="0" t="0" r="0" b="0"/>
                  <wp:docPr id="8" name="Picture 8"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CD546F" w14:paraId="04D8B17E" w14:textId="77777777" w:rsidTr="00836331">
        <w:tc>
          <w:tcPr>
            <w:tcW w:w="10211" w:type="dxa"/>
            <w:gridSpan w:val="3"/>
            <w:shd w:val="clear" w:color="auto" w:fill="auto"/>
          </w:tcPr>
          <w:p w14:paraId="1551F961" w14:textId="77777777" w:rsidR="00CD546F" w:rsidRPr="00747512" w:rsidRDefault="00CD546F" w:rsidP="00836331">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CB6713" w:rsidRDefault="00214EB3" w:rsidP="00CB6713">
      <w:pPr>
        <w:pStyle w:val="DaSyText"/>
        <w:spacing w:before="0" w:after="0"/>
        <w:rPr>
          <w:sz w:val="4"/>
          <w:szCs w:val="4"/>
        </w:rPr>
      </w:pPr>
    </w:p>
    <w:sectPr w:rsidR="00214EB3" w:rsidRPr="00CB6713" w:rsidSect="00CB315F">
      <w:headerReference w:type="default" r:id="rId18"/>
      <w:footerReference w:type="default" r:id="rId19"/>
      <w:footerReference w:type="first" r:id="rId20"/>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867B" w14:textId="77777777" w:rsidR="00D22983" w:rsidRDefault="00D22983">
      <w:pPr>
        <w:spacing w:after="0" w:line="240" w:lineRule="auto"/>
      </w:pPr>
      <w:r>
        <w:separator/>
      </w:r>
    </w:p>
  </w:endnote>
  <w:endnote w:type="continuationSeparator" w:id="0">
    <w:p w14:paraId="1A5BBDD1" w14:textId="77777777" w:rsidR="00D22983" w:rsidRDefault="00D22983">
      <w:pPr>
        <w:spacing w:after="0" w:line="240" w:lineRule="auto"/>
      </w:pPr>
      <w:r>
        <w:continuationSeparator/>
      </w:r>
    </w:p>
  </w:endnote>
  <w:endnote w:type="continuationNotice" w:id="1">
    <w:p w14:paraId="756234D1" w14:textId="77777777" w:rsidR="00D22983" w:rsidRDefault="00D22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A70C" w14:textId="109F6F09" w:rsidR="00EC0599" w:rsidRPr="00EE5A77" w:rsidRDefault="00EE5A77" w:rsidP="00EE5A77">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58242" behindDoc="0" locked="0" layoutInCell="1" allowOverlap="1" wp14:anchorId="5F962C67" wp14:editId="1F324D6D">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5C7518"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t>Indicator 4: Family Outcomes</w:t>
    </w:r>
    <w:r>
      <w:tab/>
    </w:r>
    <w:r w:rsidR="003A4B00">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F04F" w14:textId="7BE33A4F" w:rsidR="00E9437C" w:rsidRDefault="00B1522B" w:rsidP="00B1522B">
    <w:pPr>
      <w:pStyle w:val="Footer"/>
      <w:ind w:right="360"/>
      <w:jc w:val="center"/>
    </w:pPr>
    <w:r>
      <w:rPr>
        <w:noProof/>
      </w:rPr>
      <mc:AlternateContent>
        <mc:Choice Requires="wps">
          <w:drawing>
            <wp:anchor distT="0" distB="0" distL="114300" distR="114300" simplePos="0" relativeHeight="251658240" behindDoc="0" locked="0" layoutInCell="1" allowOverlap="1" wp14:anchorId="51F57BB2" wp14:editId="519731C2">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0E1F6"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1" behindDoc="0" locked="0" layoutInCell="1" allowOverlap="1" wp14:anchorId="305CAE01" wp14:editId="6E8C1DA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BA0C" w14:textId="77777777" w:rsidR="00D22983" w:rsidRDefault="00D22983">
      <w:pPr>
        <w:spacing w:after="0" w:line="240" w:lineRule="auto"/>
      </w:pPr>
      <w:r>
        <w:separator/>
      </w:r>
    </w:p>
  </w:footnote>
  <w:footnote w:type="continuationSeparator" w:id="0">
    <w:p w14:paraId="24E431B4" w14:textId="77777777" w:rsidR="00D22983" w:rsidRDefault="00D22983">
      <w:pPr>
        <w:spacing w:after="0" w:line="240" w:lineRule="auto"/>
      </w:pPr>
      <w:r>
        <w:continuationSeparator/>
      </w:r>
    </w:p>
  </w:footnote>
  <w:footnote w:type="continuationNotice" w:id="1">
    <w:p w14:paraId="5BE13B06" w14:textId="77777777" w:rsidR="00D22983" w:rsidRDefault="00D22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1662A370" w:rsidR="00DB4476" w:rsidRPr="00DB4476" w:rsidRDefault="00E9437C" w:rsidP="00DB4476">
    <w:pPr>
      <w:pStyle w:val="Header"/>
      <w:spacing w:after="240"/>
      <w:jc w:val="right"/>
      <w:rPr>
        <w:rFonts w:ascii="Arial" w:hAnsi="Arial"/>
        <w:i w:val="0"/>
        <w:iCs/>
        <w:szCs w:val="20"/>
      </w:rPr>
    </w:pPr>
    <w:r>
      <w:rPr>
        <w:noProof/>
      </w:rPr>
      <w:drawing>
        <wp:inline distT="0" distB="0" distL="0" distR="0" wp14:anchorId="6124C1FF" wp14:editId="5A334A52">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E8B2" w14:textId="499A4DA4" w:rsidR="00E9437C" w:rsidRDefault="00E9437C" w:rsidP="00E9437C">
    <w:pPr>
      <w:pStyle w:val="Header"/>
      <w:jc w:val="right"/>
    </w:pPr>
    <w:r>
      <w:rPr>
        <w:noProof/>
      </w:rPr>
      <w:drawing>
        <wp:inline distT="0" distB="0" distL="0" distR="0" wp14:anchorId="3FA178ED" wp14:editId="30A8E89A">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CC9EC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4B2AD920"/>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D37E0258"/>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23E20784"/>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0EE49626"/>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501A6488"/>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D76D3E4"/>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B07ABDAE"/>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92E71A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907EDD4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151C16CE"/>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60D65CC8"/>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4774186">
    <w:abstractNumId w:val="24"/>
  </w:num>
  <w:num w:numId="2" w16cid:durableId="542788720">
    <w:abstractNumId w:val="22"/>
  </w:num>
  <w:num w:numId="3" w16cid:durableId="1411778737">
    <w:abstractNumId w:val="19"/>
  </w:num>
  <w:num w:numId="4" w16cid:durableId="1561552050">
    <w:abstractNumId w:val="27"/>
  </w:num>
  <w:num w:numId="5" w16cid:durableId="1190223391">
    <w:abstractNumId w:val="26"/>
  </w:num>
  <w:num w:numId="6" w16cid:durableId="256520542">
    <w:abstractNumId w:val="32"/>
  </w:num>
  <w:num w:numId="7" w16cid:durableId="11345236">
    <w:abstractNumId w:val="33"/>
  </w:num>
  <w:num w:numId="8" w16cid:durableId="2045400545">
    <w:abstractNumId w:val="10"/>
  </w:num>
  <w:num w:numId="9" w16cid:durableId="1046569559">
    <w:abstractNumId w:val="36"/>
  </w:num>
  <w:num w:numId="10" w16cid:durableId="1854762040">
    <w:abstractNumId w:val="29"/>
  </w:num>
  <w:num w:numId="11" w16cid:durableId="1809130770">
    <w:abstractNumId w:val="11"/>
  </w:num>
  <w:num w:numId="12" w16cid:durableId="1561289218">
    <w:abstractNumId w:val="12"/>
  </w:num>
  <w:num w:numId="13" w16cid:durableId="2058432033">
    <w:abstractNumId w:val="14"/>
  </w:num>
  <w:num w:numId="14" w16cid:durableId="1614052007">
    <w:abstractNumId w:val="21"/>
  </w:num>
  <w:num w:numId="15" w16cid:durableId="238056858">
    <w:abstractNumId w:val="15"/>
  </w:num>
  <w:num w:numId="16" w16cid:durableId="1857840826">
    <w:abstractNumId w:val="23"/>
  </w:num>
  <w:num w:numId="17" w16cid:durableId="1312709310">
    <w:abstractNumId w:val="37"/>
  </w:num>
  <w:num w:numId="18" w16cid:durableId="1105930331">
    <w:abstractNumId w:val="30"/>
  </w:num>
  <w:num w:numId="19" w16cid:durableId="1118909250">
    <w:abstractNumId w:val="38"/>
  </w:num>
  <w:num w:numId="20" w16cid:durableId="126120471">
    <w:abstractNumId w:val="25"/>
  </w:num>
  <w:num w:numId="21" w16cid:durableId="963075049">
    <w:abstractNumId w:val="17"/>
  </w:num>
  <w:num w:numId="22" w16cid:durableId="684744063">
    <w:abstractNumId w:val="20"/>
  </w:num>
  <w:num w:numId="23" w16cid:durableId="767123212">
    <w:abstractNumId w:val="13"/>
  </w:num>
  <w:num w:numId="24" w16cid:durableId="722368212">
    <w:abstractNumId w:val="28"/>
  </w:num>
  <w:num w:numId="25" w16cid:durableId="2063139096">
    <w:abstractNumId w:val="35"/>
  </w:num>
  <w:num w:numId="26" w16cid:durableId="1625233205">
    <w:abstractNumId w:val="34"/>
  </w:num>
  <w:num w:numId="27" w16cid:durableId="145241971">
    <w:abstractNumId w:val="16"/>
  </w:num>
  <w:num w:numId="28" w16cid:durableId="1143540855">
    <w:abstractNumId w:val="9"/>
  </w:num>
  <w:num w:numId="29" w16cid:durableId="72558250">
    <w:abstractNumId w:val="7"/>
  </w:num>
  <w:num w:numId="30" w16cid:durableId="1886406961">
    <w:abstractNumId w:val="6"/>
  </w:num>
  <w:num w:numId="31" w16cid:durableId="84957823">
    <w:abstractNumId w:val="5"/>
  </w:num>
  <w:num w:numId="32" w16cid:durableId="1456749578">
    <w:abstractNumId w:val="4"/>
  </w:num>
  <w:num w:numId="33" w16cid:durableId="65498382">
    <w:abstractNumId w:val="8"/>
  </w:num>
  <w:num w:numId="34" w16cid:durableId="877427178">
    <w:abstractNumId w:val="3"/>
  </w:num>
  <w:num w:numId="35" w16cid:durableId="644743235">
    <w:abstractNumId w:val="2"/>
  </w:num>
  <w:num w:numId="36" w16cid:durableId="1884439142">
    <w:abstractNumId w:val="1"/>
  </w:num>
  <w:num w:numId="37" w16cid:durableId="168561872">
    <w:abstractNumId w:val="0"/>
  </w:num>
  <w:num w:numId="38" w16cid:durableId="2145925515">
    <w:abstractNumId w:val="31"/>
  </w:num>
  <w:num w:numId="39" w16cid:durableId="1272013482">
    <w:abstractNumId w:val="22"/>
  </w:num>
  <w:num w:numId="40" w16cid:durableId="153383718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14Cf9g1Kx+QQQjcUR1S8tjeYk4srHOa/v8PZxlxPX9VMbIzTuM4Y+huMh4YWMldgYa4tk79vzddbVyi6S+EHJw==" w:salt="+vFYfnazzOAn8MafD5UWx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75C59"/>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0FAB"/>
    <w:rsid w:val="001213CA"/>
    <w:rsid w:val="00123FE4"/>
    <w:rsid w:val="00125C35"/>
    <w:rsid w:val="001262A5"/>
    <w:rsid w:val="00132E8A"/>
    <w:rsid w:val="001338CF"/>
    <w:rsid w:val="00135106"/>
    <w:rsid w:val="00135766"/>
    <w:rsid w:val="00135B20"/>
    <w:rsid w:val="00141A05"/>
    <w:rsid w:val="00141D3D"/>
    <w:rsid w:val="00146E41"/>
    <w:rsid w:val="001515D8"/>
    <w:rsid w:val="00152B31"/>
    <w:rsid w:val="0015457A"/>
    <w:rsid w:val="00157F98"/>
    <w:rsid w:val="001606FB"/>
    <w:rsid w:val="00162799"/>
    <w:rsid w:val="00163EFA"/>
    <w:rsid w:val="0016485D"/>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17EF"/>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4F2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93251"/>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A4B00"/>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076B6"/>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3452"/>
    <w:rsid w:val="004B455D"/>
    <w:rsid w:val="004B467E"/>
    <w:rsid w:val="004B581D"/>
    <w:rsid w:val="004B7AE3"/>
    <w:rsid w:val="004C272E"/>
    <w:rsid w:val="004C517A"/>
    <w:rsid w:val="004D1109"/>
    <w:rsid w:val="004D228B"/>
    <w:rsid w:val="004D22FC"/>
    <w:rsid w:val="004D2A61"/>
    <w:rsid w:val="004E25DE"/>
    <w:rsid w:val="004E3D19"/>
    <w:rsid w:val="004F441F"/>
    <w:rsid w:val="00500D28"/>
    <w:rsid w:val="005011A9"/>
    <w:rsid w:val="005072FE"/>
    <w:rsid w:val="00516080"/>
    <w:rsid w:val="0051738C"/>
    <w:rsid w:val="005232EE"/>
    <w:rsid w:val="0053121D"/>
    <w:rsid w:val="00531A3E"/>
    <w:rsid w:val="0053284F"/>
    <w:rsid w:val="005354B2"/>
    <w:rsid w:val="00540FF3"/>
    <w:rsid w:val="00542783"/>
    <w:rsid w:val="005430A7"/>
    <w:rsid w:val="00544336"/>
    <w:rsid w:val="0054508E"/>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6409"/>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1D6E"/>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7F7EFF"/>
    <w:rsid w:val="00802067"/>
    <w:rsid w:val="00802BEC"/>
    <w:rsid w:val="00803AF0"/>
    <w:rsid w:val="008044E7"/>
    <w:rsid w:val="008105FA"/>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5B7"/>
    <w:rsid w:val="008D4E64"/>
    <w:rsid w:val="008E73F1"/>
    <w:rsid w:val="008F0AB5"/>
    <w:rsid w:val="008F400E"/>
    <w:rsid w:val="008F5020"/>
    <w:rsid w:val="0090755C"/>
    <w:rsid w:val="0090775D"/>
    <w:rsid w:val="0090780B"/>
    <w:rsid w:val="0090DC2A"/>
    <w:rsid w:val="00913481"/>
    <w:rsid w:val="00917233"/>
    <w:rsid w:val="009211A0"/>
    <w:rsid w:val="00930267"/>
    <w:rsid w:val="009322A6"/>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5851"/>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9F583F"/>
    <w:rsid w:val="009F7670"/>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2E8"/>
    <w:rsid w:val="00A5299D"/>
    <w:rsid w:val="00A5376C"/>
    <w:rsid w:val="00A61716"/>
    <w:rsid w:val="00A61DD5"/>
    <w:rsid w:val="00A62BBF"/>
    <w:rsid w:val="00A771A2"/>
    <w:rsid w:val="00A778C0"/>
    <w:rsid w:val="00A82993"/>
    <w:rsid w:val="00A83A77"/>
    <w:rsid w:val="00A87666"/>
    <w:rsid w:val="00A91090"/>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22B"/>
    <w:rsid w:val="00B15EC3"/>
    <w:rsid w:val="00B162D1"/>
    <w:rsid w:val="00B200DF"/>
    <w:rsid w:val="00B201F2"/>
    <w:rsid w:val="00B21BDA"/>
    <w:rsid w:val="00B21C97"/>
    <w:rsid w:val="00B21ED5"/>
    <w:rsid w:val="00B2574F"/>
    <w:rsid w:val="00B26942"/>
    <w:rsid w:val="00B33C6E"/>
    <w:rsid w:val="00B34E72"/>
    <w:rsid w:val="00B35232"/>
    <w:rsid w:val="00B3569B"/>
    <w:rsid w:val="00B3576E"/>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86245"/>
    <w:rsid w:val="00B92AF7"/>
    <w:rsid w:val="00B96287"/>
    <w:rsid w:val="00BA256D"/>
    <w:rsid w:val="00BA3688"/>
    <w:rsid w:val="00BA674B"/>
    <w:rsid w:val="00BA7F5D"/>
    <w:rsid w:val="00BB0210"/>
    <w:rsid w:val="00BB239A"/>
    <w:rsid w:val="00BB5E8A"/>
    <w:rsid w:val="00BB730A"/>
    <w:rsid w:val="00BC1167"/>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BF79EE"/>
    <w:rsid w:val="00C11A7E"/>
    <w:rsid w:val="00C144B3"/>
    <w:rsid w:val="00C1491A"/>
    <w:rsid w:val="00C1512C"/>
    <w:rsid w:val="00C15604"/>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29F9"/>
    <w:rsid w:val="00C737F4"/>
    <w:rsid w:val="00C80E0B"/>
    <w:rsid w:val="00C82022"/>
    <w:rsid w:val="00C823BF"/>
    <w:rsid w:val="00C8269B"/>
    <w:rsid w:val="00C82883"/>
    <w:rsid w:val="00C87332"/>
    <w:rsid w:val="00C902DF"/>
    <w:rsid w:val="00C90953"/>
    <w:rsid w:val="00C946BE"/>
    <w:rsid w:val="00C94DB9"/>
    <w:rsid w:val="00C95C8D"/>
    <w:rsid w:val="00C96BC9"/>
    <w:rsid w:val="00C96C00"/>
    <w:rsid w:val="00C97429"/>
    <w:rsid w:val="00CA4CA4"/>
    <w:rsid w:val="00CA786B"/>
    <w:rsid w:val="00CB315F"/>
    <w:rsid w:val="00CB44F0"/>
    <w:rsid w:val="00CB6713"/>
    <w:rsid w:val="00CC0CAC"/>
    <w:rsid w:val="00CC3FC7"/>
    <w:rsid w:val="00CC4491"/>
    <w:rsid w:val="00CC4BF5"/>
    <w:rsid w:val="00CC76EA"/>
    <w:rsid w:val="00CD0C70"/>
    <w:rsid w:val="00CD2507"/>
    <w:rsid w:val="00CD3105"/>
    <w:rsid w:val="00CD3A57"/>
    <w:rsid w:val="00CD546F"/>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0706F"/>
    <w:rsid w:val="00D10561"/>
    <w:rsid w:val="00D158E4"/>
    <w:rsid w:val="00D16553"/>
    <w:rsid w:val="00D16782"/>
    <w:rsid w:val="00D16855"/>
    <w:rsid w:val="00D20F05"/>
    <w:rsid w:val="00D214EC"/>
    <w:rsid w:val="00D22983"/>
    <w:rsid w:val="00D22E53"/>
    <w:rsid w:val="00D23D39"/>
    <w:rsid w:val="00D23D9E"/>
    <w:rsid w:val="00D24A3E"/>
    <w:rsid w:val="00D24E09"/>
    <w:rsid w:val="00D26075"/>
    <w:rsid w:val="00D26FB7"/>
    <w:rsid w:val="00D27A28"/>
    <w:rsid w:val="00D314A2"/>
    <w:rsid w:val="00D325BF"/>
    <w:rsid w:val="00D33018"/>
    <w:rsid w:val="00D33A4C"/>
    <w:rsid w:val="00D35464"/>
    <w:rsid w:val="00D37595"/>
    <w:rsid w:val="00D43BD3"/>
    <w:rsid w:val="00D43EA6"/>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1C3"/>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437C"/>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5A77"/>
    <w:rsid w:val="00EE662C"/>
    <w:rsid w:val="00EF17A0"/>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877"/>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075C59"/>
    <w:pPr>
      <w:spacing w:before="120" w:after="120" w:line="240" w:lineRule="auto"/>
    </w:pPr>
    <w:rPr>
      <w:rFonts w:ascii="Arial" w:eastAsia="Calibri" w:hAnsi="Arial" w:cs="Arial"/>
      <w:color w:val="000000" w:themeColor="text1"/>
    </w:rPr>
  </w:style>
  <w:style w:type="paragraph" w:customStyle="1" w:styleId="DaSyText-9pt">
    <w:name w:val="DaSy Text-9pt"/>
    <w:qFormat/>
    <w:rsid w:val="007F7EFF"/>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EE5A77"/>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075C59"/>
    <w:pPr>
      <w:numPr>
        <w:numId w:val="2"/>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075C59"/>
    <w:pPr>
      <w:spacing w:after="200"/>
    </w:pPr>
  </w:style>
  <w:style w:type="paragraph" w:customStyle="1" w:styleId="DaSyReportHeading2">
    <w:name w:val="DaSy Report Heading 2"/>
    <w:qFormat/>
    <w:rsid w:val="00EE5A77"/>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75C59"/>
    <w:pPr>
      <w:numPr>
        <w:ilvl w:val="1"/>
        <w:numId w:val="1"/>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075C59"/>
    <w:pPr>
      <w:spacing w:after="120"/>
      <w:ind w:left="1080"/>
    </w:pPr>
  </w:style>
  <w:style w:type="paragraph" w:customStyle="1" w:styleId="DaSyBulletL3">
    <w:name w:val="DaSy Bullet L3"/>
    <w:qFormat/>
    <w:rsid w:val="00075C59"/>
    <w:pPr>
      <w:numPr>
        <w:ilvl w:val="2"/>
        <w:numId w:val="3"/>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EE5A77"/>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7F7EFF"/>
    <w:pPr>
      <w:spacing w:before="40" w:after="40" w:line="240" w:lineRule="auto"/>
    </w:pPr>
    <w:rPr>
      <w:rFonts w:ascii="Arial" w:eastAsia="Calibri" w:hAnsi="Arial" w:cs="Arial"/>
      <w:b/>
      <w:bCs/>
      <w:color w:val="154578"/>
      <w:sz w:val="20"/>
    </w:rPr>
  </w:style>
  <w:style w:type="paragraph" w:customStyle="1" w:styleId="DaSyTableText">
    <w:name w:val="DaSy Table Text"/>
    <w:qFormat/>
    <w:rsid w:val="00075C59"/>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075C59"/>
    <w:pPr>
      <w:numPr>
        <w:numId w:val="4"/>
      </w:num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CD546F"/>
    <w:pPr>
      <w:keepNext/>
      <w:spacing w:before="120" w:after="0" w:line="240" w:lineRule="auto"/>
      <w:outlineLvl w:val="0"/>
    </w:pPr>
    <w:rPr>
      <w:rFonts w:ascii="Tahoma" w:eastAsia="Calibri" w:hAnsi="Tahoma" w:cs="Arial"/>
      <w:color w:val="154578"/>
      <w:sz w:val="36"/>
      <w:szCs w:val="34"/>
    </w:rPr>
  </w:style>
  <w:style w:type="character" w:customStyle="1" w:styleId="DaSyBoldRuns">
    <w:name w:val="DaSy Bold Runs"/>
    <w:basedOn w:val="DefaultParagraphFont"/>
    <w:uiPriority w:val="1"/>
    <w:qFormat/>
    <w:rsid w:val="00075C59"/>
    <w:rPr>
      <w:b/>
      <w:bCs/>
    </w:rPr>
  </w:style>
  <w:style w:type="paragraph" w:customStyle="1" w:styleId="DaSyBriefAuthors">
    <w:name w:val="DaSy Brief Authors"/>
    <w:qFormat/>
    <w:rsid w:val="00A522E8"/>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A522E8"/>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A522E8"/>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A522E8"/>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A522E8"/>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A522E8"/>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A522E8"/>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A522E8"/>
    <w:pPr>
      <w:outlineLvl w:val="4"/>
    </w:pPr>
    <w:rPr>
      <w:rFonts w:ascii="Tahoma" w:eastAsia="Calibri" w:hAnsi="Tahoma" w:cs="Arial"/>
      <w:b/>
      <w:iCs/>
      <w:color w:val="154578"/>
      <w:sz w:val="20"/>
    </w:rPr>
  </w:style>
  <w:style w:type="paragraph" w:customStyle="1" w:styleId="DaSyFootnoteText">
    <w:name w:val="DaSy Footnote Text"/>
    <w:qFormat/>
    <w:rsid w:val="00A522E8"/>
    <w:pPr>
      <w:spacing w:after="0" w:line="240" w:lineRule="auto"/>
      <w:ind w:left="115" w:hanging="115"/>
    </w:pPr>
    <w:rPr>
      <w:color w:val="000000" w:themeColor="text1"/>
      <w:sz w:val="16"/>
      <w:szCs w:val="20"/>
    </w:rPr>
  </w:style>
  <w:style w:type="paragraph" w:customStyle="1" w:styleId="DaSyNumberedListL1">
    <w:name w:val="DaSy Numbered List L1"/>
    <w:qFormat/>
    <w:rsid w:val="00075C59"/>
    <w:pPr>
      <w:numPr>
        <w:numId w:val="40"/>
      </w:numPr>
      <w:spacing w:before="40" w:after="40" w:line="240" w:lineRule="auto"/>
    </w:pPr>
    <w:rPr>
      <w:color w:val="000000" w:themeColor="text1"/>
    </w:rPr>
  </w:style>
  <w:style w:type="paragraph" w:customStyle="1" w:styleId="DasyNumberedListL2">
    <w:name w:val="Dasy Numbered List L2"/>
    <w:qFormat/>
    <w:rsid w:val="00A522E8"/>
    <w:pPr>
      <w:numPr>
        <w:ilvl w:val="1"/>
        <w:numId w:val="40"/>
      </w:numPr>
      <w:spacing w:before="40" w:after="40" w:line="240" w:lineRule="auto"/>
    </w:pPr>
    <w:rPr>
      <w:color w:val="000000" w:themeColor="text1"/>
    </w:rPr>
  </w:style>
  <w:style w:type="paragraph" w:customStyle="1" w:styleId="DaSyTableNotes">
    <w:name w:val="DaSy Table Notes"/>
    <w:next w:val="DaSyText"/>
    <w:qFormat/>
    <w:rsid w:val="00A522E8"/>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A522E8"/>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tacenter.org/eco/pages/familyoutcomes.as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CEFF1759645EAA75DC373D485E584"/>
        <w:category>
          <w:name w:val="General"/>
          <w:gallery w:val="placeholder"/>
        </w:category>
        <w:types>
          <w:type w:val="bbPlcHdr"/>
        </w:types>
        <w:behaviors>
          <w:behavior w:val="content"/>
        </w:behaviors>
        <w:guid w:val="{E9A78797-E342-4E88-8C0B-1C59100351B4}"/>
      </w:docPartPr>
      <w:docPartBody>
        <w:p w:rsidR="00601690" w:rsidRDefault="00B15EC3" w:rsidP="00B15EC3">
          <w:pPr>
            <w:pStyle w:val="30ECEFF1759645EAA75DC373D485E584"/>
          </w:pPr>
          <w:r w:rsidRPr="00125A6D">
            <w:rPr>
              <w:rStyle w:val="PlaceholderText"/>
            </w:rPr>
            <w:t>Click or tap here to enter text.</w:t>
          </w:r>
        </w:p>
      </w:docPartBody>
    </w:docPart>
    <w:docPart>
      <w:docPartPr>
        <w:name w:val="9A04E22CF5FE4337AE202A1F3B70FA1D"/>
        <w:category>
          <w:name w:val="General"/>
          <w:gallery w:val="placeholder"/>
        </w:category>
        <w:types>
          <w:type w:val="bbPlcHdr"/>
        </w:types>
        <w:behaviors>
          <w:behavior w:val="content"/>
        </w:behaviors>
        <w:guid w:val="{19F1807D-89DE-4449-904C-5E85604A8DBE}"/>
      </w:docPartPr>
      <w:docPartBody>
        <w:p w:rsidR="00601690" w:rsidRDefault="00B15EC3" w:rsidP="00B15EC3">
          <w:pPr>
            <w:pStyle w:val="9A04E22CF5FE4337AE202A1F3B70FA1D"/>
          </w:pPr>
          <w:r w:rsidRPr="00125A6D">
            <w:rPr>
              <w:rStyle w:val="PlaceholderText"/>
            </w:rPr>
            <w:t>Click or tap here to enter text.</w:t>
          </w:r>
        </w:p>
      </w:docPartBody>
    </w:docPart>
    <w:docPart>
      <w:docPartPr>
        <w:name w:val="2FD6D112546A4281BF2D54F6A52AAF24"/>
        <w:category>
          <w:name w:val="General"/>
          <w:gallery w:val="placeholder"/>
        </w:category>
        <w:types>
          <w:type w:val="bbPlcHdr"/>
        </w:types>
        <w:behaviors>
          <w:behavior w:val="content"/>
        </w:behaviors>
        <w:guid w:val="{B64D5919-6F12-4845-8DBF-8F66B499BBD9}"/>
      </w:docPartPr>
      <w:docPartBody>
        <w:p w:rsidR="00601690" w:rsidRDefault="00B15EC3" w:rsidP="00B15EC3">
          <w:pPr>
            <w:pStyle w:val="2FD6D112546A4281BF2D54F6A52AAF24"/>
          </w:pPr>
          <w:r w:rsidRPr="00125A6D">
            <w:rPr>
              <w:rStyle w:val="PlaceholderText"/>
            </w:rPr>
            <w:t>Click or tap here to enter text.</w:t>
          </w:r>
        </w:p>
      </w:docPartBody>
    </w:docPart>
    <w:docPart>
      <w:docPartPr>
        <w:name w:val="A163017696404EDA9E17344556513649"/>
        <w:category>
          <w:name w:val="General"/>
          <w:gallery w:val="placeholder"/>
        </w:category>
        <w:types>
          <w:type w:val="bbPlcHdr"/>
        </w:types>
        <w:behaviors>
          <w:behavior w:val="content"/>
        </w:behaviors>
        <w:guid w:val="{93D21FED-F64E-4180-863D-CBBC714603FE}"/>
      </w:docPartPr>
      <w:docPartBody>
        <w:p w:rsidR="00601690" w:rsidRDefault="00B15EC3" w:rsidP="00B15EC3">
          <w:pPr>
            <w:pStyle w:val="A163017696404EDA9E17344556513649"/>
          </w:pPr>
          <w:r w:rsidRPr="00125A6D">
            <w:rPr>
              <w:rStyle w:val="PlaceholderText"/>
            </w:rPr>
            <w:t>Click or tap here to enter text.</w:t>
          </w:r>
        </w:p>
      </w:docPartBody>
    </w:docPart>
    <w:docPart>
      <w:docPartPr>
        <w:name w:val="7BB1F3C5A8F6403A8E9134C6108B6401"/>
        <w:category>
          <w:name w:val="General"/>
          <w:gallery w:val="placeholder"/>
        </w:category>
        <w:types>
          <w:type w:val="bbPlcHdr"/>
        </w:types>
        <w:behaviors>
          <w:behavior w:val="content"/>
        </w:behaviors>
        <w:guid w:val="{994159FF-B478-445A-BD97-F3389FB2F264}"/>
      </w:docPartPr>
      <w:docPartBody>
        <w:p w:rsidR="00601690" w:rsidRDefault="00B15EC3" w:rsidP="00B15EC3">
          <w:pPr>
            <w:pStyle w:val="7BB1F3C5A8F6403A8E9134C6108B6401"/>
          </w:pPr>
          <w:r w:rsidRPr="00125A6D">
            <w:rPr>
              <w:rStyle w:val="PlaceholderText"/>
            </w:rPr>
            <w:t>Click or tap here to enter text.</w:t>
          </w:r>
        </w:p>
      </w:docPartBody>
    </w:docPart>
    <w:docPart>
      <w:docPartPr>
        <w:name w:val="C5FF32E232F648BDB4A5E64A07204ED2"/>
        <w:category>
          <w:name w:val="General"/>
          <w:gallery w:val="placeholder"/>
        </w:category>
        <w:types>
          <w:type w:val="bbPlcHdr"/>
        </w:types>
        <w:behaviors>
          <w:behavior w:val="content"/>
        </w:behaviors>
        <w:guid w:val="{5E1F4987-9752-4119-8BF8-0AD8F317D4FC}"/>
      </w:docPartPr>
      <w:docPartBody>
        <w:p w:rsidR="00601690" w:rsidRDefault="00B15EC3" w:rsidP="00B15EC3">
          <w:pPr>
            <w:pStyle w:val="C5FF32E232F648BDB4A5E64A07204ED2"/>
          </w:pPr>
          <w:r w:rsidRPr="00125A6D">
            <w:rPr>
              <w:rStyle w:val="PlaceholderText"/>
            </w:rPr>
            <w:t>Click or tap here to enter text.</w:t>
          </w:r>
        </w:p>
      </w:docPartBody>
    </w:docPart>
    <w:docPart>
      <w:docPartPr>
        <w:name w:val="264B4C36A8C949DAA3AFBBF3CCFA06FC"/>
        <w:category>
          <w:name w:val="General"/>
          <w:gallery w:val="placeholder"/>
        </w:category>
        <w:types>
          <w:type w:val="bbPlcHdr"/>
        </w:types>
        <w:behaviors>
          <w:behavior w:val="content"/>
        </w:behaviors>
        <w:guid w:val="{AF9E3AFD-8EFF-4302-A4F9-C7131C297E20}"/>
      </w:docPartPr>
      <w:docPartBody>
        <w:p w:rsidR="00601690" w:rsidRDefault="00B15EC3" w:rsidP="00B15EC3">
          <w:pPr>
            <w:pStyle w:val="264B4C36A8C949DAA3AFBBF3CCFA06FC"/>
          </w:pPr>
          <w:r w:rsidRPr="00125A6D">
            <w:rPr>
              <w:rStyle w:val="PlaceholderText"/>
            </w:rPr>
            <w:t>Click or tap here to enter text.</w:t>
          </w:r>
        </w:p>
      </w:docPartBody>
    </w:docPart>
    <w:docPart>
      <w:docPartPr>
        <w:name w:val="37AED35D92BB483FB124E83CAB0F7FF4"/>
        <w:category>
          <w:name w:val="General"/>
          <w:gallery w:val="placeholder"/>
        </w:category>
        <w:types>
          <w:type w:val="bbPlcHdr"/>
        </w:types>
        <w:behaviors>
          <w:behavior w:val="content"/>
        </w:behaviors>
        <w:guid w:val="{79F0AF3A-019B-4A1E-B256-9B5F4CB052DA}"/>
      </w:docPartPr>
      <w:docPartBody>
        <w:p w:rsidR="00601690" w:rsidRDefault="00B15EC3" w:rsidP="00B15EC3">
          <w:pPr>
            <w:pStyle w:val="37AED35D92BB483FB124E83CAB0F7FF4"/>
          </w:pPr>
          <w:r w:rsidRPr="00125A6D">
            <w:rPr>
              <w:rStyle w:val="PlaceholderText"/>
            </w:rPr>
            <w:t>Click or tap here to enter text.</w:t>
          </w:r>
        </w:p>
      </w:docPartBody>
    </w:docPart>
    <w:docPart>
      <w:docPartPr>
        <w:name w:val="64C15A7B56D14D9A8A44D892F08FFF19"/>
        <w:category>
          <w:name w:val="General"/>
          <w:gallery w:val="placeholder"/>
        </w:category>
        <w:types>
          <w:type w:val="bbPlcHdr"/>
        </w:types>
        <w:behaviors>
          <w:behavior w:val="content"/>
        </w:behaviors>
        <w:guid w:val="{75462146-6E1C-4ADE-96F0-AC8883BB7269}"/>
      </w:docPartPr>
      <w:docPartBody>
        <w:p w:rsidR="00601690" w:rsidRDefault="00B15EC3" w:rsidP="00B15EC3">
          <w:pPr>
            <w:pStyle w:val="64C15A7B56D14D9A8A44D892F08FFF19"/>
          </w:pPr>
          <w:r w:rsidRPr="00125A6D">
            <w:rPr>
              <w:rStyle w:val="PlaceholderText"/>
            </w:rPr>
            <w:t>Click or tap here to enter text.</w:t>
          </w:r>
        </w:p>
      </w:docPartBody>
    </w:docPart>
    <w:docPart>
      <w:docPartPr>
        <w:name w:val="F2905CD5539849EA9FFD983A38078430"/>
        <w:category>
          <w:name w:val="General"/>
          <w:gallery w:val="placeholder"/>
        </w:category>
        <w:types>
          <w:type w:val="bbPlcHdr"/>
        </w:types>
        <w:behaviors>
          <w:behavior w:val="content"/>
        </w:behaviors>
        <w:guid w:val="{1D7A171D-E071-415B-8A97-0478D295A4D3}"/>
      </w:docPartPr>
      <w:docPartBody>
        <w:p w:rsidR="00601690" w:rsidRDefault="00B15EC3" w:rsidP="00B15EC3">
          <w:pPr>
            <w:pStyle w:val="F2905CD5539849EA9FFD983A38078430"/>
          </w:pPr>
          <w:r w:rsidRPr="00125A6D">
            <w:rPr>
              <w:rStyle w:val="PlaceholderText"/>
            </w:rPr>
            <w:t>Click or tap here to enter text.</w:t>
          </w:r>
        </w:p>
      </w:docPartBody>
    </w:docPart>
    <w:docPart>
      <w:docPartPr>
        <w:name w:val="908CA288225C448AB56528E2B57CA2AF"/>
        <w:category>
          <w:name w:val="General"/>
          <w:gallery w:val="placeholder"/>
        </w:category>
        <w:types>
          <w:type w:val="bbPlcHdr"/>
        </w:types>
        <w:behaviors>
          <w:behavior w:val="content"/>
        </w:behaviors>
        <w:guid w:val="{1DA558CA-91B5-45A1-A10A-3C67CAB3B0FD}"/>
      </w:docPartPr>
      <w:docPartBody>
        <w:p w:rsidR="00601690" w:rsidRDefault="00B15EC3" w:rsidP="00B15EC3">
          <w:pPr>
            <w:pStyle w:val="908CA288225C448AB56528E2B57CA2AF"/>
          </w:pPr>
          <w:r w:rsidRPr="00125A6D">
            <w:rPr>
              <w:rStyle w:val="PlaceholderText"/>
            </w:rPr>
            <w:t>Click or tap here to enter text.</w:t>
          </w:r>
        </w:p>
      </w:docPartBody>
    </w:docPart>
    <w:docPart>
      <w:docPartPr>
        <w:name w:val="2839A71DAEB643429B7E2CA11EF86054"/>
        <w:category>
          <w:name w:val="General"/>
          <w:gallery w:val="placeholder"/>
        </w:category>
        <w:types>
          <w:type w:val="bbPlcHdr"/>
        </w:types>
        <w:behaviors>
          <w:behavior w:val="content"/>
        </w:behaviors>
        <w:guid w:val="{646BA01D-74F7-42C3-A64B-6AB359D11EA2}"/>
      </w:docPartPr>
      <w:docPartBody>
        <w:p w:rsidR="00601690" w:rsidRDefault="00B15EC3" w:rsidP="00B15EC3">
          <w:pPr>
            <w:pStyle w:val="2839A71DAEB643429B7E2CA11EF86054"/>
          </w:pPr>
          <w:r w:rsidRPr="00125A6D">
            <w:rPr>
              <w:rStyle w:val="PlaceholderText"/>
            </w:rPr>
            <w:t>Click or tap here to enter text.</w:t>
          </w:r>
        </w:p>
      </w:docPartBody>
    </w:docPart>
    <w:docPart>
      <w:docPartPr>
        <w:name w:val="2DC67D880B4C4B05AF78F9F4E2809AAD"/>
        <w:category>
          <w:name w:val="General"/>
          <w:gallery w:val="placeholder"/>
        </w:category>
        <w:types>
          <w:type w:val="bbPlcHdr"/>
        </w:types>
        <w:behaviors>
          <w:behavior w:val="content"/>
        </w:behaviors>
        <w:guid w:val="{1FB0716A-C155-4C13-B768-F39410BBE69C}"/>
      </w:docPartPr>
      <w:docPartBody>
        <w:p w:rsidR="00601690" w:rsidRDefault="00B15EC3" w:rsidP="00B15EC3">
          <w:pPr>
            <w:pStyle w:val="2DC67D880B4C4B05AF78F9F4E2809AAD"/>
          </w:pPr>
          <w:r w:rsidRPr="00125A6D">
            <w:rPr>
              <w:rStyle w:val="PlaceholderText"/>
            </w:rPr>
            <w:t>Click or tap here to enter text.</w:t>
          </w:r>
        </w:p>
      </w:docPartBody>
    </w:docPart>
    <w:docPart>
      <w:docPartPr>
        <w:name w:val="A7D612EDEF0A4B1682CCD2F24611410A"/>
        <w:category>
          <w:name w:val="General"/>
          <w:gallery w:val="placeholder"/>
        </w:category>
        <w:types>
          <w:type w:val="bbPlcHdr"/>
        </w:types>
        <w:behaviors>
          <w:behavior w:val="content"/>
        </w:behaviors>
        <w:guid w:val="{8E21F654-77D1-49CA-8F43-2F4EA9321C91}"/>
      </w:docPartPr>
      <w:docPartBody>
        <w:p w:rsidR="00601690" w:rsidRDefault="00B15EC3" w:rsidP="00B15EC3">
          <w:pPr>
            <w:pStyle w:val="A7D612EDEF0A4B1682CCD2F24611410A"/>
          </w:pPr>
          <w:r w:rsidRPr="00125A6D">
            <w:rPr>
              <w:rStyle w:val="PlaceholderText"/>
            </w:rPr>
            <w:t>Click or tap here to enter text.</w:t>
          </w:r>
        </w:p>
      </w:docPartBody>
    </w:docPart>
    <w:docPart>
      <w:docPartPr>
        <w:name w:val="75533FE5254C4FC1AB9D54C5903898A2"/>
        <w:category>
          <w:name w:val="General"/>
          <w:gallery w:val="placeholder"/>
        </w:category>
        <w:types>
          <w:type w:val="bbPlcHdr"/>
        </w:types>
        <w:behaviors>
          <w:behavior w:val="content"/>
        </w:behaviors>
        <w:guid w:val="{929EE4B0-7DD0-4F55-ACB6-A82982F1A469}"/>
      </w:docPartPr>
      <w:docPartBody>
        <w:p w:rsidR="00601690" w:rsidRDefault="00B15EC3" w:rsidP="00B15EC3">
          <w:pPr>
            <w:pStyle w:val="75533FE5254C4FC1AB9D54C5903898A2"/>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283671"/>
    <w:rsid w:val="002A07D0"/>
    <w:rsid w:val="00392831"/>
    <w:rsid w:val="00492195"/>
    <w:rsid w:val="00601690"/>
    <w:rsid w:val="00623E04"/>
    <w:rsid w:val="006565F4"/>
    <w:rsid w:val="00900216"/>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30ECEFF1759645EAA75DC373D485E584">
    <w:name w:val="30ECEFF1759645EAA75DC373D485E584"/>
    <w:rsid w:val="00B15EC3"/>
    <w:pPr>
      <w:spacing w:before="40" w:after="40" w:line="240" w:lineRule="auto"/>
    </w:pPr>
    <w:rPr>
      <w:rFonts w:ascii="Helvetica" w:eastAsia="Calibri" w:hAnsi="Helvetica" w:cs="Arial"/>
      <w:sz w:val="20"/>
    </w:rPr>
  </w:style>
  <w:style w:type="paragraph" w:customStyle="1" w:styleId="9A04E22CF5FE4337AE202A1F3B70FA1D">
    <w:name w:val="9A04E22CF5FE4337AE202A1F3B70FA1D"/>
    <w:rsid w:val="00B15EC3"/>
    <w:pPr>
      <w:spacing w:before="40" w:after="40" w:line="240" w:lineRule="auto"/>
    </w:pPr>
    <w:rPr>
      <w:rFonts w:ascii="Helvetica" w:eastAsia="Calibri" w:hAnsi="Helvetica" w:cs="Arial"/>
      <w:sz w:val="20"/>
    </w:rPr>
  </w:style>
  <w:style w:type="paragraph" w:customStyle="1" w:styleId="2FD6D112546A4281BF2D54F6A52AAF24">
    <w:name w:val="2FD6D112546A4281BF2D54F6A52AAF24"/>
    <w:rsid w:val="00B15EC3"/>
    <w:pPr>
      <w:spacing w:before="40" w:after="40" w:line="240" w:lineRule="auto"/>
    </w:pPr>
    <w:rPr>
      <w:rFonts w:ascii="Helvetica" w:eastAsia="Calibri" w:hAnsi="Helvetica" w:cs="Arial"/>
      <w:sz w:val="20"/>
    </w:rPr>
  </w:style>
  <w:style w:type="paragraph" w:customStyle="1" w:styleId="A163017696404EDA9E17344556513649">
    <w:name w:val="A163017696404EDA9E17344556513649"/>
    <w:rsid w:val="00B15EC3"/>
    <w:pPr>
      <w:spacing w:before="40" w:after="40" w:line="240" w:lineRule="auto"/>
    </w:pPr>
    <w:rPr>
      <w:rFonts w:ascii="Helvetica" w:eastAsia="Calibri" w:hAnsi="Helvetica" w:cs="Arial"/>
      <w:sz w:val="20"/>
    </w:rPr>
  </w:style>
  <w:style w:type="paragraph" w:customStyle="1" w:styleId="7BB1F3C5A8F6403A8E9134C6108B6401">
    <w:name w:val="7BB1F3C5A8F6403A8E9134C6108B6401"/>
    <w:rsid w:val="00B15EC3"/>
    <w:pPr>
      <w:spacing w:before="40" w:after="40" w:line="240" w:lineRule="auto"/>
    </w:pPr>
    <w:rPr>
      <w:rFonts w:ascii="Helvetica" w:eastAsia="Calibri" w:hAnsi="Helvetica" w:cs="Arial"/>
      <w:sz w:val="20"/>
    </w:rPr>
  </w:style>
  <w:style w:type="paragraph" w:customStyle="1" w:styleId="C5FF32E232F648BDB4A5E64A07204ED2">
    <w:name w:val="C5FF32E232F648BDB4A5E64A07204ED2"/>
    <w:rsid w:val="00B15EC3"/>
    <w:pPr>
      <w:spacing w:before="40" w:after="40" w:line="240" w:lineRule="auto"/>
    </w:pPr>
    <w:rPr>
      <w:rFonts w:ascii="Helvetica" w:eastAsia="Calibri" w:hAnsi="Helvetica" w:cs="Arial"/>
      <w:sz w:val="20"/>
    </w:rPr>
  </w:style>
  <w:style w:type="paragraph" w:customStyle="1" w:styleId="264B4C36A8C949DAA3AFBBF3CCFA06FC">
    <w:name w:val="264B4C36A8C949DAA3AFBBF3CCFA06FC"/>
    <w:rsid w:val="00B15EC3"/>
    <w:pPr>
      <w:spacing w:before="40" w:after="40" w:line="240" w:lineRule="auto"/>
    </w:pPr>
    <w:rPr>
      <w:rFonts w:ascii="Helvetica" w:eastAsia="Calibri" w:hAnsi="Helvetica" w:cs="Arial"/>
      <w:sz w:val="20"/>
    </w:rPr>
  </w:style>
  <w:style w:type="paragraph" w:customStyle="1" w:styleId="37AED35D92BB483FB124E83CAB0F7FF4">
    <w:name w:val="37AED35D92BB483FB124E83CAB0F7FF4"/>
    <w:rsid w:val="00B15EC3"/>
    <w:pPr>
      <w:spacing w:before="40" w:after="40" w:line="240" w:lineRule="auto"/>
    </w:pPr>
    <w:rPr>
      <w:rFonts w:ascii="Helvetica" w:eastAsia="Calibri" w:hAnsi="Helvetica" w:cs="Arial"/>
      <w:sz w:val="20"/>
    </w:rPr>
  </w:style>
  <w:style w:type="paragraph" w:customStyle="1" w:styleId="64C15A7B56D14D9A8A44D892F08FFF19">
    <w:name w:val="64C15A7B56D14D9A8A44D892F08FFF19"/>
    <w:rsid w:val="00B15EC3"/>
    <w:pPr>
      <w:spacing w:before="40" w:after="40" w:line="240" w:lineRule="auto"/>
    </w:pPr>
    <w:rPr>
      <w:rFonts w:ascii="Helvetica" w:eastAsia="Calibri" w:hAnsi="Helvetica" w:cs="Arial"/>
      <w:sz w:val="20"/>
    </w:rPr>
  </w:style>
  <w:style w:type="paragraph" w:customStyle="1" w:styleId="F2905CD5539849EA9FFD983A38078430">
    <w:name w:val="F2905CD5539849EA9FFD983A38078430"/>
    <w:rsid w:val="00B15EC3"/>
    <w:pPr>
      <w:spacing w:before="40" w:after="40" w:line="240" w:lineRule="auto"/>
    </w:pPr>
    <w:rPr>
      <w:rFonts w:ascii="Helvetica" w:eastAsia="Calibri" w:hAnsi="Helvetica" w:cs="Arial"/>
      <w:sz w:val="20"/>
    </w:rPr>
  </w:style>
  <w:style w:type="paragraph" w:customStyle="1" w:styleId="908CA288225C448AB56528E2B57CA2AF">
    <w:name w:val="908CA288225C448AB56528E2B57CA2AF"/>
    <w:rsid w:val="00B15EC3"/>
    <w:pPr>
      <w:spacing w:before="40" w:after="40" w:line="240" w:lineRule="auto"/>
    </w:pPr>
    <w:rPr>
      <w:rFonts w:ascii="Helvetica" w:eastAsia="Calibri" w:hAnsi="Helvetica" w:cs="Arial"/>
      <w:sz w:val="20"/>
    </w:rPr>
  </w:style>
  <w:style w:type="paragraph" w:customStyle="1" w:styleId="2839A71DAEB643429B7E2CA11EF86054">
    <w:name w:val="2839A71DAEB643429B7E2CA11EF86054"/>
    <w:rsid w:val="00B15EC3"/>
    <w:pPr>
      <w:spacing w:before="40" w:after="40" w:line="240" w:lineRule="auto"/>
    </w:pPr>
    <w:rPr>
      <w:rFonts w:ascii="Helvetica" w:eastAsia="Calibri" w:hAnsi="Helvetica" w:cs="Arial"/>
      <w:sz w:val="20"/>
    </w:rPr>
  </w:style>
  <w:style w:type="paragraph" w:customStyle="1" w:styleId="2DC67D880B4C4B05AF78F9F4E2809AAD">
    <w:name w:val="2DC67D880B4C4B05AF78F9F4E2809AAD"/>
    <w:rsid w:val="00B15EC3"/>
    <w:pPr>
      <w:spacing w:before="40" w:after="40" w:line="240" w:lineRule="auto"/>
    </w:pPr>
    <w:rPr>
      <w:rFonts w:ascii="Helvetica" w:eastAsia="Calibri" w:hAnsi="Helvetica" w:cs="Arial"/>
      <w:sz w:val="20"/>
    </w:rPr>
  </w:style>
  <w:style w:type="paragraph" w:customStyle="1" w:styleId="A7D612EDEF0A4B1682CCD2F24611410A">
    <w:name w:val="A7D612EDEF0A4B1682CCD2F24611410A"/>
    <w:rsid w:val="00B15EC3"/>
    <w:pPr>
      <w:spacing w:before="40" w:after="40" w:line="240" w:lineRule="auto"/>
    </w:pPr>
    <w:rPr>
      <w:rFonts w:ascii="Helvetica" w:eastAsia="Calibri" w:hAnsi="Helvetica" w:cs="Arial"/>
      <w:sz w:val="20"/>
    </w:rPr>
  </w:style>
  <w:style w:type="paragraph" w:customStyle="1" w:styleId="75533FE5254C4FC1AB9D54C5903898A2">
    <w:name w:val="75533FE5254C4FC1AB9D54C5903898A2"/>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DA65CA-5FFD-455B-ADFD-EEF0851FD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Indicator 4: Family Outcomes</vt:lpstr>
    </vt:vector>
  </TitlesOfParts>
  <Company>SRI International</Company>
  <LinksUpToDate>false</LinksUpToDate>
  <CharactersWithSpaces>9203</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4: Family Outcomes</dc:title>
  <dc:subject/>
  <dc:creator>The DaSy Center</dc:creator>
  <cp:keywords/>
  <dc:description/>
  <cp:lastModifiedBy>Leilani Lopez</cp:lastModifiedBy>
  <cp:revision>35</cp:revision>
  <cp:lastPrinted>2021-04-12T18:09:00Z</cp:lastPrinted>
  <dcterms:created xsi:type="dcterms:W3CDTF">2021-06-10T20:39:00Z</dcterms:created>
  <dcterms:modified xsi:type="dcterms:W3CDTF">2023-04-21T20:29:00Z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