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314E3" w14:textId="082C2499" w:rsidR="00BC669D" w:rsidRDefault="005D343A" w:rsidP="000C5F93">
      <w:pPr>
        <w:pStyle w:val="DaSyReportTitle"/>
        <w:spacing w:before="6000"/>
      </w:pPr>
      <w:bookmarkStart w:id="0" w:name="_Toc81924181"/>
      <w:bookmarkStart w:id="1" w:name="_Toc81924290"/>
      <w:bookmarkStart w:id="2" w:name="_Toc81924380"/>
      <w:bookmarkStart w:id="3" w:name="_Toc82075659"/>
      <w:bookmarkStart w:id="4" w:name="_Toc82157599"/>
      <w:bookmarkStart w:id="5" w:name="_Toc82166688"/>
      <w:bookmarkStart w:id="6" w:name="_GoBack"/>
      <w:bookmarkEnd w:id="6"/>
      <w:r w:rsidRPr="006A0A0D">
        <w:t>Part C Data System Functions</w:t>
      </w:r>
      <w:bookmarkEnd w:id="0"/>
      <w:bookmarkEnd w:id="1"/>
      <w:bookmarkEnd w:id="2"/>
      <w:bookmarkEnd w:id="3"/>
      <w:bookmarkEnd w:id="4"/>
      <w:bookmarkEnd w:id="5"/>
    </w:p>
    <w:p w14:paraId="0629E44A" w14:textId="4982FA4F" w:rsidR="00BC669D" w:rsidRPr="00BC669D" w:rsidRDefault="005D343A" w:rsidP="00BC669D">
      <w:pPr>
        <w:pStyle w:val="DaSyReportDate"/>
      </w:pPr>
      <w:r>
        <w:t>September</w:t>
      </w:r>
      <w:r w:rsidR="008A5591">
        <w:t xml:space="preserve"> </w:t>
      </w:r>
      <w:r w:rsidR="00BC669D" w:rsidRPr="00BC669D">
        <w:t>10,</w:t>
      </w:r>
      <w:r w:rsidR="008A5591">
        <w:t xml:space="preserve"> </w:t>
      </w:r>
      <w:r w:rsidR="00BC669D" w:rsidRPr="00BC669D">
        <w:t>202</w:t>
      </w:r>
      <w:r>
        <w:t>1</w:t>
      </w:r>
    </w:p>
    <w:p w14:paraId="16F747A6" w14:textId="1DE9E0C0" w:rsidR="00BC669D" w:rsidRDefault="00BC669D" w:rsidP="00BC669D">
      <w:pPr>
        <w:pStyle w:val="DaSyReportAuthors"/>
      </w:pPr>
      <w:r>
        <w:t>Authors:</w:t>
      </w:r>
      <w:r w:rsidR="008A5591">
        <w:t xml:space="preserve"> </w:t>
      </w:r>
    </w:p>
    <w:p w14:paraId="610E4358" w14:textId="77777777" w:rsidR="00E201D9" w:rsidRDefault="00E201D9" w:rsidP="00BC669D">
      <w:pPr>
        <w:pStyle w:val="DaSyReportAuthors"/>
      </w:pPr>
      <w:r>
        <w:t>Bruce Bull</w:t>
      </w:r>
    </w:p>
    <w:p w14:paraId="0C8C4A31" w14:textId="77777777" w:rsidR="00E201D9" w:rsidRDefault="00E201D9" w:rsidP="00BC669D">
      <w:pPr>
        <w:pStyle w:val="DaSyReportAuthors"/>
      </w:pPr>
      <w:r>
        <w:t>Terry Long</w:t>
      </w:r>
    </w:p>
    <w:p w14:paraId="73FE83E2" w14:textId="77777777" w:rsidR="00E201D9" w:rsidRDefault="00E201D9" w:rsidP="00BC669D">
      <w:pPr>
        <w:pStyle w:val="DaSyReportAuthors"/>
      </w:pPr>
      <w:r>
        <w:t>Cindy Weigel</w:t>
      </w:r>
    </w:p>
    <w:p w14:paraId="72EA0BB3" w14:textId="77777777" w:rsidR="00E201D9" w:rsidRDefault="00E201D9" w:rsidP="00BC669D">
      <w:pPr>
        <w:pStyle w:val="DaSyReportAuthors"/>
      </w:pPr>
      <w:r>
        <w:t>Fred Edora</w:t>
      </w:r>
    </w:p>
    <w:p w14:paraId="56799783" w14:textId="1ED02C95" w:rsidR="00BC669D" w:rsidRDefault="00E201D9" w:rsidP="00BC669D">
      <w:pPr>
        <w:pStyle w:val="DaSyReportAuthors"/>
      </w:pPr>
      <w:r>
        <w:t>Jeff Sellers</w:t>
      </w:r>
    </w:p>
    <w:p w14:paraId="0F223896" w14:textId="1BBB5075" w:rsidR="00BC669D" w:rsidRDefault="00BC669D" w:rsidP="0032072D">
      <w:pPr>
        <w:pStyle w:val="DaSyText"/>
        <w:sectPr w:rsidR="00BC669D" w:rsidSect="00135B20">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bookmarkStart w:id="7" w:name="_Toc49799759"/>
      <w:bookmarkStart w:id="8" w:name="_Toc49834916"/>
      <w:r>
        <w:rPr>
          <w:noProof/>
        </w:rPr>
        <w:drawing>
          <wp:inline distT="0" distB="0" distL="0" distR="0" wp14:anchorId="7C0A5711" wp14:editId="33BB1AB7">
            <wp:extent cx="1247037" cy="411480"/>
            <wp:effectExtent l="0" t="0" r="0"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sy-blue-logo-v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bookmarkEnd w:id="7"/>
      <w:bookmarkEnd w:id="8"/>
    </w:p>
    <w:p w14:paraId="5764BA40" w14:textId="299D0F50" w:rsidR="00F94DDC" w:rsidRPr="00F94DDC" w:rsidRDefault="00F6583A" w:rsidP="000C6B5B">
      <w:pPr>
        <w:pStyle w:val="DaSyText"/>
        <w:spacing w:before="1000"/>
      </w:pPr>
      <w:r w:rsidRPr="00416424">
        <w:lastRenderedPageBreak/>
        <w:t>The</w:t>
      </w:r>
      <w:r w:rsidR="008A5591">
        <w:t xml:space="preserve"> </w:t>
      </w:r>
      <w:r w:rsidRPr="00416424">
        <w:t>contents</w:t>
      </w:r>
      <w:r w:rsidR="008A5591">
        <w:t xml:space="preserve"> </w:t>
      </w:r>
      <w:r w:rsidRPr="00416424">
        <w:t>of</w:t>
      </w:r>
      <w:r w:rsidR="008A5591">
        <w:t xml:space="preserve"> </w:t>
      </w:r>
      <w:r w:rsidRPr="00416424">
        <w:t>this</w:t>
      </w:r>
      <w:r w:rsidR="008A5591">
        <w:t xml:space="preserve"> </w:t>
      </w:r>
      <w:r w:rsidRPr="00416424">
        <w:t>brief</w:t>
      </w:r>
      <w:r w:rsidR="008A5591">
        <w:t xml:space="preserve"> </w:t>
      </w:r>
      <w:r>
        <w:t>were</w:t>
      </w:r>
      <w:r w:rsidR="008A5591">
        <w:t xml:space="preserve"> </w:t>
      </w:r>
      <w:r w:rsidR="00F94DDC" w:rsidRPr="00F94DDC">
        <w:t>developed</w:t>
      </w:r>
      <w:r w:rsidR="008A5591">
        <w:t xml:space="preserve"> </w:t>
      </w:r>
      <w:r w:rsidR="00F94DDC" w:rsidRPr="00F94DDC">
        <w:t>under</w:t>
      </w:r>
      <w:r w:rsidR="008A5591">
        <w:t xml:space="preserve"> </w:t>
      </w:r>
      <w:r w:rsidR="00F94DDC" w:rsidRPr="00F94DDC">
        <w:t>a</w:t>
      </w:r>
      <w:r w:rsidR="008A5591">
        <w:t xml:space="preserve"> </w:t>
      </w:r>
      <w:r w:rsidR="00F94DDC" w:rsidRPr="00F94DDC">
        <w:t>grant</w:t>
      </w:r>
      <w:r w:rsidR="008A5591">
        <w:t xml:space="preserve"> </w:t>
      </w:r>
      <w:r w:rsidR="00F94DDC" w:rsidRPr="00F94DDC">
        <w:t>from</w:t>
      </w:r>
      <w:r w:rsidR="008A5591">
        <w:t xml:space="preserve"> </w:t>
      </w:r>
      <w:r w:rsidR="00F94DDC" w:rsidRPr="00F94DDC">
        <w:t>the</w:t>
      </w:r>
      <w:r w:rsidR="008A5591">
        <w:t xml:space="preserve"> </w:t>
      </w:r>
      <w:r w:rsidR="00F94DDC" w:rsidRPr="00F94DDC">
        <w:t>U.S.</w:t>
      </w:r>
      <w:r w:rsidR="008A5591">
        <w:t xml:space="preserve"> </w:t>
      </w:r>
      <w:r w:rsidR="00F94DDC" w:rsidRPr="00F94DDC">
        <w:t>Department</w:t>
      </w:r>
      <w:r w:rsidR="008A5591">
        <w:t xml:space="preserve"> </w:t>
      </w:r>
      <w:r w:rsidR="00F94DDC" w:rsidRPr="00F94DDC">
        <w:t>of</w:t>
      </w:r>
      <w:r w:rsidR="008A5591">
        <w:t xml:space="preserve"> </w:t>
      </w:r>
      <w:r w:rsidR="00F94DDC" w:rsidRPr="00F94DDC">
        <w:t>Education,</w:t>
      </w:r>
      <w:r w:rsidR="008A5591">
        <w:t xml:space="preserve"> </w:t>
      </w:r>
      <w:r w:rsidR="00F94DDC" w:rsidRPr="00F94DDC">
        <w:t>#H373Z190002.</w:t>
      </w:r>
      <w:r w:rsidR="008A5591">
        <w:t xml:space="preserve"> </w:t>
      </w:r>
      <w:r w:rsidR="00F94DDC" w:rsidRPr="00F94DDC">
        <w:t>The</w:t>
      </w:r>
      <w:r w:rsidR="008A5591">
        <w:t xml:space="preserve"> </w:t>
      </w:r>
      <w:r w:rsidR="00F94DDC" w:rsidRPr="00F94DDC">
        <w:t>contents</w:t>
      </w:r>
      <w:r w:rsidR="008A5591">
        <w:t xml:space="preserve"> </w:t>
      </w:r>
      <w:r w:rsidR="00F94DDC" w:rsidRPr="00F94DDC">
        <w:t>and</w:t>
      </w:r>
      <w:r w:rsidR="008A5591">
        <w:t xml:space="preserve"> </w:t>
      </w:r>
      <w:r w:rsidR="00F94DDC" w:rsidRPr="00F94DDC">
        <w:t>resources</w:t>
      </w:r>
      <w:r w:rsidR="008A5591">
        <w:t xml:space="preserve"> </w:t>
      </w:r>
      <w:r w:rsidR="00F94DDC" w:rsidRPr="00F94DDC">
        <w:t>do</w:t>
      </w:r>
      <w:r w:rsidR="008A5591">
        <w:t xml:space="preserve"> </w:t>
      </w:r>
      <w:r w:rsidR="00F94DDC" w:rsidRPr="00F94DDC">
        <w:t>not</w:t>
      </w:r>
      <w:r w:rsidR="008A5591">
        <w:t xml:space="preserve"> </w:t>
      </w:r>
      <w:r w:rsidR="00F94DDC" w:rsidRPr="00F94DDC">
        <w:t>necessarily</w:t>
      </w:r>
      <w:r w:rsidR="008A5591">
        <w:t xml:space="preserve"> </w:t>
      </w:r>
      <w:r w:rsidR="00F94DDC" w:rsidRPr="00F94DDC">
        <w:t>represent</w:t>
      </w:r>
      <w:r w:rsidR="008A5591">
        <w:t xml:space="preserve"> </w:t>
      </w:r>
      <w:r w:rsidR="00F94DDC" w:rsidRPr="00F94DDC">
        <w:t>the</w:t>
      </w:r>
      <w:r w:rsidR="008A5591">
        <w:t xml:space="preserve"> </w:t>
      </w:r>
      <w:r w:rsidR="00F94DDC" w:rsidRPr="00F94DDC">
        <w:t>policy</w:t>
      </w:r>
      <w:r w:rsidR="008A5591">
        <w:t xml:space="preserve"> </w:t>
      </w:r>
      <w:r w:rsidR="00F94DDC" w:rsidRPr="00F94DDC">
        <w:t>of</w:t>
      </w:r>
      <w:r w:rsidR="008A5591">
        <w:t xml:space="preserve"> </w:t>
      </w:r>
      <w:r w:rsidR="00F94DDC" w:rsidRPr="00F94DDC">
        <w:t>the</w:t>
      </w:r>
      <w:r w:rsidR="008A5591">
        <w:t xml:space="preserve"> </w:t>
      </w:r>
      <w:r w:rsidR="00F94DDC" w:rsidRPr="00F94DDC">
        <w:t>U.S.</w:t>
      </w:r>
      <w:r w:rsidR="008A5591">
        <w:t xml:space="preserve"> </w:t>
      </w:r>
      <w:r w:rsidR="00F94DDC" w:rsidRPr="00F94DDC">
        <w:t>Department</w:t>
      </w:r>
      <w:r w:rsidR="008A5591">
        <w:t xml:space="preserve"> </w:t>
      </w:r>
      <w:r w:rsidR="00F94DDC" w:rsidRPr="00F94DDC">
        <w:t>of</w:t>
      </w:r>
      <w:r w:rsidR="008A5591">
        <w:t xml:space="preserve"> </w:t>
      </w:r>
      <w:r w:rsidR="00F94DDC" w:rsidRPr="00F94DDC">
        <w:t>Education,</w:t>
      </w:r>
      <w:r w:rsidR="008A5591">
        <w:t xml:space="preserve"> </w:t>
      </w:r>
      <w:r w:rsidR="00F94DDC" w:rsidRPr="00F94DDC">
        <w:t>and</w:t>
      </w:r>
      <w:r w:rsidR="008A5591">
        <w:t xml:space="preserve"> </w:t>
      </w:r>
      <w:r w:rsidR="00F94DDC" w:rsidRPr="00F94DDC">
        <w:t>you</w:t>
      </w:r>
      <w:r w:rsidR="008A5591">
        <w:t xml:space="preserve"> </w:t>
      </w:r>
      <w:r w:rsidR="00F94DDC" w:rsidRPr="00F94DDC">
        <w:t>should</w:t>
      </w:r>
      <w:r w:rsidR="008A5591">
        <w:t xml:space="preserve"> </w:t>
      </w:r>
      <w:r w:rsidR="00F94DDC" w:rsidRPr="00F94DDC">
        <w:t>not</w:t>
      </w:r>
      <w:r w:rsidR="008A5591">
        <w:t xml:space="preserve"> </w:t>
      </w:r>
      <w:r w:rsidR="00F94DDC" w:rsidRPr="00F94DDC">
        <w:t>assume</w:t>
      </w:r>
      <w:r w:rsidR="008A5591">
        <w:t xml:space="preserve"> </w:t>
      </w:r>
      <w:r w:rsidR="00F94DDC" w:rsidRPr="00F94DDC">
        <w:t>endorsement</w:t>
      </w:r>
      <w:r w:rsidR="008A5591">
        <w:t xml:space="preserve"> </w:t>
      </w:r>
      <w:r w:rsidR="00F94DDC" w:rsidRPr="00F94DDC">
        <w:t>by</w:t>
      </w:r>
      <w:r w:rsidR="008A5591">
        <w:t xml:space="preserve"> </w:t>
      </w:r>
      <w:r w:rsidR="00F94DDC" w:rsidRPr="00F94DDC">
        <w:t>the</w:t>
      </w:r>
      <w:r w:rsidR="008A5591">
        <w:t xml:space="preserve"> </w:t>
      </w:r>
      <w:r w:rsidR="00F94DDC" w:rsidRPr="00F94DDC">
        <w:t>Federal</w:t>
      </w:r>
      <w:r w:rsidR="008A5591">
        <w:t xml:space="preserve"> </w:t>
      </w:r>
      <w:r w:rsidR="00F94DDC" w:rsidRPr="00F94DDC">
        <w:t>Government.</w:t>
      </w:r>
      <w:r w:rsidR="008A5591">
        <w:t xml:space="preserve"> </w:t>
      </w:r>
      <w:r w:rsidR="00F94DDC" w:rsidRPr="00F94DDC">
        <w:t>Project</w:t>
      </w:r>
      <w:r w:rsidR="008A5591">
        <w:t xml:space="preserve"> </w:t>
      </w:r>
      <w:r w:rsidR="00F94DDC" w:rsidRPr="00F94DDC">
        <w:t>Officers:</w:t>
      </w:r>
      <w:r w:rsidR="008A5591">
        <w:t xml:space="preserve"> </w:t>
      </w:r>
      <w:r w:rsidR="00F94DDC" w:rsidRPr="00F94DDC">
        <w:t>Meredith</w:t>
      </w:r>
      <w:r w:rsidR="008A5591">
        <w:t xml:space="preserve"> </w:t>
      </w:r>
      <w:r w:rsidR="00F94DDC" w:rsidRPr="00F94DDC">
        <w:t>Miceli</w:t>
      </w:r>
      <w:r w:rsidR="008A5591">
        <w:t xml:space="preserve"> </w:t>
      </w:r>
      <w:r w:rsidR="00F94DDC" w:rsidRPr="00F94DDC">
        <w:t>and</w:t>
      </w:r>
      <w:r w:rsidR="008A5591">
        <w:t xml:space="preserve"> </w:t>
      </w:r>
      <w:r w:rsidR="00F94DDC" w:rsidRPr="00F94DDC">
        <w:t>Amy</w:t>
      </w:r>
      <w:r w:rsidR="008A5591">
        <w:t xml:space="preserve"> </w:t>
      </w:r>
      <w:r w:rsidR="00F94DDC" w:rsidRPr="00F94DDC">
        <w:t>Bae.</w:t>
      </w:r>
    </w:p>
    <w:p w14:paraId="60793DDE" w14:textId="1D912B06" w:rsidR="00F94DDC" w:rsidRDefault="00F94DDC" w:rsidP="00F94DDC">
      <w:pPr>
        <w:pStyle w:val="DaSyText"/>
        <w:spacing w:before="480" w:after="480"/>
      </w:pPr>
      <w:r>
        <w:t>September</w:t>
      </w:r>
      <w:r w:rsidR="008A5591">
        <w:t xml:space="preserve"> </w:t>
      </w:r>
      <w:r>
        <w:t>202</w:t>
      </w:r>
      <w:r w:rsidR="000A36C4">
        <w:t>1</w:t>
      </w:r>
    </w:p>
    <w:p w14:paraId="1AFD81DA" w14:textId="69A38654" w:rsidR="00F94DDC" w:rsidRDefault="00F94DDC" w:rsidP="00F94DDC">
      <w:pPr>
        <w:pStyle w:val="DaSyText"/>
      </w:pPr>
      <w:r>
        <w:t>Acknowledgments:</w:t>
      </w:r>
    </w:p>
    <w:p w14:paraId="7912D7E8" w14:textId="77777777" w:rsidR="000A36C4" w:rsidRPr="00C92133" w:rsidRDefault="000A36C4" w:rsidP="000A36C4">
      <w:pPr>
        <w:pStyle w:val="DaSyBulletL1"/>
        <w:widowControl w:val="0"/>
        <w:numPr>
          <w:ilvl w:val="0"/>
          <w:numId w:val="0"/>
        </w:numPr>
        <w:spacing w:before="240" w:after="240"/>
        <w:rPr>
          <w:rFonts w:cs="Arial"/>
          <w:szCs w:val="22"/>
        </w:rPr>
      </w:pPr>
      <w:r w:rsidRPr="00BB5C57">
        <w:rPr>
          <w:rFonts w:cs="Arial"/>
          <w:szCs w:val="22"/>
        </w:rPr>
        <w:t>The DaSy Center would like to acknowledge and thank the North Carolina and Delaware Part C programs. As part of a technical assistance effort, DaSy Center staff worked closely with North Carolina to develop an initial list of functions for a new state data system. Then North Carolina staff worked with stakeholder groups to expand and refine that list. Additionally, the Delaware Part C program shared their list of system functions with the DaSy Center during the development of this product. The DaSy Center used the Delaware list to check and refine the list created from North Carolina’s work. The DaSy Center appreciates working with our state partners to create products that may be valuable to other states.</w:t>
      </w:r>
    </w:p>
    <w:p w14:paraId="0BCBBFFB" w14:textId="4825D154" w:rsidR="00F94DDC" w:rsidRDefault="00F94DDC" w:rsidP="00F94DDC">
      <w:pPr>
        <w:pStyle w:val="DaSyText"/>
      </w:pPr>
      <w:r>
        <w:t>Suggested</w:t>
      </w:r>
      <w:r w:rsidR="008A5591">
        <w:t xml:space="preserve"> </w:t>
      </w:r>
      <w:r>
        <w:t>citation:</w:t>
      </w:r>
    </w:p>
    <w:p w14:paraId="4403B030" w14:textId="731B541A" w:rsidR="00F94DDC" w:rsidRPr="00901A9D" w:rsidRDefault="00901A9D" w:rsidP="00901A9D">
      <w:pPr>
        <w:pStyle w:val="DaSyReportAuthors"/>
        <w:rPr>
          <w:i w:val="0"/>
          <w:iCs/>
          <w:strike/>
        </w:rPr>
      </w:pPr>
      <w:r w:rsidRPr="00901A9D">
        <w:rPr>
          <w:rFonts w:ascii="Arial" w:hAnsi="Arial"/>
          <w:i w:val="0"/>
          <w:szCs w:val="22"/>
        </w:rPr>
        <w:t>Bull</w:t>
      </w:r>
      <w:r>
        <w:rPr>
          <w:rFonts w:ascii="Arial" w:hAnsi="Arial"/>
          <w:i w:val="0"/>
          <w:szCs w:val="22"/>
        </w:rPr>
        <w:t xml:space="preserve">, B., </w:t>
      </w:r>
      <w:r w:rsidRPr="00901A9D">
        <w:rPr>
          <w:rFonts w:ascii="Arial" w:hAnsi="Arial"/>
          <w:i w:val="0"/>
          <w:szCs w:val="22"/>
        </w:rPr>
        <w:t>Long</w:t>
      </w:r>
      <w:r>
        <w:rPr>
          <w:rFonts w:ascii="Arial" w:hAnsi="Arial"/>
          <w:i w:val="0"/>
          <w:szCs w:val="22"/>
        </w:rPr>
        <w:t xml:space="preserve">, T., </w:t>
      </w:r>
      <w:r w:rsidRPr="00901A9D">
        <w:rPr>
          <w:rFonts w:ascii="Arial" w:hAnsi="Arial"/>
          <w:i w:val="0"/>
          <w:szCs w:val="22"/>
        </w:rPr>
        <w:t>Weigel</w:t>
      </w:r>
      <w:r>
        <w:rPr>
          <w:rFonts w:ascii="Arial" w:hAnsi="Arial"/>
          <w:i w:val="0"/>
          <w:szCs w:val="22"/>
        </w:rPr>
        <w:t xml:space="preserve">, C., </w:t>
      </w:r>
      <w:r w:rsidRPr="00901A9D">
        <w:rPr>
          <w:rFonts w:ascii="Arial" w:hAnsi="Arial"/>
          <w:i w:val="0"/>
          <w:szCs w:val="22"/>
        </w:rPr>
        <w:t>Edora</w:t>
      </w:r>
      <w:r>
        <w:rPr>
          <w:rFonts w:ascii="Arial" w:hAnsi="Arial"/>
          <w:i w:val="0"/>
          <w:szCs w:val="22"/>
        </w:rPr>
        <w:t xml:space="preserve">, F., &amp; </w:t>
      </w:r>
      <w:r w:rsidRPr="00901A9D">
        <w:rPr>
          <w:rFonts w:ascii="Arial" w:hAnsi="Arial"/>
          <w:i w:val="0"/>
          <w:szCs w:val="22"/>
        </w:rPr>
        <w:t>Sellers</w:t>
      </w:r>
      <w:r>
        <w:rPr>
          <w:rFonts w:ascii="Arial" w:hAnsi="Arial"/>
          <w:i w:val="0"/>
          <w:szCs w:val="22"/>
        </w:rPr>
        <w:t xml:space="preserve">, J. </w:t>
      </w:r>
      <w:r w:rsidR="000A36C4" w:rsidRPr="00901A9D">
        <w:rPr>
          <w:i w:val="0"/>
          <w:iCs/>
        </w:rPr>
        <w:t>(2021).</w:t>
      </w:r>
      <w:r w:rsidR="000A36C4" w:rsidRPr="005E3338">
        <w:t xml:space="preserve"> </w:t>
      </w:r>
      <w:r w:rsidR="000A36C4" w:rsidRPr="005E3338">
        <w:rPr>
          <w:iCs/>
        </w:rPr>
        <w:t xml:space="preserve">Part C </w:t>
      </w:r>
      <w:r>
        <w:rPr>
          <w:iCs/>
        </w:rPr>
        <w:t>d</w:t>
      </w:r>
      <w:r w:rsidR="000A36C4" w:rsidRPr="005E3338">
        <w:rPr>
          <w:iCs/>
        </w:rPr>
        <w:t xml:space="preserve">ata </w:t>
      </w:r>
      <w:r>
        <w:rPr>
          <w:iCs/>
        </w:rPr>
        <w:t>s</w:t>
      </w:r>
      <w:r w:rsidR="000A36C4" w:rsidRPr="005E3338">
        <w:rPr>
          <w:iCs/>
        </w:rPr>
        <w:t xml:space="preserve">ystem </w:t>
      </w:r>
      <w:r>
        <w:rPr>
          <w:iCs/>
        </w:rPr>
        <w:t>f</w:t>
      </w:r>
      <w:r w:rsidR="000A36C4" w:rsidRPr="005E3338">
        <w:rPr>
          <w:iCs/>
        </w:rPr>
        <w:t>unctions.</w:t>
      </w:r>
      <w:r w:rsidR="000A36C4" w:rsidRPr="005E3338">
        <w:t xml:space="preserve"> </w:t>
      </w:r>
      <w:r w:rsidR="000A36C4" w:rsidRPr="00901A9D">
        <w:rPr>
          <w:i w:val="0"/>
          <w:iCs/>
        </w:rPr>
        <w:t>SRI International.</w:t>
      </w:r>
    </w:p>
    <w:p w14:paraId="1CA75D5F" w14:textId="69901C46" w:rsidR="00F94DDC" w:rsidRDefault="00F94DDC" w:rsidP="00191E56">
      <w:pPr>
        <w:pStyle w:val="DaSyText"/>
      </w:pPr>
    </w:p>
    <w:p w14:paraId="638EF91D" w14:textId="77777777" w:rsidR="0090775D" w:rsidRDefault="0090775D" w:rsidP="00B162D1">
      <w:pPr>
        <w:pStyle w:val="DaSyReportHeading1"/>
        <w:sectPr w:rsidR="0090775D" w:rsidSect="00135B20">
          <w:headerReference w:type="first" r:id="rId18"/>
          <w:footerReference w:type="first" r:id="rId19"/>
          <w:pgSz w:w="12240" w:h="15840" w:code="1"/>
          <w:pgMar w:top="1440" w:right="1440" w:bottom="1440" w:left="1440" w:header="720" w:footer="720" w:gutter="0"/>
          <w:cols w:space="720"/>
          <w:titlePg/>
          <w:docGrid w:linePitch="360"/>
        </w:sectPr>
      </w:pPr>
    </w:p>
    <w:p w14:paraId="5687A33F" w14:textId="2B71A4A6" w:rsidR="00CD3105" w:rsidRDefault="0090775D" w:rsidP="00FD282D">
      <w:pPr>
        <w:pStyle w:val="DaSyReportHeading1"/>
      </w:pPr>
      <w:bookmarkStart w:id="9" w:name="_Toc49799761"/>
      <w:bookmarkStart w:id="10" w:name="_Toc49834918"/>
      <w:bookmarkStart w:id="11" w:name="_Toc81924182"/>
      <w:bookmarkStart w:id="12" w:name="_Toc81924291"/>
      <w:bookmarkStart w:id="13" w:name="_Toc81924381"/>
      <w:bookmarkStart w:id="14" w:name="_Toc82075660"/>
      <w:bookmarkStart w:id="15" w:name="_Toc82157600"/>
      <w:bookmarkStart w:id="16" w:name="_Toc82166689"/>
      <w:r w:rsidRPr="00FD282D">
        <w:lastRenderedPageBreak/>
        <w:t>Contents</w:t>
      </w:r>
      <w:bookmarkEnd w:id="9"/>
      <w:bookmarkEnd w:id="10"/>
      <w:bookmarkEnd w:id="11"/>
      <w:bookmarkEnd w:id="12"/>
      <w:bookmarkEnd w:id="13"/>
      <w:bookmarkEnd w:id="14"/>
      <w:bookmarkEnd w:id="15"/>
      <w:bookmarkEnd w:id="16"/>
    </w:p>
    <w:p w14:paraId="6D2D977B" w14:textId="4BF0D0A1" w:rsidR="008D1556" w:rsidRDefault="005B7C1D">
      <w:pPr>
        <w:pStyle w:val="TOC1"/>
        <w:rPr>
          <w:rFonts w:asciiTheme="minorHAnsi" w:eastAsiaTheme="minorEastAsia" w:hAnsiTheme="minorHAnsi"/>
          <w:b w:val="0"/>
          <w:color w:val="auto"/>
          <w:sz w:val="22"/>
        </w:rPr>
      </w:pPr>
      <w:r>
        <w:fldChar w:fldCharType="begin"/>
      </w:r>
      <w:r>
        <w:instrText xml:space="preserve"> TOC \o "1-4" \h \z \u </w:instrText>
      </w:r>
      <w:r>
        <w:fldChar w:fldCharType="separate"/>
      </w:r>
      <w:hyperlink w:anchor="_Toc82166690" w:history="1">
        <w:r w:rsidR="008D1556" w:rsidRPr="00CA7B59">
          <w:rPr>
            <w:rStyle w:val="Hyperlink"/>
          </w:rPr>
          <w:t>Overview</w:t>
        </w:r>
        <w:r w:rsidR="008D1556">
          <w:rPr>
            <w:webHidden/>
          </w:rPr>
          <w:tab/>
        </w:r>
        <w:r w:rsidR="008D1556">
          <w:rPr>
            <w:webHidden/>
          </w:rPr>
          <w:fldChar w:fldCharType="begin"/>
        </w:r>
        <w:r w:rsidR="008D1556">
          <w:rPr>
            <w:webHidden/>
          </w:rPr>
          <w:instrText xml:space="preserve"> PAGEREF _Toc82166690 \h </w:instrText>
        </w:r>
        <w:r w:rsidR="008D1556">
          <w:rPr>
            <w:webHidden/>
          </w:rPr>
        </w:r>
        <w:r w:rsidR="008D1556">
          <w:rPr>
            <w:webHidden/>
          </w:rPr>
          <w:fldChar w:fldCharType="separate"/>
        </w:r>
        <w:r w:rsidR="0065486A">
          <w:rPr>
            <w:webHidden/>
          </w:rPr>
          <w:t>1</w:t>
        </w:r>
        <w:r w:rsidR="008D1556">
          <w:rPr>
            <w:webHidden/>
          </w:rPr>
          <w:fldChar w:fldCharType="end"/>
        </w:r>
      </w:hyperlink>
    </w:p>
    <w:p w14:paraId="09194013" w14:textId="1378FDDB" w:rsidR="008D1556" w:rsidRDefault="0065486A">
      <w:pPr>
        <w:pStyle w:val="TOC2"/>
        <w:rPr>
          <w:rFonts w:eastAsiaTheme="minorEastAsia"/>
          <w:noProof/>
          <w:color w:val="auto"/>
        </w:rPr>
      </w:pPr>
      <w:hyperlink w:anchor="_Toc82166691" w:history="1">
        <w:r w:rsidR="008D1556" w:rsidRPr="00CA7B59">
          <w:rPr>
            <w:rStyle w:val="Hyperlink"/>
            <w:noProof/>
          </w:rPr>
          <w:t>Part C Data System Functions by Category</w:t>
        </w:r>
        <w:r w:rsidR="008D1556">
          <w:rPr>
            <w:noProof/>
            <w:webHidden/>
          </w:rPr>
          <w:tab/>
        </w:r>
        <w:r w:rsidR="008D1556">
          <w:rPr>
            <w:noProof/>
            <w:webHidden/>
          </w:rPr>
          <w:fldChar w:fldCharType="begin"/>
        </w:r>
        <w:r w:rsidR="008D1556">
          <w:rPr>
            <w:noProof/>
            <w:webHidden/>
          </w:rPr>
          <w:instrText xml:space="preserve"> PAGEREF _Toc82166691 \h </w:instrText>
        </w:r>
        <w:r w:rsidR="008D1556">
          <w:rPr>
            <w:noProof/>
            <w:webHidden/>
          </w:rPr>
        </w:r>
        <w:r w:rsidR="008D1556">
          <w:rPr>
            <w:noProof/>
            <w:webHidden/>
          </w:rPr>
          <w:fldChar w:fldCharType="separate"/>
        </w:r>
        <w:r>
          <w:rPr>
            <w:noProof/>
            <w:webHidden/>
          </w:rPr>
          <w:t>2</w:t>
        </w:r>
        <w:r w:rsidR="008D1556">
          <w:rPr>
            <w:noProof/>
            <w:webHidden/>
          </w:rPr>
          <w:fldChar w:fldCharType="end"/>
        </w:r>
      </w:hyperlink>
    </w:p>
    <w:p w14:paraId="28BBCC15" w14:textId="1FDC93AC" w:rsidR="008D1556" w:rsidRDefault="0065486A">
      <w:pPr>
        <w:pStyle w:val="TOC3"/>
        <w:rPr>
          <w:rFonts w:eastAsiaTheme="minorEastAsia"/>
          <w:noProof/>
          <w:color w:val="auto"/>
        </w:rPr>
      </w:pPr>
      <w:hyperlink w:anchor="_Toc82166692" w:history="1">
        <w:r w:rsidR="008D1556" w:rsidRPr="00CA7B59">
          <w:rPr>
            <w:rStyle w:val="Hyperlink"/>
            <w:noProof/>
          </w:rPr>
          <w:t>Administration and Monitoring</w:t>
        </w:r>
        <w:r w:rsidR="008D1556">
          <w:rPr>
            <w:noProof/>
            <w:webHidden/>
          </w:rPr>
          <w:tab/>
        </w:r>
        <w:r w:rsidR="008D1556">
          <w:rPr>
            <w:noProof/>
            <w:webHidden/>
          </w:rPr>
          <w:fldChar w:fldCharType="begin"/>
        </w:r>
        <w:r w:rsidR="008D1556">
          <w:rPr>
            <w:noProof/>
            <w:webHidden/>
          </w:rPr>
          <w:instrText xml:space="preserve"> PAGEREF _Toc82166692 \h </w:instrText>
        </w:r>
        <w:r w:rsidR="008D1556">
          <w:rPr>
            <w:noProof/>
            <w:webHidden/>
          </w:rPr>
        </w:r>
        <w:r w:rsidR="008D1556">
          <w:rPr>
            <w:noProof/>
            <w:webHidden/>
          </w:rPr>
          <w:fldChar w:fldCharType="separate"/>
        </w:r>
        <w:r>
          <w:rPr>
            <w:noProof/>
            <w:webHidden/>
          </w:rPr>
          <w:t>2</w:t>
        </w:r>
        <w:r w:rsidR="008D1556">
          <w:rPr>
            <w:noProof/>
            <w:webHidden/>
          </w:rPr>
          <w:fldChar w:fldCharType="end"/>
        </w:r>
      </w:hyperlink>
    </w:p>
    <w:p w14:paraId="4790F76D" w14:textId="0A769143" w:rsidR="008D1556" w:rsidRDefault="0065486A">
      <w:pPr>
        <w:pStyle w:val="TOC3"/>
        <w:rPr>
          <w:rFonts w:eastAsiaTheme="minorEastAsia"/>
          <w:noProof/>
          <w:color w:val="auto"/>
        </w:rPr>
      </w:pPr>
      <w:hyperlink w:anchor="_Toc82166693" w:history="1">
        <w:r w:rsidR="008D1556" w:rsidRPr="00CA7B59">
          <w:rPr>
            <w:rStyle w:val="Hyperlink"/>
            <w:noProof/>
          </w:rPr>
          <w:t>Billing</w:t>
        </w:r>
        <w:r w:rsidR="008D1556">
          <w:rPr>
            <w:noProof/>
            <w:webHidden/>
          </w:rPr>
          <w:tab/>
        </w:r>
        <w:r w:rsidR="008D1556">
          <w:rPr>
            <w:noProof/>
            <w:webHidden/>
          </w:rPr>
          <w:fldChar w:fldCharType="begin"/>
        </w:r>
        <w:r w:rsidR="008D1556">
          <w:rPr>
            <w:noProof/>
            <w:webHidden/>
          </w:rPr>
          <w:instrText xml:space="preserve"> PAGEREF _Toc82166693 \h </w:instrText>
        </w:r>
        <w:r w:rsidR="008D1556">
          <w:rPr>
            <w:noProof/>
            <w:webHidden/>
          </w:rPr>
        </w:r>
        <w:r w:rsidR="008D1556">
          <w:rPr>
            <w:noProof/>
            <w:webHidden/>
          </w:rPr>
          <w:fldChar w:fldCharType="separate"/>
        </w:r>
        <w:r>
          <w:rPr>
            <w:noProof/>
            <w:webHidden/>
          </w:rPr>
          <w:t>3</w:t>
        </w:r>
        <w:r w:rsidR="008D1556">
          <w:rPr>
            <w:noProof/>
            <w:webHidden/>
          </w:rPr>
          <w:fldChar w:fldCharType="end"/>
        </w:r>
      </w:hyperlink>
    </w:p>
    <w:p w14:paraId="1F70FA79" w14:textId="52307F90" w:rsidR="008D1556" w:rsidRDefault="0065486A">
      <w:pPr>
        <w:pStyle w:val="TOC3"/>
        <w:rPr>
          <w:rFonts w:eastAsiaTheme="minorEastAsia"/>
          <w:noProof/>
          <w:color w:val="auto"/>
        </w:rPr>
      </w:pPr>
      <w:hyperlink w:anchor="_Toc82166694" w:history="1">
        <w:r w:rsidR="008D1556" w:rsidRPr="00CA7B59">
          <w:rPr>
            <w:rStyle w:val="Hyperlink"/>
            <w:noProof/>
          </w:rPr>
          <w:t>Case Management (Child)</w:t>
        </w:r>
        <w:r w:rsidR="008D1556">
          <w:rPr>
            <w:noProof/>
            <w:webHidden/>
          </w:rPr>
          <w:tab/>
        </w:r>
        <w:r w:rsidR="008D1556">
          <w:rPr>
            <w:noProof/>
            <w:webHidden/>
          </w:rPr>
          <w:fldChar w:fldCharType="begin"/>
        </w:r>
        <w:r w:rsidR="008D1556">
          <w:rPr>
            <w:noProof/>
            <w:webHidden/>
          </w:rPr>
          <w:instrText xml:space="preserve"> PAGEREF _Toc82166694 \h </w:instrText>
        </w:r>
        <w:r w:rsidR="008D1556">
          <w:rPr>
            <w:noProof/>
            <w:webHidden/>
          </w:rPr>
        </w:r>
        <w:r w:rsidR="008D1556">
          <w:rPr>
            <w:noProof/>
            <w:webHidden/>
          </w:rPr>
          <w:fldChar w:fldCharType="separate"/>
        </w:r>
        <w:r>
          <w:rPr>
            <w:noProof/>
            <w:webHidden/>
          </w:rPr>
          <w:t>3</w:t>
        </w:r>
        <w:r w:rsidR="008D1556">
          <w:rPr>
            <w:noProof/>
            <w:webHidden/>
          </w:rPr>
          <w:fldChar w:fldCharType="end"/>
        </w:r>
      </w:hyperlink>
    </w:p>
    <w:p w14:paraId="4C45C0AF" w14:textId="42CEDE04" w:rsidR="008D1556" w:rsidRDefault="0065486A">
      <w:pPr>
        <w:pStyle w:val="TOC3"/>
        <w:rPr>
          <w:rFonts w:eastAsiaTheme="minorEastAsia"/>
          <w:noProof/>
          <w:color w:val="auto"/>
        </w:rPr>
      </w:pPr>
      <w:hyperlink w:anchor="_Toc82166695" w:history="1">
        <w:r w:rsidR="008D1556" w:rsidRPr="00CA7B59">
          <w:rPr>
            <w:rStyle w:val="Hyperlink"/>
            <w:noProof/>
          </w:rPr>
          <w:t>Communication</w:t>
        </w:r>
        <w:r w:rsidR="008D1556">
          <w:rPr>
            <w:noProof/>
            <w:webHidden/>
          </w:rPr>
          <w:tab/>
        </w:r>
        <w:r w:rsidR="008D1556">
          <w:rPr>
            <w:noProof/>
            <w:webHidden/>
          </w:rPr>
          <w:fldChar w:fldCharType="begin"/>
        </w:r>
        <w:r w:rsidR="008D1556">
          <w:rPr>
            <w:noProof/>
            <w:webHidden/>
          </w:rPr>
          <w:instrText xml:space="preserve"> PAGEREF _Toc82166695 \h </w:instrText>
        </w:r>
        <w:r w:rsidR="008D1556">
          <w:rPr>
            <w:noProof/>
            <w:webHidden/>
          </w:rPr>
        </w:r>
        <w:r w:rsidR="008D1556">
          <w:rPr>
            <w:noProof/>
            <w:webHidden/>
          </w:rPr>
          <w:fldChar w:fldCharType="separate"/>
        </w:r>
        <w:r>
          <w:rPr>
            <w:noProof/>
            <w:webHidden/>
          </w:rPr>
          <w:t>5</w:t>
        </w:r>
        <w:r w:rsidR="008D1556">
          <w:rPr>
            <w:noProof/>
            <w:webHidden/>
          </w:rPr>
          <w:fldChar w:fldCharType="end"/>
        </w:r>
      </w:hyperlink>
    </w:p>
    <w:p w14:paraId="2AFDD36A" w14:textId="23C365FE" w:rsidR="008D1556" w:rsidRDefault="0065486A">
      <w:pPr>
        <w:pStyle w:val="TOC3"/>
        <w:rPr>
          <w:rFonts w:eastAsiaTheme="minorEastAsia"/>
          <w:noProof/>
          <w:color w:val="auto"/>
        </w:rPr>
      </w:pPr>
      <w:hyperlink w:anchor="_Toc82166696" w:history="1">
        <w:r w:rsidR="008D1556" w:rsidRPr="00CA7B59">
          <w:rPr>
            <w:rStyle w:val="Hyperlink"/>
            <w:noProof/>
          </w:rPr>
          <w:t>Data Management</w:t>
        </w:r>
        <w:r w:rsidR="008D1556">
          <w:rPr>
            <w:noProof/>
            <w:webHidden/>
          </w:rPr>
          <w:tab/>
        </w:r>
        <w:r w:rsidR="008D1556">
          <w:rPr>
            <w:noProof/>
            <w:webHidden/>
          </w:rPr>
          <w:fldChar w:fldCharType="begin"/>
        </w:r>
        <w:r w:rsidR="008D1556">
          <w:rPr>
            <w:noProof/>
            <w:webHidden/>
          </w:rPr>
          <w:instrText xml:space="preserve"> PAGEREF _Toc82166696 \h </w:instrText>
        </w:r>
        <w:r w:rsidR="008D1556">
          <w:rPr>
            <w:noProof/>
            <w:webHidden/>
          </w:rPr>
        </w:r>
        <w:r w:rsidR="008D1556">
          <w:rPr>
            <w:noProof/>
            <w:webHidden/>
          </w:rPr>
          <w:fldChar w:fldCharType="separate"/>
        </w:r>
        <w:r>
          <w:rPr>
            <w:noProof/>
            <w:webHidden/>
          </w:rPr>
          <w:t>6</w:t>
        </w:r>
        <w:r w:rsidR="008D1556">
          <w:rPr>
            <w:noProof/>
            <w:webHidden/>
          </w:rPr>
          <w:fldChar w:fldCharType="end"/>
        </w:r>
      </w:hyperlink>
    </w:p>
    <w:p w14:paraId="66A45B2D" w14:textId="27F48AB1" w:rsidR="008D1556" w:rsidRDefault="0065486A">
      <w:pPr>
        <w:pStyle w:val="TOC3"/>
        <w:rPr>
          <w:rFonts w:eastAsiaTheme="minorEastAsia"/>
          <w:noProof/>
          <w:color w:val="auto"/>
        </w:rPr>
      </w:pPr>
      <w:hyperlink w:anchor="_Toc82166697" w:history="1">
        <w:r w:rsidR="008D1556" w:rsidRPr="00CA7B59">
          <w:rPr>
            <w:rStyle w:val="Hyperlink"/>
            <w:noProof/>
          </w:rPr>
          <w:t>Document Management</w:t>
        </w:r>
        <w:r w:rsidR="008D1556">
          <w:rPr>
            <w:noProof/>
            <w:webHidden/>
          </w:rPr>
          <w:tab/>
        </w:r>
        <w:r w:rsidR="008D1556">
          <w:rPr>
            <w:noProof/>
            <w:webHidden/>
          </w:rPr>
          <w:fldChar w:fldCharType="begin"/>
        </w:r>
        <w:r w:rsidR="008D1556">
          <w:rPr>
            <w:noProof/>
            <w:webHidden/>
          </w:rPr>
          <w:instrText xml:space="preserve"> PAGEREF _Toc82166697 \h </w:instrText>
        </w:r>
        <w:r w:rsidR="008D1556">
          <w:rPr>
            <w:noProof/>
            <w:webHidden/>
          </w:rPr>
        </w:r>
        <w:r w:rsidR="008D1556">
          <w:rPr>
            <w:noProof/>
            <w:webHidden/>
          </w:rPr>
          <w:fldChar w:fldCharType="separate"/>
        </w:r>
        <w:r>
          <w:rPr>
            <w:noProof/>
            <w:webHidden/>
          </w:rPr>
          <w:t>7</w:t>
        </w:r>
        <w:r w:rsidR="008D1556">
          <w:rPr>
            <w:noProof/>
            <w:webHidden/>
          </w:rPr>
          <w:fldChar w:fldCharType="end"/>
        </w:r>
      </w:hyperlink>
    </w:p>
    <w:p w14:paraId="4A4ACD1A" w14:textId="469BC076" w:rsidR="008D1556" w:rsidRDefault="0065486A">
      <w:pPr>
        <w:pStyle w:val="TOC3"/>
        <w:rPr>
          <w:rFonts w:eastAsiaTheme="minorEastAsia"/>
          <w:noProof/>
          <w:color w:val="auto"/>
        </w:rPr>
      </w:pPr>
      <w:hyperlink w:anchor="_Toc82166698" w:history="1">
        <w:r w:rsidR="008D1556" w:rsidRPr="00CA7B59">
          <w:rPr>
            <w:rStyle w:val="Hyperlink"/>
            <w:noProof/>
          </w:rPr>
          <w:t>Parent Portal</w:t>
        </w:r>
        <w:r w:rsidR="008D1556">
          <w:rPr>
            <w:noProof/>
            <w:webHidden/>
          </w:rPr>
          <w:tab/>
        </w:r>
        <w:r w:rsidR="008D1556">
          <w:rPr>
            <w:noProof/>
            <w:webHidden/>
          </w:rPr>
          <w:fldChar w:fldCharType="begin"/>
        </w:r>
        <w:r w:rsidR="008D1556">
          <w:rPr>
            <w:noProof/>
            <w:webHidden/>
          </w:rPr>
          <w:instrText xml:space="preserve"> PAGEREF _Toc82166698 \h </w:instrText>
        </w:r>
        <w:r w:rsidR="008D1556">
          <w:rPr>
            <w:noProof/>
            <w:webHidden/>
          </w:rPr>
        </w:r>
        <w:r w:rsidR="008D1556">
          <w:rPr>
            <w:noProof/>
            <w:webHidden/>
          </w:rPr>
          <w:fldChar w:fldCharType="separate"/>
        </w:r>
        <w:r>
          <w:rPr>
            <w:noProof/>
            <w:webHidden/>
          </w:rPr>
          <w:t>8</w:t>
        </w:r>
        <w:r w:rsidR="008D1556">
          <w:rPr>
            <w:noProof/>
            <w:webHidden/>
          </w:rPr>
          <w:fldChar w:fldCharType="end"/>
        </w:r>
      </w:hyperlink>
    </w:p>
    <w:p w14:paraId="32AB2CAC" w14:textId="63F9610C" w:rsidR="008D1556" w:rsidRDefault="0065486A">
      <w:pPr>
        <w:pStyle w:val="TOC3"/>
        <w:rPr>
          <w:rFonts w:eastAsiaTheme="minorEastAsia"/>
          <w:noProof/>
          <w:color w:val="auto"/>
        </w:rPr>
      </w:pPr>
      <w:hyperlink w:anchor="_Toc82166699" w:history="1">
        <w:r w:rsidR="008D1556" w:rsidRPr="00CA7B59">
          <w:rPr>
            <w:rStyle w:val="Hyperlink"/>
            <w:noProof/>
          </w:rPr>
          <w:t>Professional Development and Training</w:t>
        </w:r>
        <w:r w:rsidR="008D1556">
          <w:rPr>
            <w:noProof/>
            <w:webHidden/>
          </w:rPr>
          <w:tab/>
        </w:r>
        <w:r w:rsidR="008D1556">
          <w:rPr>
            <w:noProof/>
            <w:webHidden/>
          </w:rPr>
          <w:fldChar w:fldCharType="begin"/>
        </w:r>
        <w:r w:rsidR="008D1556">
          <w:rPr>
            <w:noProof/>
            <w:webHidden/>
          </w:rPr>
          <w:instrText xml:space="preserve"> PAGEREF _Toc82166699 \h </w:instrText>
        </w:r>
        <w:r w:rsidR="008D1556">
          <w:rPr>
            <w:noProof/>
            <w:webHidden/>
          </w:rPr>
        </w:r>
        <w:r w:rsidR="008D1556">
          <w:rPr>
            <w:noProof/>
            <w:webHidden/>
          </w:rPr>
          <w:fldChar w:fldCharType="separate"/>
        </w:r>
        <w:r>
          <w:rPr>
            <w:noProof/>
            <w:webHidden/>
          </w:rPr>
          <w:t>8</w:t>
        </w:r>
        <w:r w:rsidR="008D1556">
          <w:rPr>
            <w:noProof/>
            <w:webHidden/>
          </w:rPr>
          <w:fldChar w:fldCharType="end"/>
        </w:r>
      </w:hyperlink>
    </w:p>
    <w:p w14:paraId="6BDD8E3C" w14:textId="09DDE489" w:rsidR="008D1556" w:rsidRDefault="0065486A">
      <w:pPr>
        <w:pStyle w:val="TOC3"/>
        <w:rPr>
          <w:rFonts w:eastAsiaTheme="minorEastAsia"/>
          <w:noProof/>
          <w:color w:val="auto"/>
        </w:rPr>
      </w:pPr>
      <w:hyperlink w:anchor="_Toc82166700" w:history="1">
        <w:r w:rsidR="008D1556" w:rsidRPr="00CA7B59">
          <w:rPr>
            <w:rStyle w:val="Hyperlink"/>
            <w:noProof/>
          </w:rPr>
          <w:t>Referral and Eligibility</w:t>
        </w:r>
        <w:r w:rsidR="008D1556">
          <w:rPr>
            <w:noProof/>
            <w:webHidden/>
          </w:rPr>
          <w:tab/>
        </w:r>
        <w:r w:rsidR="008D1556">
          <w:rPr>
            <w:noProof/>
            <w:webHidden/>
          </w:rPr>
          <w:fldChar w:fldCharType="begin"/>
        </w:r>
        <w:r w:rsidR="008D1556">
          <w:rPr>
            <w:noProof/>
            <w:webHidden/>
          </w:rPr>
          <w:instrText xml:space="preserve"> PAGEREF _Toc82166700 \h </w:instrText>
        </w:r>
        <w:r w:rsidR="008D1556">
          <w:rPr>
            <w:noProof/>
            <w:webHidden/>
          </w:rPr>
        </w:r>
        <w:r w:rsidR="008D1556">
          <w:rPr>
            <w:noProof/>
            <w:webHidden/>
          </w:rPr>
          <w:fldChar w:fldCharType="separate"/>
        </w:r>
        <w:r>
          <w:rPr>
            <w:noProof/>
            <w:webHidden/>
          </w:rPr>
          <w:t>9</w:t>
        </w:r>
        <w:r w:rsidR="008D1556">
          <w:rPr>
            <w:noProof/>
            <w:webHidden/>
          </w:rPr>
          <w:fldChar w:fldCharType="end"/>
        </w:r>
      </w:hyperlink>
    </w:p>
    <w:p w14:paraId="2DA68624" w14:textId="25EA8054" w:rsidR="008D1556" w:rsidRDefault="0065486A">
      <w:pPr>
        <w:pStyle w:val="TOC3"/>
        <w:rPr>
          <w:rFonts w:eastAsiaTheme="minorEastAsia"/>
          <w:noProof/>
          <w:color w:val="auto"/>
        </w:rPr>
      </w:pPr>
      <w:hyperlink w:anchor="_Toc82166701" w:history="1">
        <w:r w:rsidR="008D1556" w:rsidRPr="00CA7B59">
          <w:rPr>
            <w:rStyle w:val="Hyperlink"/>
            <w:noProof/>
          </w:rPr>
          <w:t>Reporting</w:t>
        </w:r>
        <w:r w:rsidR="008D1556">
          <w:rPr>
            <w:noProof/>
            <w:webHidden/>
          </w:rPr>
          <w:tab/>
        </w:r>
        <w:r w:rsidR="008D1556">
          <w:rPr>
            <w:noProof/>
            <w:webHidden/>
          </w:rPr>
          <w:fldChar w:fldCharType="begin"/>
        </w:r>
        <w:r w:rsidR="008D1556">
          <w:rPr>
            <w:noProof/>
            <w:webHidden/>
          </w:rPr>
          <w:instrText xml:space="preserve"> PAGEREF _Toc82166701 \h </w:instrText>
        </w:r>
        <w:r w:rsidR="008D1556">
          <w:rPr>
            <w:noProof/>
            <w:webHidden/>
          </w:rPr>
        </w:r>
        <w:r w:rsidR="008D1556">
          <w:rPr>
            <w:noProof/>
            <w:webHidden/>
          </w:rPr>
          <w:fldChar w:fldCharType="separate"/>
        </w:r>
        <w:r>
          <w:rPr>
            <w:noProof/>
            <w:webHidden/>
          </w:rPr>
          <w:t>10</w:t>
        </w:r>
        <w:r w:rsidR="008D1556">
          <w:rPr>
            <w:noProof/>
            <w:webHidden/>
          </w:rPr>
          <w:fldChar w:fldCharType="end"/>
        </w:r>
      </w:hyperlink>
    </w:p>
    <w:p w14:paraId="6874CDBF" w14:textId="793FAADC" w:rsidR="008D1556" w:rsidRDefault="0065486A">
      <w:pPr>
        <w:pStyle w:val="TOC3"/>
        <w:rPr>
          <w:rFonts w:eastAsiaTheme="minorEastAsia"/>
          <w:noProof/>
          <w:color w:val="auto"/>
        </w:rPr>
      </w:pPr>
      <w:hyperlink w:anchor="_Toc82166702" w:history="1">
        <w:r w:rsidR="008D1556" w:rsidRPr="00CA7B59">
          <w:rPr>
            <w:rStyle w:val="Hyperlink"/>
            <w:noProof/>
          </w:rPr>
          <w:t>Workforce Management</w:t>
        </w:r>
        <w:r w:rsidR="008D1556">
          <w:rPr>
            <w:noProof/>
            <w:webHidden/>
          </w:rPr>
          <w:tab/>
        </w:r>
        <w:r w:rsidR="008D1556">
          <w:rPr>
            <w:noProof/>
            <w:webHidden/>
          </w:rPr>
          <w:fldChar w:fldCharType="begin"/>
        </w:r>
        <w:r w:rsidR="008D1556">
          <w:rPr>
            <w:noProof/>
            <w:webHidden/>
          </w:rPr>
          <w:instrText xml:space="preserve"> PAGEREF _Toc82166702 \h </w:instrText>
        </w:r>
        <w:r w:rsidR="008D1556">
          <w:rPr>
            <w:noProof/>
            <w:webHidden/>
          </w:rPr>
        </w:r>
        <w:r w:rsidR="008D1556">
          <w:rPr>
            <w:noProof/>
            <w:webHidden/>
          </w:rPr>
          <w:fldChar w:fldCharType="separate"/>
        </w:r>
        <w:r>
          <w:rPr>
            <w:noProof/>
            <w:webHidden/>
          </w:rPr>
          <w:t>12</w:t>
        </w:r>
        <w:r w:rsidR="008D1556">
          <w:rPr>
            <w:noProof/>
            <w:webHidden/>
          </w:rPr>
          <w:fldChar w:fldCharType="end"/>
        </w:r>
      </w:hyperlink>
    </w:p>
    <w:p w14:paraId="6405FAD7" w14:textId="56CF2530" w:rsidR="008D1556" w:rsidRDefault="0065486A">
      <w:pPr>
        <w:pStyle w:val="TOC3"/>
        <w:rPr>
          <w:rFonts w:eastAsiaTheme="minorEastAsia"/>
          <w:noProof/>
          <w:color w:val="auto"/>
        </w:rPr>
      </w:pPr>
      <w:hyperlink w:anchor="_Toc82166703" w:history="1">
        <w:r w:rsidR="008D1556" w:rsidRPr="00CA7B59">
          <w:rPr>
            <w:rStyle w:val="Hyperlink"/>
            <w:noProof/>
          </w:rPr>
          <w:t>System Administration</w:t>
        </w:r>
        <w:r w:rsidR="008D1556">
          <w:rPr>
            <w:noProof/>
            <w:webHidden/>
          </w:rPr>
          <w:tab/>
        </w:r>
        <w:r w:rsidR="008D1556">
          <w:rPr>
            <w:noProof/>
            <w:webHidden/>
          </w:rPr>
          <w:fldChar w:fldCharType="begin"/>
        </w:r>
        <w:r w:rsidR="008D1556">
          <w:rPr>
            <w:noProof/>
            <w:webHidden/>
          </w:rPr>
          <w:instrText xml:space="preserve"> PAGEREF _Toc82166703 \h </w:instrText>
        </w:r>
        <w:r w:rsidR="008D1556">
          <w:rPr>
            <w:noProof/>
            <w:webHidden/>
          </w:rPr>
        </w:r>
        <w:r w:rsidR="008D1556">
          <w:rPr>
            <w:noProof/>
            <w:webHidden/>
          </w:rPr>
          <w:fldChar w:fldCharType="separate"/>
        </w:r>
        <w:r>
          <w:rPr>
            <w:noProof/>
            <w:webHidden/>
          </w:rPr>
          <w:t>12</w:t>
        </w:r>
        <w:r w:rsidR="008D1556">
          <w:rPr>
            <w:noProof/>
            <w:webHidden/>
          </w:rPr>
          <w:fldChar w:fldCharType="end"/>
        </w:r>
      </w:hyperlink>
    </w:p>
    <w:p w14:paraId="5474FDDE" w14:textId="76C5AAAA" w:rsidR="008D1556" w:rsidRDefault="0065486A">
      <w:pPr>
        <w:pStyle w:val="TOC3"/>
        <w:rPr>
          <w:rFonts w:eastAsiaTheme="minorEastAsia"/>
          <w:noProof/>
          <w:color w:val="auto"/>
        </w:rPr>
      </w:pPr>
      <w:hyperlink w:anchor="_Toc82166704" w:history="1">
        <w:r w:rsidR="008D1556" w:rsidRPr="00CA7B59">
          <w:rPr>
            <w:rStyle w:val="Hyperlink"/>
            <w:noProof/>
          </w:rPr>
          <w:t>System Help</w:t>
        </w:r>
        <w:r w:rsidR="008D1556">
          <w:rPr>
            <w:noProof/>
            <w:webHidden/>
          </w:rPr>
          <w:tab/>
        </w:r>
        <w:r w:rsidR="008D1556">
          <w:rPr>
            <w:noProof/>
            <w:webHidden/>
          </w:rPr>
          <w:fldChar w:fldCharType="begin"/>
        </w:r>
        <w:r w:rsidR="008D1556">
          <w:rPr>
            <w:noProof/>
            <w:webHidden/>
          </w:rPr>
          <w:instrText xml:space="preserve"> PAGEREF _Toc82166704 \h </w:instrText>
        </w:r>
        <w:r w:rsidR="008D1556">
          <w:rPr>
            <w:noProof/>
            <w:webHidden/>
          </w:rPr>
        </w:r>
        <w:r w:rsidR="008D1556">
          <w:rPr>
            <w:noProof/>
            <w:webHidden/>
          </w:rPr>
          <w:fldChar w:fldCharType="separate"/>
        </w:r>
        <w:r>
          <w:rPr>
            <w:noProof/>
            <w:webHidden/>
          </w:rPr>
          <w:t>13</w:t>
        </w:r>
        <w:r w:rsidR="008D1556">
          <w:rPr>
            <w:noProof/>
            <w:webHidden/>
          </w:rPr>
          <w:fldChar w:fldCharType="end"/>
        </w:r>
      </w:hyperlink>
    </w:p>
    <w:p w14:paraId="273C1FD7" w14:textId="0375B3D2" w:rsidR="008D1556" w:rsidRDefault="0065486A">
      <w:pPr>
        <w:pStyle w:val="TOC3"/>
        <w:rPr>
          <w:rFonts w:eastAsiaTheme="minorEastAsia"/>
          <w:noProof/>
          <w:color w:val="auto"/>
        </w:rPr>
      </w:pPr>
      <w:hyperlink w:anchor="_Toc82166705" w:history="1">
        <w:r w:rsidR="008D1556" w:rsidRPr="00CA7B59">
          <w:rPr>
            <w:rStyle w:val="Hyperlink"/>
            <w:noProof/>
          </w:rPr>
          <w:t>User Interface</w:t>
        </w:r>
        <w:r w:rsidR="008D1556">
          <w:rPr>
            <w:noProof/>
            <w:webHidden/>
          </w:rPr>
          <w:tab/>
        </w:r>
        <w:r w:rsidR="008D1556">
          <w:rPr>
            <w:noProof/>
            <w:webHidden/>
          </w:rPr>
          <w:fldChar w:fldCharType="begin"/>
        </w:r>
        <w:r w:rsidR="008D1556">
          <w:rPr>
            <w:noProof/>
            <w:webHidden/>
          </w:rPr>
          <w:instrText xml:space="preserve"> PAGEREF _Toc82166705 \h </w:instrText>
        </w:r>
        <w:r w:rsidR="008D1556">
          <w:rPr>
            <w:noProof/>
            <w:webHidden/>
          </w:rPr>
        </w:r>
        <w:r w:rsidR="008D1556">
          <w:rPr>
            <w:noProof/>
            <w:webHidden/>
          </w:rPr>
          <w:fldChar w:fldCharType="separate"/>
        </w:r>
        <w:r>
          <w:rPr>
            <w:noProof/>
            <w:webHidden/>
          </w:rPr>
          <w:t>14</w:t>
        </w:r>
        <w:r w:rsidR="008D1556">
          <w:rPr>
            <w:noProof/>
            <w:webHidden/>
          </w:rPr>
          <w:fldChar w:fldCharType="end"/>
        </w:r>
      </w:hyperlink>
    </w:p>
    <w:p w14:paraId="489E4E0D" w14:textId="3A3B9FF7" w:rsidR="008D1556" w:rsidRDefault="0065486A">
      <w:pPr>
        <w:pStyle w:val="TOC2"/>
        <w:rPr>
          <w:rFonts w:eastAsiaTheme="minorEastAsia"/>
          <w:noProof/>
          <w:color w:val="auto"/>
        </w:rPr>
      </w:pPr>
      <w:hyperlink w:anchor="_Toc82166706" w:history="1">
        <w:r w:rsidR="008D1556" w:rsidRPr="00CA7B59">
          <w:rPr>
            <w:rStyle w:val="Hyperlink"/>
            <w:noProof/>
          </w:rPr>
          <w:t>Technical Considerations</w:t>
        </w:r>
        <w:r w:rsidR="008D1556">
          <w:rPr>
            <w:noProof/>
            <w:webHidden/>
          </w:rPr>
          <w:tab/>
        </w:r>
        <w:r w:rsidR="008D1556">
          <w:rPr>
            <w:noProof/>
            <w:webHidden/>
          </w:rPr>
          <w:fldChar w:fldCharType="begin"/>
        </w:r>
        <w:r w:rsidR="008D1556">
          <w:rPr>
            <w:noProof/>
            <w:webHidden/>
          </w:rPr>
          <w:instrText xml:space="preserve"> PAGEREF _Toc82166706 \h </w:instrText>
        </w:r>
        <w:r w:rsidR="008D1556">
          <w:rPr>
            <w:noProof/>
            <w:webHidden/>
          </w:rPr>
        </w:r>
        <w:r w:rsidR="008D1556">
          <w:rPr>
            <w:noProof/>
            <w:webHidden/>
          </w:rPr>
          <w:fldChar w:fldCharType="separate"/>
        </w:r>
        <w:r>
          <w:rPr>
            <w:noProof/>
            <w:webHidden/>
          </w:rPr>
          <w:t>15</w:t>
        </w:r>
        <w:r w:rsidR="008D1556">
          <w:rPr>
            <w:noProof/>
            <w:webHidden/>
          </w:rPr>
          <w:fldChar w:fldCharType="end"/>
        </w:r>
      </w:hyperlink>
    </w:p>
    <w:p w14:paraId="7C25257B" w14:textId="433589BE" w:rsidR="008D1556" w:rsidRDefault="0065486A">
      <w:pPr>
        <w:pStyle w:val="TOC3"/>
        <w:rPr>
          <w:rFonts w:eastAsiaTheme="minorEastAsia"/>
          <w:noProof/>
          <w:color w:val="auto"/>
        </w:rPr>
      </w:pPr>
      <w:hyperlink w:anchor="_Toc82166707" w:history="1">
        <w:r w:rsidR="008D1556" w:rsidRPr="00CA7B59">
          <w:rPr>
            <w:rStyle w:val="Hyperlink"/>
            <w:noProof/>
          </w:rPr>
          <w:t>Security Considerations</w:t>
        </w:r>
        <w:r w:rsidR="008D1556">
          <w:rPr>
            <w:noProof/>
            <w:webHidden/>
          </w:rPr>
          <w:tab/>
        </w:r>
        <w:r w:rsidR="008D1556">
          <w:rPr>
            <w:noProof/>
            <w:webHidden/>
          </w:rPr>
          <w:fldChar w:fldCharType="begin"/>
        </w:r>
        <w:r w:rsidR="008D1556">
          <w:rPr>
            <w:noProof/>
            <w:webHidden/>
          </w:rPr>
          <w:instrText xml:space="preserve"> PAGEREF _Toc82166707 \h </w:instrText>
        </w:r>
        <w:r w:rsidR="008D1556">
          <w:rPr>
            <w:noProof/>
            <w:webHidden/>
          </w:rPr>
        </w:r>
        <w:r w:rsidR="008D1556">
          <w:rPr>
            <w:noProof/>
            <w:webHidden/>
          </w:rPr>
          <w:fldChar w:fldCharType="separate"/>
        </w:r>
        <w:r>
          <w:rPr>
            <w:noProof/>
            <w:webHidden/>
          </w:rPr>
          <w:t>15</w:t>
        </w:r>
        <w:r w:rsidR="008D1556">
          <w:rPr>
            <w:noProof/>
            <w:webHidden/>
          </w:rPr>
          <w:fldChar w:fldCharType="end"/>
        </w:r>
      </w:hyperlink>
    </w:p>
    <w:p w14:paraId="381BDAF1" w14:textId="3861A188" w:rsidR="008D1556" w:rsidRDefault="0065486A">
      <w:pPr>
        <w:pStyle w:val="TOC3"/>
        <w:rPr>
          <w:rFonts w:eastAsiaTheme="minorEastAsia"/>
          <w:noProof/>
          <w:color w:val="auto"/>
        </w:rPr>
      </w:pPr>
      <w:hyperlink w:anchor="_Toc82166708" w:history="1">
        <w:r w:rsidR="008D1556" w:rsidRPr="00CA7B59">
          <w:rPr>
            <w:rStyle w:val="Hyperlink"/>
            <w:noProof/>
          </w:rPr>
          <w:t>Access Considerations</w:t>
        </w:r>
        <w:r w:rsidR="008D1556">
          <w:rPr>
            <w:noProof/>
            <w:webHidden/>
          </w:rPr>
          <w:tab/>
        </w:r>
        <w:r w:rsidR="008D1556">
          <w:rPr>
            <w:noProof/>
            <w:webHidden/>
          </w:rPr>
          <w:fldChar w:fldCharType="begin"/>
        </w:r>
        <w:r w:rsidR="008D1556">
          <w:rPr>
            <w:noProof/>
            <w:webHidden/>
          </w:rPr>
          <w:instrText xml:space="preserve"> PAGEREF _Toc82166708 \h </w:instrText>
        </w:r>
        <w:r w:rsidR="008D1556">
          <w:rPr>
            <w:noProof/>
            <w:webHidden/>
          </w:rPr>
        </w:r>
        <w:r w:rsidR="008D1556">
          <w:rPr>
            <w:noProof/>
            <w:webHidden/>
          </w:rPr>
          <w:fldChar w:fldCharType="separate"/>
        </w:r>
        <w:r>
          <w:rPr>
            <w:noProof/>
            <w:webHidden/>
          </w:rPr>
          <w:t>15</w:t>
        </w:r>
        <w:r w:rsidR="008D1556">
          <w:rPr>
            <w:noProof/>
            <w:webHidden/>
          </w:rPr>
          <w:fldChar w:fldCharType="end"/>
        </w:r>
      </w:hyperlink>
    </w:p>
    <w:p w14:paraId="1FAB21C0" w14:textId="69362219" w:rsidR="008D1556" w:rsidRDefault="0065486A">
      <w:pPr>
        <w:pStyle w:val="TOC3"/>
        <w:rPr>
          <w:rFonts w:eastAsiaTheme="minorEastAsia"/>
          <w:noProof/>
          <w:color w:val="auto"/>
        </w:rPr>
      </w:pPr>
      <w:hyperlink w:anchor="_Toc82166709" w:history="1">
        <w:r w:rsidR="008D1556" w:rsidRPr="00CA7B59">
          <w:rPr>
            <w:rStyle w:val="Hyperlink"/>
            <w:noProof/>
          </w:rPr>
          <w:t>Architecture Considerations</w:t>
        </w:r>
        <w:r w:rsidR="008D1556">
          <w:rPr>
            <w:noProof/>
            <w:webHidden/>
          </w:rPr>
          <w:tab/>
        </w:r>
        <w:r w:rsidR="008D1556">
          <w:rPr>
            <w:noProof/>
            <w:webHidden/>
          </w:rPr>
          <w:fldChar w:fldCharType="begin"/>
        </w:r>
        <w:r w:rsidR="008D1556">
          <w:rPr>
            <w:noProof/>
            <w:webHidden/>
          </w:rPr>
          <w:instrText xml:space="preserve"> PAGEREF _Toc82166709 \h </w:instrText>
        </w:r>
        <w:r w:rsidR="008D1556">
          <w:rPr>
            <w:noProof/>
            <w:webHidden/>
          </w:rPr>
        </w:r>
        <w:r w:rsidR="008D1556">
          <w:rPr>
            <w:noProof/>
            <w:webHidden/>
          </w:rPr>
          <w:fldChar w:fldCharType="separate"/>
        </w:r>
        <w:r>
          <w:rPr>
            <w:noProof/>
            <w:webHidden/>
          </w:rPr>
          <w:t>16</w:t>
        </w:r>
        <w:r w:rsidR="008D1556">
          <w:rPr>
            <w:noProof/>
            <w:webHidden/>
          </w:rPr>
          <w:fldChar w:fldCharType="end"/>
        </w:r>
      </w:hyperlink>
    </w:p>
    <w:p w14:paraId="033A8032" w14:textId="1CBAB781" w:rsidR="008D1556" w:rsidRDefault="0065486A">
      <w:pPr>
        <w:pStyle w:val="TOC3"/>
        <w:rPr>
          <w:rFonts w:eastAsiaTheme="minorEastAsia"/>
          <w:noProof/>
          <w:color w:val="auto"/>
        </w:rPr>
      </w:pPr>
      <w:hyperlink w:anchor="_Toc82166710" w:history="1">
        <w:r w:rsidR="008D1556" w:rsidRPr="00CA7B59">
          <w:rPr>
            <w:rStyle w:val="Hyperlink"/>
            <w:noProof/>
          </w:rPr>
          <w:t>System Performance, Availability, Maintenance Considerations</w:t>
        </w:r>
        <w:r w:rsidR="008D1556">
          <w:rPr>
            <w:noProof/>
            <w:webHidden/>
          </w:rPr>
          <w:tab/>
        </w:r>
        <w:r w:rsidR="008D1556">
          <w:rPr>
            <w:noProof/>
            <w:webHidden/>
          </w:rPr>
          <w:fldChar w:fldCharType="begin"/>
        </w:r>
        <w:r w:rsidR="008D1556">
          <w:rPr>
            <w:noProof/>
            <w:webHidden/>
          </w:rPr>
          <w:instrText xml:space="preserve"> PAGEREF _Toc82166710 \h </w:instrText>
        </w:r>
        <w:r w:rsidR="008D1556">
          <w:rPr>
            <w:noProof/>
            <w:webHidden/>
          </w:rPr>
        </w:r>
        <w:r w:rsidR="008D1556">
          <w:rPr>
            <w:noProof/>
            <w:webHidden/>
          </w:rPr>
          <w:fldChar w:fldCharType="separate"/>
        </w:r>
        <w:r>
          <w:rPr>
            <w:noProof/>
            <w:webHidden/>
          </w:rPr>
          <w:t>17</w:t>
        </w:r>
        <w:r w:rsidR="008D1556">
          <w:rPr>
            <w:noProof/>
            <w:webHidden/>
          </w:rPr>
          <w:fldChar w:fldCharType="end"/>
        </w:r>
      </w:hyperlink>
    </w:p>
    <w:p w14:paraId="7654AF8A" w14:textId="69F38B34" w:rsidR="008D1556" w:rsidRDefault="0065486A">
      <w:pPr>
        <w:pStyle w:val="TOC3"/>
        <w:rPr>
          <w:rFonts w:eastAsiaTheme="minorEastAsia"/>
          <w:noProof/>
          <w:color w:val="auto"/>
        </w:rPr>
      </w:pPr>
      <w:hyperlink w:anchor="_Toc82166711" w:history="1">
        <w:r w:rsidR="008D1556" w:rsidRPr="00CA7B59">
          <w:rPr>
            <w:rStyle w:val="Hyperlink"/>
            <w:noProof/>
          </w:rPr>
          <w:t>Environment Considerations</w:t>
        </w:r>
        <w:r w:rsidR="008D1556">
          <w:rPr>
            <w:noProof/>
            <w:webHidden/>
          </w:rPr>
          <w:tab/>
        </w:r>
        <w:r w:rsidR="008D1556">
          <w:rPr>
            <w:noProof/>
            <w:webHidden/>
          </w:rPr>
          <w:fldChar w:fldCharType="begin"/>
        </w:r>
        <w:r w:rsidR="008D1556">
          <w:rPr>
            <w:noProof/>
            <w:webHidden/>
          </w:rPr>
          <w:instrText xml:space="preserve"> PAGEREF _Toc82166711 \h </w:instrText>
        </w:r>
        <w:r w:rsidR="008D1556">
          <w:rPr>
            <w:noProof/>
            <w:webHidden/>
          </w:rPr>
        </w:r>
        <w:r w:rsidR="008D1556">
          <w:rPr>
            <w:noProof/>
            <w:webHidden/>
          </w:rPr>
          <w:fldChar w:fldCharType="separate"/>
        </w:r>
        <w:r>
          <w:rPr>
            <w:noProof/>
            <w:webHidden/>
          </w:rPr>
          <w:t>17</w:t>
        </w:r>
        <w:r w:rsidR="008D1556">
          <w:rPr>
            <w:noProof/>
            <w:webHidden/>
          </w:rPr>
          <w:fldChar w:fldCharType="end"/>
        </w:r>
      </w:hyperlink>
    </w:p>
    <w:p w14:paraId="29DF35E0" w14:textId="0C8909DD" w:rsidR="008D1556" w:rsidRDefault="0065486A">
      <w:pPr>
        <w:pStyle w:val="TOC3"/>
        <w:rPr>
          <w:rFonts w:eastAsiaTheme="minorEastAsia"/>
          <w:noProof/>
          <w:color w:val="auto"/>
        </w:rPr>
      </w:pPr>
      <w:hyperlink w:anchor="_Toc82166712" w:history="1">
        <w:r w:rsidR="008D1556" w:rsidRPr="00CA7B59">
          <w:rPr>
            <w:rStyle w:val="Hyperlink"/>
            <w:noProof/>
          </w:rPr>
          <w:t>Data Integration/Linking Considerations</w:t>
        </w:r>
        <w:r w:rsidR="008D1556">
          <w:rPr>
            <w:noProof/>
            <w:webHidden/>
          </w:rPr>
          <w:tab/>
        </w:r>
        <w:r w:rsidR="008D1556">
          <w:rPr>
            <w:noProof/>
            <w:webHidden/>
          </w:rPr>
          <w:fldChar w:fldCharType="begin"/>
        </w:r>
        <w:r w:rsidR="008D1556">
          <w:rPr>
            <w:noProof/>
            <w:webHidden/>
          </w:rPr>
          <w:instrText xml:space="preserve"> PAGEREF _Toc82166712 \h </w:instrText>
        </w:r>
        <w:r w:rsidR="008D1556">
          <w:rPr>
            <w:noProof/>
            <w:webHidden/>
          </w:rPr>
        </w:r>
        <w:r w:rsidR="008D1556">
          <w:rPr>
            <w:noProof/>
            <w:webHidden/>
          </w:rPr>
          <w:fldChar w:fldCharType="separate"/>
        </w:r>
        <w:r>
          <w:rPr>
            <w:noProof/>
            <w:webHidden/>
          </w:rPr>
          <w:t>18</w:t>
        </w:r>
        <w:r w:rsidR="008D1556">
          <w:rPr>
            <w:noProof/>
            <w:webHidden/>
          </w:rPr>
          <w:fldChar w:fldCharType="end"/>
        </w:r>
      </w:hyperlink>
    </w:p>
    <w:p w14:paraId="73229CC7" w14:textId="70042D16" w:rsidR="008D1556" w:rsidRDefault="0065486A">
      <w:pPr>
        <w:pStyle w:val="TOC3"/>
        <w:rPr>
          <w:rFonts w:eastAsiaTheme="minorEastAsia"/>
          <w:noProof/>
          <w:color w:val="auto"/>
        </w:rPr>
      </w:pPr>
      <w:hyperlink w:anchor="_Toc82166713" w:history="1">
        <w:r w:rsidR="008D1556" w:rsidRPr="00CA7B59">
          <w:rPr>
            <w:rStyle w:val="Hyperlink"/>
            <w:noProof/>
          </w:rPr>
          <w:t>Data Dictionary Consideration</w:t>
        </w:r>
        <w:r w:rsidR="008D1556">
          <w:rPr>
            <w:noProof/>
            <w:webHidden/>
          </w:rPr>
          <w:tab/>
        </w:r>
        <w:r w:rsidR="008D1556">
          <w:rPr>
            <w:noProof/>
            <w:webHidden/>
          </w:rPr>
          <w:fldChar w:fldCharType="begin"/>
        </w:r>
        <w:r w:rsidR="008D1556">
          <w:rPr>
            <w:noProof/>
            <w:webHidden/>
          </w:rPr>
          <w:instrText xml:space="preserve"> PAGEREF _Toc82166713 \h </w:instrText>
        </w:r>
        <w:r w:rsidR="008D1556">
          <w:rPr>
            <w:noProof/>
            <w:webHidden/>
          </w:rPr>
        </w:r>
        <w:r w:rsidR="008D1556">
          <w:rPr>
            <w:noProof/>
            <w:webHidden/>
          </w:rPr>
          <w:fldChar w:fldCharType="separate"/>
        </w:r>
        <w:r>
          <w:rPr>
            <w:noProof/>
            <w:webHidden/>
          </w:rPr>
          <w:t>18</w:t>
        </w:r>
        <w:r w:rsidR="008D1556">
          <w:rPr>
            <w:noProof/>
            <w:webHidden/>
          </w:rPr>
          <w:fldChar w:fldCharType="end"/>
        </w:r>
      </w:hyperlink>
    </w:p>
    <w:p w14:paraId="11E5664C" w14:textId="67F56D45" w:rsidR="008D1556" w:rsidRDefault="0065486A">
      <w:pPr>
        <w:pStyle w:val="TOC3"/>
        <w:rPr>
          <w:rFonts w:eastAsiaTheme="minorEastAsia"/>
          <w:noProof/>
          <w:color w:val="auto"/>
        </w:rPr>
      </w:pPr>
      <w:hyperlink w:anchor="_Toc82166714" w:history="1">
        <w:r w:rsidR="008D1556" w:rsidRPr="00CA7B59">
          <w:rPr>
            <w:rStyle w:val="Hyperlink"/>
            <w:noProof/>
          </w:rPr>
          <w:t>Training Consideration</w:t>
        </w:r>
        <w:r w:rsidR="008D1556">
          <w:rPr>
            <w:noProof/>
            <w:webHidden/>
          </w:rPr>
          <w:tab/>
        </w:r>
        <w:r w:rsidR="008D1556">
          <w:rPr>
            <w:noProof/>
            <w:webHidden/>
          </w:rPr>
          <w:fldChar w:fldCharType="begin"/>
        </w:r>
        <w:r w:rsidR="008D1556">
          <w:rPr>
            <w:noProof/>
            <w:webHidden/>
          </w:rPr>
          <w:instrText xml:space="preserve"> PAGEREF _Toc82166714 \h </w:instrText>
        </w:r>
        <w:r w:rsidR="008D1556">
          <w:rPr>
            <w:noProof/>
            <w:webHidden/>
          </w:rPr>
        </w:r>
        <w:r w:rsidR="008D1556">
          <w:rPr>
            <w:noProof/>
            <w:webHidden/>
          </w:rPr>
          <w:fldChar w:fldCharType="separate"/>
        </w:r>
        <w:r>
          <w:rPr>
            <w:noProof/>
            <w:webHidden/>
          </w:rPr>
          <w:t>18</w:t>
        </w:r>
        <w:r w:rsidR="008D1556">
          <w:rPr>
            <w:noProof/>
            <w:webHidden/>
          </w:rPr>
          <w:fldChar w:fldCharType="end"/>
        </w:r>
      </w:hyperlink>
    </w:p>
    <w:p w14:paraId="4BA15654" w14:textId="28922995" w:rsidR="00FE147F" w:rsidRDefault="005B7C1D" w:rsidP="00B72260">
      <w:pPr>
        <w:pStyle w:val="DaSyText"/>
        <w:sectPr w:rsidR="00FE147F" w:rsidSect="000C5F93">
          <w:headerReference w:type="first" r:id="rId20"/>
          <w:footerReference w:type="first" r:id="rId21"/>
          <w:pgSz w:w="12240" w:h="15840" w:code="1"/>
          <w:pgMar w:top="1440" w:right="1440" w:bottom="1440" w:left="1440" w:header="720" w:footer="720" w:gutter="0"/>
          <w:pgNumType w:fmt="lowerRoman"/>
          <w:cols w:space="720"/>
          <w:titlePg/>
          <w:docGrid w:linePitch="360"/>
        </w:sectPr>
      </w:pPr>
      <w:r>
        <w:rPr>
          <w:noProof/>
        </w:rPr>
        <w:fldChar w:fldCharType="end"/>
      </w:r>
    </w:p>
    <w:p w14:paraId="466FDB97" w14:textId="77777777" w:rsidR="004B59DD" w:rsidRPr="00216949" w:rsidRDefault="00D059F6" w:rsidP="007D6753">
      <w:pPr>
        <w:pStyle w:val="DaSyReportHeading1"/>
      </w:pPr>
      <w:bookmarkStart w:id="17" w:name="_Toc82166690"/>
      <w:bookmarkStart w:id="18" w:name="_Toc49799762"/>
      <w:r>
        <w:lastRenderedPageBreak/>
        <w:t>Overview</w:t>
      </w:r>
      <w:bookmarkEnd w:id="17"/>
    </w:p>
    <w:p w14:paraId="4C4802F3" w14:textId="6016E128" w:rsidR="004B59DD" w:rsidRDefault="004B59DD" w:rsidP="007D6753">
      <w:pPr>
        <w:pStyle w:val="DaSyText"/>
      </w:pPr>
      <w:r w:rsidRPr="00B032DC">
        <w:t xml:space="preserve">This resource </w:t>
      </w:r>
      <w:r w:rsidRPr="00B032DC" w:rsidDel="007316D5">
        <w:t xml:space="preserve">contains a list of </w:t>
      </w:r>
      <w:r w:rsidRPr="00B032DC">
        <w:t xml:space="preserve">Part C </w:t>
      </w:r>
      <w:r>
        <w:t>d</w:t>
      </w:r>
      <w:r w:rsidRPr="00B032DC">
        <w:t xml:space="preserve">ata </w:t>
      </w:r>
      <w:r>
        <w:t>s</w:t>
      </w:r>
      <w:r w:rsidRPr="00B032DC">
        <w:t>ystem</w:t>
      </w:r>
      <w:r w:rsidRPr="00B032DC" w:rsidDel="00D54C0D">
        <w:t xml:space="preserve"> </w:t>
      </w:r>
      <w:r>
        <w:t>f</w:t>
      </w:r>
      <w:r w:rsidRPr="00B032DC">
        <w:t>unctions designed to assist Part C programs</w:t>
      </w:r>
      <w:r>
        <w:rPr>
          <w:rStyle w:val="FootnoteReference"/>
        </w:rPr>
        <w:footnoteReference w:id="2"/>
      </w:r>
      <w:r w:rsidRPr="00B032DC">
        <w:t xml:space="preserve"> in developing and enhancing high-quality state data systems. </w:t>
      </w:r>
      <w:r w:rsidR="00E505D8">
        <w:t>The primary audience</w:t>
      </w:r>
      <w:r w:rsidR="00DF6361">
        <w:t>s</w:t>
      </w:r>
      <w:r w:rsidR="00E505D8">
        <w:t xml:space="preserve"> for this document </w:t>
      </w:r>
      <w:r w:rsidR="00A80C2F">
        <w:t>are Part C Data Managers</w:t>
      </w:r>
      <w:r w:rsidR="004E34DE">
        <w:t xml:space="preserve">, </w:t>
      </w:r>
      <w:r w:rsidR="008D3A23">
        <w:t xml:space="preserve">data system project managers, </w:t>
      </w:r>
      <w:r w:rsidR="00D87190">
        <w:t>technical staff</w:t>
      </w:r>
      <w:r w:rsidR="00AE16B2">
        <w:t xml:space="preserve"> supporting </w:t>
      </w:r>
      <w:r w:rsidR="0000538F">
        <w:t>state data system</w:t>
      </w:r>
      <w:r w:rsidR="009832CC">
        <w:t>s</w:t>
      </w:r>
      <w:r w:rsidR="00E20267">
        <w:t xml:space="preserve">, </w:t>
      </w:r>
      <w:r w:rsidR="009832CC">
        <w:t xml:space="preserve">and possibly </w:t>
      </w:r>
      <w:r w:rsidR="00266503">
        <w:t xml:space="preserve">state data system </w:t>
      </w:r>
      <w:r w:rsidR="00543BD2">
        <w:t>vendors</w:t>
      </w:r>
      <w:r w:rsidR="56B3317F">
        <w:t xml:space="preserve"> approved by the state staff</w:t>
      </w:r>
      <w:r w:rsidR="00D87190">
        <w:t xml:space="preserve"> </w:t>
      </w:r>
      <w:r w:rsidRPr="00B032DC">
        <w:t xml:space="preserve">The DaSy Center encourages state programs to work with DaSy Center staff for technical assistance (TA) </w:t>
      </w:r>
      <w:r>
        <w:t>on</w:t>
      </w:r>
      <w:r w:rsidRPr="00B032DC">
        <w:t xml:space="preserve"> using this resource when they are considering or planning for a new or enhanced data system. </w:t>
      </w:r>
      <w:r>
        <w:t xml:space="preserve">DaSy </w:t>
      </w:r>
      <w:r w:rsidRPr="00B032DC">
        <w:t xml:space="preserve">could </w:t>
      </w:r>
      <w:r>
        <w:t>support state programs with developing</w:t>
      </w:r>
      <w:r w:rsidRPr="00B032DC">
        <w:t xml:space="preserve"> a </w:t>
      </w:r>
      <w:r>
        <w:t>r</w:t>
      </w:r>
      <w:r w:rsidRPr="00B032DC">
        <w:t xml:space="preserve">equest for </w:t>
      </w:r>
      <w:r>
        <w:t>p</w:t>
      </w:r>
      <w:r w:rsidRPr="00B032DC">
        <w:t xml:space="preserve">roposal for a data system </w:t>
      </w:r>
      <w:r w:rsidR="00CD282D">
        <w:t xml:space="preserve">or </w:t>
      </w:r>
      <w:r w:rsidRPr="00B032DC">
        <w:t>reviewing an existing system for enhancements.</w:t>
      </w:r>
    </w:p>
    <w:p w14:paraId="01A60EFB" w14:textId="77777777" w:rsidR="004B59DD" w:rsidRPr="007D6753" w:rsidRDefault="004B59DD" w:rsidP="007D6753">
      <w:pPr>
        <w:pStyle w:val="DaSyText"/>
      </w:pPr>
      <w:r w:rsidRPr="007D6753">
        <w:t>When using this resource, please keep these important considerations in mind:</w:t>
      </w:r>
    </w:p>
    <w:p w14:paraId="5A995978" w14:textId="77777777" w:rsidR="004B59DD" w:rsidRDefault="004B59DD" w:rsidP="002C0783">
      <w:pPr>
        <w:pStyle w:val="DaSyNumList"/>
        <w:spacing w:after="80"/>
      </w:pPr>
      <w:r>
        <w:rPr>
          <w:b/>
          <w:bCs/>
        </w:rPr>
        <w:t>This</w:t>
      </w:r>
      <w:r w:rsidRPr="00951CC8">
        <w:rPr>
          <w:b/>
        </w:rPr>
        <w:t xml:space="preserve"> list is NOT exhaustive!</w:t>
      </w:r>
      <w:r>
        <w:t xml:space="preserve"> While it includes many functions, each state Part C program must review this list for additions, deletions, and modifications to address their unique needs.</w:t>
      </w:r>
      <w:r>
        <w:rPr>
          <w:rStyle w:val="FootnoteReference"/>
        </w:rPr>
        <w:footnoteReference w:id="3"/>
      </w:r>
    </w:p>
    <w:p w14:paraId="480A49D4" w14:textId="77777777" w:rsidR="004B59DD" w:rsidRDefault="004B59DD" w:rsidP="002C0783">
      <w:pPr>
        <w:pStyle w:val="DaSyNumList"/>
        <w:spacing w:after="80"/>
      </w:pPr>
      <w:r w:rsidRPr="0C92FB10">
        <w:rPr>
          <w:b/>
        </w:rPr>
        <w:t>S</w:t>
      </w:r>
      <w:r w:rsidRPr="007F57F3">
        <w:rPr>
          <w:b/>
          <w:bCs/>
        </w:rPr>
        <w:t xml:space="preserve">takeholders representing all users of the system </w:t>
      </w:r>
      <w:r w:rsidRPr="0C92FB10">
        <w:rPr>
          <w:b/>
          <w:bCs/>
        </w:rPr>
        <w:t>should</w:t>
      </w:r>
      <w:r w:rsidRPr="007F57F3">
        <w:rPr>
          <w:b/>
          <w:bCs/>
        </w:rPr>
        <w:t xml:space="preserve"> provide input on th</w:t>
      </w:r>
      <w:r>
        <w:rPr>
          <w:b/>
          <w:bCs/>
        </w:rPr>
        <w:t>e</w:t>
      </w:r>
      <w:r w:rsidRPr="007F57F3">
        <w:rPr>
          <w:b/>
          <w:bCs/>
        </w:rPr>
        <w:t xml:space="preserve"> functions</w:t>
      </w:r>
      <w:r>
        <w:t xml:space="preserve"> for a state Part C data system</w:t>
      </w:r>
      <w:r w:rsidRPr="0C92FB10">
        <w:rPr>
          <w:b/>
          <w:bCs/>
        </w:rPr>
        <w:t>.</w:t>
      </w:r>
      <w:r>
        <w:t xml:space="preserve"> Including all different types of stakeholders (e.g., both state and local program administrative staff, direct service providers, service coordinators, parents [if they will have access]) will provide input early in the system planning and design phases to facilitate efficiency in the development phase.</w:t>
      </w:r>
    </w:p>
    <w:p w14:paraId="4DBF2B46" w14:textId="6582A218" w:rsidR="004B59DD" w:rsidRDefault="00DC07F1" w:rsidP="002C0783">
      <w:pPr>
        <w:pStyle w:val="DaSyNumList"/>
        <w:spacing w:after="80"/>
      </w:pPr>
      <w:r>
        <w:rPr>
          <w:b/>
          <w:bCs/>
        </w:rPr>
        <w:t>These s</w:t>
      </w:r>
      <w:r w:rsidR="004B59DD" w:rsidRPr="0C92FB10">
        <w:rPr>
          <w:b/>
          <w:bCs/>
        </w:rPr>
        <w:t>ystem</w:t>
      </w:r>
      <w:r w:rsidR="004B59DD" w:rsidRPr="0C92FB10">
        <w:rPr>
          <w:b/>
        </w:rPr>
        <w:t xml:space="preserve"> functions are grouped into categories, but a given system function may span multiple categories</w:t>
      </w:r>
      <w:r w:rsidR="004B59DD">
        <w:t xml:space="preserve">. To keep the number of functions manageable, functions are listed in only one category. Therefore, it is important to view related content </w:t>
      </w:r>
      <w:r w:rsidR="00602737">
        <w:t xml:space="preserve">across </w:t>
      </w:r>
      <w:r w:rsidR="004B59DD">
        <w:t>categories when considering any one content area.</w:t>
      </w:r>
    </w:p>
    <w:p w14:paraId="39EBED6E" w14:textId="77777777" w:rsidR="004B59DD" w:rsidRPr="00757894" w:rsidRDefault="004B59DD" w:rsidP="002C0783">
      <w:pPr>
        <w:pStyle w:val="DaSyNumList"/>
        <w:spacing w:after="80"/>
      </w:pPr>
      <w:r w:rsidRPr="0C92FB10">
        <w:rPr>
          <w:b/>
          <w:bCs/>
        </w:rPr>
        <w:t>The</w:t>
      </w:r>
      <w:r w:rsidRPr="0C92FB10">
        <w:rPr>
          <w:b/>
        </w:rPr>
        <w:t xml:space="preserve"> last section of this document contains technical </w:t>
      </w:r>
      <w:r w:rsidRPr="0C92FB10">
        <w:rPr>
          <w:b/>
          <w:i/>
        </w:rPr>
        <w:t>considerations</w:t>
      </w:r>
      <w:r w:rsidRPr="0C92FB10">
        <w:rPr>
          <w:b/>
        </w:rPr>
        <w:t>—not technical data systems functions</w:t>
      </w:r>
      <w:r w:rsidRPr="00757894">
        <w:t>. This differentiation between technical system functions and technical considerations is intentional because each state Part C program is housed within a larger state agency that typically has unique technical requirements for data systems associated with programs in their agency. However, it is critical that the state agency’s information technology (IT) staff and Part C staff work together when planning the technical content of the Part C data system—even if the system is, or will be, supported by a vendor.</w:t>
      </w:r>
    </w:p>
    <w:p w14:paraId="2B005600" w14:textId="32CFBE69" w:rsidR="004B59DD" w:rsidRPr="007D6753" w:rsidRDefault="004B59DD" w:rsidP="007D6753">
      <w:pPr>
        <w:pStyle w:val="DaSyText"/>
      </w:pPr>
      <w:r w:rsidRPr="007D6753">
        <w:t>The DaSy Center developed several other products that complement the use of this list of data system functions. Two of the most relevant products are described and linked below.</w:t>
      </w:r>
    </w:p>
    <w:p w14:paraId="46F00AF4" w14:textId="58DC7786" w:rsidR="004B59DD" w:rsidRPr="006A6F7A" w:rsidRDefault="0065486A" w:rsidP="007D6753">
      <w:pPr>
        <w:pStyle w:val="DaSyBulletL1"/>
        <w:rPr>
          <w:rFonts w:eastAsiaTheme="minorEastAsia" w:cstheme="minorBidi"/>
          <w:color w:val="0000FF"/>
        </w:rPr>
      </w:pPr>
      <w:hyperlink r:id="rId22">
        <w:r w:rsidR="004B59DD" w:rsidRPr="536498B1">
          <w:rPr>
            <w:rStyle w:val="Hyperlink"/>
            <w:rFonts w:cs="Arial"/>
          </w:rPr>
          <w:t>DaSy Data System Framework</w:t>
        </w:r>
      </w:hyperlink>
      <w:r w:rsidR="004B59DD">
        <w:t>—</w:t>
      </w:r>
      <w:r w:rsidR="004B59DD" w:rsidRPr="006A6F7A">
        <w:t xml:space="preserve">designed to </w:t>
      </w:r>
      <w:r w:rsidR="004B59DD" w:rsidRPr="00AE3DEC">
        <w:t>assist</w:t>
      </w:r>
      <w:r w:rsidR="004B59DD" w:rsidRPr="006A6F7A">
        <w:t xml:space="preserve"> Part C and Section 619 programs in developing and enhancing high-quality state data systems and improving the quality of their IDEA data. </w:t>
      </w:r>
      <w:r w:rsidR="004B59DD">
        <w:t xml:space="preserve"> </w:t>
      </w:r>
      <w:r w:rsidR="6B08F80C">
        <w:t>Th</w:t>
      </w:r>
      <w:r w:rsidR="00B42D5A">
        <w:t>e</w:t>
      </w:r>
      <w:r w:rsidR="6B08F80C">
        <w:t xml:space="preserve"> data system functions </w:t>
      </w:r>
      <w:r w:rsidR="00E56A2C">
        <w:t>list aligns</w:t>
      </w:r>
      <w:r w:rsidR="001A5197">
        <w:t xml:space="preserve"> with</w:t>
      </w:r>
      <w:r w:rsidR="6B08F80C">
        <w:t xml:space="preserve"> the </w:t>
      </w:r>
      <w:hyperlink r:id="rId23" w:history="1">
        <w:r w:rsidR="004B59DD" w:rsidRPr="00CE73B9">
          <w:rPr>
            <w:rStyle w:val="Hyperlink"/>
          </w:rPr>
          <w:t>System Design and Development</w:t>
        </w:r>
      </w:hyperlink>
      <w:r w:rsidR="6B08F80C">
        <w:t xml:space="preserve"> component of the framework. </w:t>
      </w:r>
    </w:p>
    <w:p w14:paraId="01E0FB07" w14:textId="58F95634" w:rsidR="004B59DD" w:rsidRPr="006A6F7A" w:rsidRDefault="0065486A" w:rsidP="007D6753">
      <w:pPr>
        <w:pStyle w:val="DaSyBulletL1last"/>
      </w:pPr>
      <w:hyperlink r:id="rId24" w:tooltip="Dasy Center IFSP Information Toolkit">
        <w:r w:rsidR="004B59DD" w:rsidRPr="67CB8C2C">
          <w:rPr>
            <w:rStyle w:val="Hyperlink"/>
            <w:rFonts w:cs="Arial"/>
          </w:rPr>
          <w:t>IFSP Information Toolkit</w:t>
        </w:r>
      </w:hyperlink>
      <w:r w:rsidR="004B59DD">
        <w:t>—includes information about other features that may be included in a state data system (e.g., parent portal, IFSP transfers, dashboards.</w:t>
      </w:r>
      <w:r w:rsidR="007F1FF2">
        <w:t xml:space="preserve"> </w:t>
      </w:r>
      <w:r w:rsidR="004B59DD">
        <w:t>Because Individualized Family Service Plans (IFSPs) are a major part of state data systems, the DaSy Center encourages reviewing this toolkit.</w:t>
      </w:r>
    </w:p>
    <w:p w14:paraId="2F0ADA7D" w14:textId="77777777" w:rsidR="004B59DD" w:rsidRDefault="004B59DD" w:rsidP="00B46D91">
      <w:pPr>
        <w:pStyle w:val="DaSyReportHeading2"/>
      </w:pPr>
      <w:bookmarkStart w:id="19" w:name="_Toc82166691"/>
      <w:r>
        <w:lastRenderedPageBreak/>
        <w:t>Part C Data System Functions by Category</w:t>
      </w:r>
      <w:bookmarkEnd w:id="19"/>
    </w:p>
    <w:p w14:paraId="4E6CC7ED" w14:textId="28AF7AF2" w:rsidR="004B59DD" w:rsidRPr="00B46D91" w:rsidRDefault="004B59DD" w:rsidP="00B46D91">
      <w:pPr>
        <w:pStyle w:val="DaSyText"/>
      </w:pPr>
      <w:r>
        <w:t xml:space="preserve">Use the following </w:t>
      </w:r>
      <w:r w:rsidR="00EA2C03">
        <w:t>checklist</w:t>
      </w:r>
      <w:r w:rsidR="00C35841">
        <w:t>s</w:t>
      </w:r>
      <w:r w:rsidR="00EA2C03">
        <w:t xml:space="preserve"> </w:t>
      </w:r>
      <w:r>
        <w:t xml:space="preserve">to guide your </w:t>
      </w:r>
      <w:r w:rsidR="00CF2824">
        <w:t>planning but</w:t>
      </w:r>
      <w:r>
        <w:t xml:space="preserve"> select and tailor them to meet your program’s unique needs and requirements. DaSy Center TA can assist you with identifying functions you may want </w:t>
      </w:r>
      <w:r w:rsidR="001256FF">
        <w:t xml:space="preserve">in </w:t>
      </w:r>
      <w:r>
        <w:t xml:space="preserve">your </w:t>
      </w:r>
      <w:r w:rsidR="001256FF">
        <w:t xml:space="preserve">state </w:t>
      </w:r>
      <w:r>
        <w:t>data system.</w:t>
      </w:r>
    </w:p>
    <w:p w14:paraId="3E3EA9C3" w14:textId="13DA210C" w:rsidR="004B59DD" w:rsidRDefault="004B59DD" w:rsidP="007D175E">
      <w:pPr>
        <w:pStyle w:val="DaSyReportHeading3"/>
      </w:pPr>
      <w:bookmarkStart w:id="20" w:name="_Toc82166692"/>
      <w:r w:rsidRPr="003D7183">
        <w:t xml:space="preserve">Administration </w:t>
      </w:r>
      <w:r>
        <w:t>and</w:t>
      </w:r>
      <w:r w:rsidRPr="003D7183">
        <w:t xml:space="preserve"> Monitoring</w:t>
      </w:r>
      <w:bookmarkEnd w:id="20"/>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Administration and Monitoring"/>
      </w:tblPr>
      <w:tblGrid>
        <w:gridCol w:w="720"/>
        <w:gridCol w:w="720"/>
        <w:gridCol w:w="7920"/>
      </w:tblGrid>
      <w:tr w:rsidR="00821A4D" w14:paraId="6D9D7032" w14:textId="77777777" w:rsidTr="002621B8">
        <w:tc>
          <w:tcPr>
            <w:tcW w:w="720" w:type="dxa"/>
          </w:tcPr>
          <w:p w14:paraId="4DD39058" w14:textId="51F58572" w:rsidR="00821A4D" w:rsidRPr="00CB4E76" w:rsidRDefault="002B7330"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2B4AA297" w14:textId="5D58FDC2" w:rsidR="00821A4D" w:rsidRPr="00CB5EDE" w:rsidRDefault="00436F1B" w:rsidP="00CB5EDE">
            <w:pPr>
              <w:pStyle w:val="DaSyTableText"/>
              <w:spacing w:before="100"/>
              <w:rPr>
                <w:rFonts w:ascii="Arial" w:hAnsi="Arial"/>
              </w:rPr>
            </w:pPr>
            <w:r w:rsidRPr="00CB5EDE">
              <w:rPr>
                <w:rFonts w:ascii="Arial" w:hAnsi="Arial"/>
              </w:rPr>
              <w:t>1.</w:t>
            </w:r>
          </w:p>
        </w:tc>
        <w:tc>
          <w:tcPr>
            <w:tcW w:w="7920" w:type="dxa"/>
          </w:tcPr>
          <w:p w14:paraId="48555AA2" w14:textId="41E2525C" w:rsidR="00821A4D" w:rsidRPr="00CB5EDE" w:rsidRDefault="00821A4D" w:rsidP="008F3DBC">
            <w:pPr>
              <w:pStyle w:val="DaSyTableText"/>
              <w:rPr>
                <w:rFonts w:ascii="Arial" w:hAnsi="Arial"/>
              </w:rPr>
            </w:pPr>
            <w:r w:rsidRPr="00CB5EDE">
              <w:rPr>
                <w:rFonts w:ascii="Arial" w:hAnsi="Arial"/>
              </w:rPr>
              <w:t xml:space="preserve">The system will support local and state program staff’s </w:t>
            </w:r>
            <w:r w:rsidRPr="00CB5EDE" w:rsidDel="00A208DF">
              <w:rPr>
                <w:rFonts w:ascii="Arial" w:hAnsi="Arial"/>
              </w:rPr>
              <w:t>review of</w:t>
            </w:r>
            <w:r w:rsidRPr="00CB5EDE">
              <w:rPr>
                <w:rFonts w:ascii="Arial" w:hAnsi="Arial"/>
              </w:rPr>
              <w:t xml:space="preserve"> child records to assure/verify local compliance by local program staff and contracted service providers.</w:t>
            </w:r>
          </w:p>
        </w:tc>
      </w:tr>
      <w:tr w:rsidR="00821A4D" w14:paraId="69D6A90C" w14:textId="77777777" w:rsidTr="002621B8">
        <w:tc>
          <w:tcPr>
            <w:tcW w:w="720" w:type="dxa"/>
          </w:tcPr>
          <w:p w14:paraId="4BE626E0" w14:textId="61D24808" w:rsidR="00821A4D"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6A553F34" w14:textId="357359E5" w:rsidR="00821A4D" w:rsidRPr="00CB5EDE" w:rsidRDefault="00E223CE" w:rsidP="00CB5EDE">
            <w:pPr>
              <w:pStyle w:val="DaSyTableText"/>
              <w:spacing w:before="100"/>
              <w:rPr>
                <w:rFonts w:ascii="Arial" w:hAnsi="Arial"/>
              </w:rPr>
            </w:pPr>
            <w:r w:rsidRPr="00CB5EDE">
              <w:rPr>
                <w:rFonts w:ascii="Arial" w:hAnsi="Arial"/>
              </w:rPr>
              <w:t>2</w:t>
            </w:r>
            <w:r w:rsidR="00BE3049" w:rsidRPr="00CB5EDE">
              <w:rPr>
                <w:rFonts w:ascii="Arial" w:hAnsi="Arial"/>
              </w:rPr>
              <w:t>.</w:t>
            </w:r>
          </w:p>
        </w:tc>
        <w:tc>
          <w:tcPr>
            <w:tcW w:w="7920" w:type="dxa"/>
          </w:tcPr>
          <w:p w14:paraId="576E2AD4" w14:textId="54061074" w:rsidR="00821A4D" w:rsidRPr="00CB5EDE" w:rsidRDefault="00821A4D" w:rsidP="008F3DBC">
            <w:pPr>
              <w:pStyle w:val="DaSyTableText"/>
              <w:rPr>
                <w:rFonts w:ascii="Arial" w:hAnsi="Arial"/>
              </w:rPr>
            </w:pPr>
            <w:r w:rsidRPr="00CB5EDE">
              <w:rPr>
                <w:rFonts w:ascii="Arial" w:hAnsi="Arial"/>
              </w:rPr>
              <w:t>The system will track time-based compliance items and calculate the percentage of compliance by child, item, service provider, and local program level.</w:t>
            </w:r>
          </w:p>
        </w:tc>
      </w:tr>
      <w:tr w:rsidR="0019131A" w14:paraId="021910D6" w14:textId="77777777" w:rsidTr="002621B8">
        <w:tc>
          <w:tcPr>
            <w:tcW w:w="720" w:type="dxa"/>
          </w:tcPr>
          <w:p w14:paraId="6B202ABE" w14:textId="485613B8" w:rsidR="0019131A"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2A55DB9F" w14:textId="254C892C" w:rsidR="0019131A" w:rsidRPr="00CB5EDE" w:rsidRDefault="0019131A" w:rsidP="00CB5EDE">
            <w:pPr>
              <w:pStyle w:val="DaSyTableText"/>
              <w:spacing w:before="100"/>
              <w:rPr>
                <w:rFonts w:ascii="Arial" w:hAnsi="Arial"/>
              </w:rPr>
            </w:pPr>
            <w:r w:rsidRPr="00CB5EDE">
              <w:rPr>
                <w:rFonts w:ascii="Arial" w:hAnsi="Arial"/>
              </w:rPr>
              <w:t>3.</w:t>
            </w:r>
          </w:p>
        </w:tc>
        <w:tc>
          <w:tcPr>
            <w:tcW w:w="7920" w:type="dxa"/>
          </w:tcPr>
          <w:p w14:paraId="4C149EC1" w14:textId="6F9FA3BB" w:rsidR="0019131A" w:rsidRPr="00CB5EDE" w:rsidRDefault="0019131A" w:rsidP="008F3DBC">
            <w:pPr>
              <w:pStyle w:val="DaSyTableText"/>
              <w:rPr>
                <w:rFonts w:ascii="Arial" w:hAnsi="Arial"/>
              </w:rPr>
            </w:pPr>
            <w:r w:rsidRPr="00CB5EDE">
              <w:rPr>
                <w:rFonts w:ascii="Arial" w:hAnsi="Arial"/>
              </w:rPr>
              <w:t>The system will support authorized local program staff’s data entry</w:t>
            </w:r>
            <w:r w:rsidRPr="00CB5EDE" w:rsidDel="007D6843">
              <w:rPr>
                <w:rFonts w:ascii="Arial" w:hAnsi="Arial"/>
              </w:rPr>
              <w:t xml:space="preserve"> </w:t>
            </w:r>
            <w:r w:rsidRPr="00CB5EDE">
              <w:rPr>
                <w:rFonts w:ascii="Arial" w:hAnsi="Arial"/>
              </w:rPr>
              <w:t>for the correction of noncompliance and support authorized state program staff’s ability to track and approve correction of noncompliance at the individual child and item level.</w:t>
            </w:r>
          </w:p>
        </w:tc>
      </w:tr>
      <w:tr w:rsidR="0019131A" w14:paraId="0825F16C" w14:textId="77777777" w:rsidTr="0019131A">
        <w:tc>
          <w:tcPr>
            <w:tcW w:w="720" w:type="dxa"/>
          </w:tcPr>
          <w:p w14:paraId="16A79093" w14:textId="293F508A" w:rsidR="0019131A"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66145D5A" w14:textId="043734CE" w:rsidR="0019131A" w:rsidRPr="00CB5EDE" w:rsidRDefault="0019131A" w:rsidP="00CB5EDE">
            <w:pPr>
              <w:pStyle w:val="DaSyTableText"/>
              <w:spacing w:before="100"/>
              <w:rPr>
                <w:rFonts w:ascii="Arial" w:hAnsi="Arial"/>
              </w:rPr>
            </w:pPr>
            <w:r w:rsidRPr="00CB5EDE">
              <w:rPr>
                <w:rFonts w:ascii="Arial" w:hAnsi="Arial"/>
              </w:rPr>
              <w:t>4.</w:t>
            </w:r>
          </w:p>
        </w:tc>
        <w:tc>
          <w:tcPr>
            <w:tcW w:w="7920" w:type="dxa"/>
          </w:tcPr>
          <w:p w14:paraId="35621F09" w14:textId="0DE5AE02" w:rsidR="0019131A" w:rsidRPr="00CB5EDE" w:rsidRDefault="0019131A" w:rsidP="008F3DBC">
            <w:pPr>
              <w:pStyle w:val="DaSyTableText"/>
              <w:rPr>
                <w:rFonts w:ascii="Arial" w:hAnsi="Arial"/>
              </w:rPr>
            </w:pPr>
            <w:r w:rsidRPr="00CB5EDE">
              <w:rPr>
                <w:rFonts w:ascii="Arial" w:hAnsi="Arial"/>
              </w:rPr>
              <w:t>The system will support local program staff ability to upload and</w:t>
            </w:r>
            <w:r w:rsidRPr="00CB5EDE" w:rsidDel="00FB501D">
              <w:rPr>
                <w:rFonts w:ascii="Arial" w:hAnsi="Arial"/>
              </w:rPr>
              <w:t xml:space="preserve"> </w:t>
            </w:r>
            <w:r w:rsidRPr="00CB5EDE">
              <w:rPr>
                <w:rFonts w:ascii="Arial" w:hAnsi="Arial"/>
              </w:rPr>
              <w:t>associate the files that document the correction of noncompliance at the individual child- and item-level.</w:t>
            </w:r>
          </w:p>
        </w:tc>
      </w:tr>
      <w:tr w:rsidR="0019131A" w14:paraId="25920E32" w14:textId="77777777" w:rsidTr="0019131A">
        <w:tc>
          <w:tcPr>
            <w:tcW w:w="720" w:type="dxa"/>
          </w:tcPr>
          <w:p w14:paraId="32AB7CF9" w14:textId="7D0177AD" w:rsidR="0019131A"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59F75056" w14:textId="54F171D1" w:rsidR="0019131A" w:rsidRPr="00CB5EDE" w:rsidRDefault="0019131A" w:rsidP="00CB5EDE">
            <w:pPr>
              <w:pStyle w:val="DaSyTableText"/>
              <w:spacing w:before="100"/>
              <w:rPr>
                <w:rFonts w:ascii="Arial" w:hAnsi="Arial"/>
              </w:rPr>
            </w:pPr>
            <w:r w:rsidRPr="00CB5EDE">
              <w:rPr>
                <w:rFonts w:ascii="Arial" w:hAnsi="Arial"/>
              </w:rPr>
              <w:t>5.</w:t>
            </w:r>
          </w:p>
        </w:tc>
        <w:tc>
          <w:tcPr>
            <w:tcW w:w="7920" w:type="dxa"/>
          </w:tcPr>
          <w:p w14:paraId="77E633E5" w14:textId="71CCC985" w:rsidR="0019131A" w:rsidRPr="00CB5EDE" w:rsidRDefault="0019131A" w:rsidP="008F3DBC">
            <w:pPr>
              <w:pStyle w:val="DaSyTableText"/>
              <w:rPr>
                <w:rFonts w:ascii="Arial" w:hAnsi="Arial"/>
              </w:rPr>
            </w:pPr>
            <w:r w:rsidRPr="00CB5EDE">
              <w:rPr>
                <w:rFonts w:ascii="Arial" w:hAnsi="Arial"/>
              </w:rPr>
              <w:t>The system will support and track local program staff’s correction of “pre-finding” noncompliance.</w:t>
            </w:r>
          </w:p>
        </w:tc>
      </w:tr>
      <w:tr w:rsidR="0019131A" w14:paraId="5D949F55" w14:textId="77777777" w:rsidTr="0019131A">
        <w:tc>
          <w:tcPr>
            <w:tcW w:w="720" w:type="dxa"/>
          </w:tcPr>
          <w:p w14:paraId="6F376456" w14:textId="33A53730" w:rsidR="0019131A"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4FA1FD99" w14:textId="4DA8347E" w:rsidR="0019131A" w:rsidRPr="00CB5EDE" w:rsidRDefault="0019131A" w:rsidP="00CB5EDE">
            <w:pPr>
              <w:pStyle w:val="DaSyTableText"/>
              <w:spacing w:before="100"/>
              <w:rPr>
                <w:rFonts w:ascii="Arial" w:hAnsi="Arial"/>
              </w:rPr>
            </w:pPr>
            <w:r w:rsidRPr="00CB5EDE">
              <w:rPr>
                <w:rFonts w:ascii="Arial" w:hAnsi="Arial"/>
              </w:rPr>
              <w:t>6.</w:t>
            </w:r>
          </w:p>
        </w:tc>
        <w:tc>
          <w:tcPr>
            <w:tcW w:w="7920" w:type="dxa"/>
          </w:tcPr>
          <w:p w14:paraId="3B111EB8" w14:textId="0C7E4BCC" w:rsidR="0019131A" w:rsidRPr="00CB5EDE" w:rsidRDefault="0019131A" w:rsidP="008F3DBC">
            <w:pPr>
              <w:pStyle w:val="DaSyTableText"/>
              <w:rPr>
                <w:rFonts w:ascii="Arial" w:hAnsi="Arial"/>
              </w:rPr>
            </w:pPr>
            <w:r w:rsidRPr="00CB5EDE">
              <w:rPr>
                <w:rFonts w:ascii="Arial" w:hAnsi="Arial"/>
              </w:rPr>
              <w:t>The system will support, track, and report on the current status of noncompliance, the timely correction of noncompliance, and existing noncompliance that remains (within one year and separately after one year) by child, item, service provider, local program, general area of noncompliance.</w:t>
            </w:r>
          </w:p>
        </w:tc>
      </w:tr>
      <w:tr w:rsidR="0019131A" w14:paraId="336EA251" w14:textId="77777777" w:rsidTr="00D805B6">
        <w:tc>
          <w:tcPr>
            <w:tcW w:w="720" w:type="dxa"/>
          </w:tcPr>
          <w:p w14:paraId="29B167CE" w14:textId="64430081" w:rsidR="0019131A"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5FF7C9BA" w14:textId="48F2B03F" w:rsidR="0019131A" w:rsidRPr="00CB5EDE" w:rsidRDefault="0019131A" w:rsidP="00CB5EDE">
            <w:pPr>
              <w:pStyle w:val="DaSyTableText"/>
              <w:spacing w:before="100"/>
              <w:rPr>
                <w:rFonts w:ascii="Arial" w:hAnsi="Arial"/>
              </w:rPr>
            </w:pPr>
            <w:r w:rsidRPr="00CB5EDE">
              <w:rPr>
                <w:rFonts w:ascii="Arial" w:hAnsi="Arial"/>
              </w:rPr>
              <w:t>7.</w:t>
            </w:r>
          </w:p>
        </w:tc>
        <w:tc>
          <w:tcPr>
            <w:tcW w:w="7920" w:type="dxa"/>
          </w:tcPr>
          <w:p w14:paraId="15E82135" w14:textId="514DC855" w:rsidR="0019131A" w:rsidRPr="00CB5EDE" w:rsidRDefault="0019131A" w:rsidP="008F3DBC">
            <w:pPr>
              <w:pStyle w:val="DaSyTableText"/>
              <w:rPr>
                <w:rFonts w:ascii="Arial" w:hAnsi="Arial"/>
              </w:rPr>
            </w:pPr>
            <w:r w:rsidRPr="00CB5EDE">
              <w:rPr>
                <w:rFonts w:ascii="Arial" w:hAnsi="Arial"/>
              </w:rPr>
              <w:t>The system will support state program staff’s ability to draft, modify as needed, and finalize local program corrective action plans (CAPs). (If state applicable, system will support local program input on CAP.)</w:t>
            </w:r>
          </w:p>
        </w:tc>
      </w:tr>
      <w:tr w:rsidR="0019131A" w14:paraId="73AF4F0A" w14:textId="77777777" w:rsidTr="00D805B6">
        <w:tc>
          <w:tcPr>
            <w:tcW w:w="720" w:type="dxa"/>
          </w:tcPr>
          <w:p w14:paraId="3655BF4A" w14:textId="79774D6B" w:rsidR="0019131A"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21E1EB82" w14:textId="21603F00" w:rsidR="0019131A" w:rsidRPr="00CB5EDE" w:rsidRDefault="0019131A" w:rsidP="00CB5EDE">
            <w:pPr>
              <w:pStyle w:val="DaSyTableText"/>
              <w:spacing w:before="100"/>
              <w:rPr>
                <w:rFonts w:ascii="Arial" w:hAnsi="Arial"/>
              </w:rPr>
            </w:pPr>
            <w:r w:rsidRPr="00CB5EDE">
              <w:rPr>
                <w:rFonts w:ascii="Arial" w:hAnsi="Arial"/>
              </w:rPr>
              <w:t>8.</w:t>
            </w:r>
          </w:p>
        </w:tc>
        <w:tc>
          <w:tcPr>
            <w:tcW w:w="7920" w:type="dxa"/>
          </w:tcPr>
          <w:p w14:paraId="129846C3" w14:textId="3B699909" w:rsidR="0019131A" w:rsidRPr="00CB5EDE" w:rsidRDefault="0019131A" w:rsidP="008F3DBC">
            <w:pPr>
              <w:pStyle w:val="DaSyTableText"/>
              <w:rPr>
                <w:rFonts w:ascii="Arial" w:hAnsi="Arial"/>
              </w:rPr>
            </w:pPr>
            <w:r w:rsidRPr="00CB5EDE">
              <w:rPr>
                <w:rFonts w:ascii="Arial" w:hAnsi="Arial"/>
              </w:rPr>
              <w:t>The system will support local program staff ability</w:t>
            </w:r>
            <w:r w:rsidRPr="00CB5EDE" w:rsidDel="00094E0A">
              <w:rPr>
                <w:rFonts w:ascii="Arial" w:hAnsi="Arial"/>
              </w:rPr>
              <w:t xml:space="preserve"> </w:t>
            </w:r>
            <w:r w:rsidRPr="00CB5EDE">
              <w:rPr>
                <w:rFonts w:ascii="Arial" w:hAnsi="Arial"/>
              </w:rPr>
              <w:t>to complete a state staff-created, self-assessment protocol for improvement planning purposes.</w:t>
            </w:r>
          </w:p>
        </w:tc>
      </w:tr>
      <w:tr w:rsidR="0019131A" w14:paraId="44E0ED13" w14:textId="77777777" w:rsidTr="00D805B6">
        <w:tc>
          <w:tcPr>
            <w:tcW w:w="720" w:type="dxa"/>
          </w:tcPr>
          <w:p w14:paraId="69C4148E" w14:textId="70E20C09" w:rsidR="0019131A" w:rsidRPr="00CB4E76" w:rsidRDefault="0019131A"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2AE55CB0" w14:textId="045D9BE0" w:rsidR="0019131A" w:rsidRPr="00CB5EDE" w:rsidRDefault="0019131A" w:rsidP="00CB5EDE">
            <w:pPr>
              <w:pStyle w:val="DaSyTableText"/>
              <w:spacing w:before="100"/>
              <w:rPr>
                <w:rFonts w:ascii="Arial" w:hAnsi="Arial"/>
              </w:rPr>
            </w:pPr>
            <w:r w:rsidRPr="00CB5EDE">
              <w:rPr>
                <w:rFonts w:ascii="Arial" w:hAnsi="Arial"/>
              </w:rPr>
              <w:t>9.</w:t>
            </w:r>
          </w:p>
        </w:tc>
        <w:tc>
          <w:tcPr>
            <w:tcW w:w="7920" w:type="dxa"/>
          </w:tcPr>
          <w:p w14:paraId="22557E74" w14:textId="53DFFA7F" w:rsidR="0019131A" w:rsidRPr="00CB5EDE" w:rsidRDefault="0019131A" w:rsidP="008F3DBC">
            <w:pPr>
              <w:pStyle w:val="DaSyTableText"/>
              <w:rPr>
                <w:rFonts w:ascii="Arial" w:hAnsi="Arial"/>
              </w:rPr>
            </w:pPr>
            <w:r w:rsidRPr="00CB5EDE">
              <w:rPr>
                <w:rFonts w:ascii="Arial" w:hAnsi="Arial"/>
              </w:rPr>
              <w:t>The system will support local program staff ability to draft, modify as needed, and update local program improvement plans. (If state applicable, system will support state input to and/or improvement of local program input plans.)</w:t>
            </w:r>
          </w:p>
        </w:tc>
      </w:tr>
      <w:tr w:rsidR="00436F1B" w14:paraId="5E61881C" w14:textId="77777777" w:rsidTr="00D805B6">
        <w:tc>
          <w:tcPr>
            <w:tcW w:w="720" w:type="dxa"/>
          </w:tcPr>
          <w:p w14:paraId="7EB8F06B" w14:textId="298BDB10" w:rsidR="00436F1B" w:rsidRPr="00CB4E76" w:rsidRDefault="00436F1B"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36CCE796" w14:textId="16318EAF" w:rsidR="00436F1B" w:rsidRPr="00CB5EDE" w:rsidRDefault="00436F1B" w:rsidP="00CB5EDE">
            <w:pPr>
              <w:pStyle w:val="DaSyTableText"/>
              <w:spacing w:before="100"/>
              <w:rPr>
                <w:rFonts w:ascii="Arial" w:hAnsi="Arial"/>
              </w:rPr>
            </w:pPr>
            <w:r w:rsidRPr="00CB5EDE">
              <w:rPr>
                <w:rFonts w:ascii="Arial" w:hAnsi="Arial"/>
              </w:rPr>
              <w:t>10.</w:t>
            </w:r>
          </w:p>
        </w:tc>
        <w:tc>
          <w:tcPr>
            <w:tcW w:w="7920" w:type="dxa"/>
          </w:tcPr>
          <w:p w14:paraId="17EC46B7" w14:textId="6DFD7C3C" w:rsidR="00436F1B" w:rsidRPr="00CB5EDE" w:rsidRDefault="00436F1B" w:rsidP="00436F1B">
            <w:pPr>
              <w:pStyle w:val="DaSyTableText"/>
              <w:rPr>
                <w:rFonts w:ascii="Arial" w:hAnsi="Arial"/>
              </w:rPr>
            </w:pPr>
            <w:r w:rsidRPr="00CB5EDE">
              <w:rPr>
                <w:rFonts w:ascii="Arial" w:hAnsi="Arial"/>
              </w:rPr>
              <w:t>The system will support state program staff’s review and approval (where required) progress on local CAPs and program improvement plans.</w:t>
            </w:r>
          </w:p>
        </w:tc>
      </w:tr>
      <w:tr w:rsidR="00436F1B" w14:paraId="732F58AC" w14:textId="77777777" w:rsidTr="00D805B6">
        <w:tc>
          <w:tcPr>
            <w:tcW w:w="720" w:type="dxa"/>
          </w:tcPr>
          <w:p w14:paraId="694887FC" w14:textId="755FAD15" w:rsidR="00436F1B" w:rsidRPr="00CB4E76" w:rsidRDefault="00436F1B"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3082B3E9" w14:textId="063B8CCB" w:rsidR="00436F1B" w:rsidRPr="00CB5EDE" w:rsidRDefault="00436F1B" w:rsidP="00CB5EDE">
            <w:pPr>
              <w:pStyle w:val="DaSyTableText"/>
              <w:spacing w:before="100"/>
              <w:rPr>
                <w:rFonts w:ascii="Arial" w:hAnsi="Arial"/>
              </w:rPr>
            </w:pPr>
            <w:r w:rsidRPr="00CB5EDE">
              <w:rPr>
                <w:rFonts w:ascii="Arial" w:hAnsi="Arial"/>
              </w:rPr>
              <w:t>11.</w:t>
            </w:r>
          </w:p>
        </w:tc>
        <w:tc>
          <w:tcPr>
            <w:tcW w:w="7920" w:type="dxa"/>
          </w:tcPr>
          <w:p w14:paraId="1E95C83C" w14:textId="4B7F6FE5" w:rsidR="00436F1B" w:rsidRPr="00CB5EDE" w:rsidRDefault="00436F1B" w:rsidP="00436F1B">
            <w:pPr>
              <w:pStyle w:val="DaSyTableText"/>
              <w:rPr>
                <w:rFonts w:ascii="Arial" w:hAnsi="Arial"/>
              </w:rPr>
            </w:pPr>
            <w:r w:rsidRPr="00CB5EDE">
              <w:rPr>
                <w:rFonts w:ascii="Arial" w:hAnsi="Arial"/>
              </w:rPr>
              <w:t>The system will support local program staff’s ability to copy previous CAPs and program improvement plans and make modifications when drafting a new or updating CAP and/or program improvement plans.</w:t>
            </w:r>
          </w:p>
        </w:tc>
      </w:tr>
      <w:tr w:rsidR="00436F1B" w14:paraId="6B01F5DA" w14:textId="77777777" w:rsidTr="00D805B6">
        <w:tc>
          <w:tcPr>
            <w:tcW w:w="720" w:type="dxa"/>
          </w:tcPr>
          <w:p w14:paraId="562DE829" w14:textId="5B1BB347" w:rsidR="00436F1B" w:rsidRPr="00CB4E76" w:rsidRDefault="00436F1B" w:rsidP="00436F1B">
            <w:pPr>
              <w:pStyle w:val="DaSyTableText"/>
              <w:rPr>
                <w:rFonts w:ascii="Arial" w:hAnsi="Arial"/>
                <w:sz w:val="36"/>
                <w:szCs w:val="36"/>
              </w:rPr>
            </w:pPr>
            <w:r w:rsidRPr="00CB4E76">
              <w:rPr>
                <w:rFonts w:ascii="Wingdings" w:eastAsia="Wingdings" w:hAnsi="Wingdings" w:cs="Wingdings"/>
                <w:sz w:val="36"/>
                <w:szCs w:val="36"/>
              </w:rPr>
              <w:t></w:t>
            </w:r>
          </w:p>
        </w:tc>
        <w:tc>
          <w:tcPr>
            <w:tcW w:w="720" w:type="dxa"/>
          </w:tcPr>
          <w:p w14:paraId="1E583F20" w14:textId="35950A95" w:rsidR="00436F1B" w:rsidRPr="00CB5EDE" w:rsidRDefault="00436F1B" w:rsidP="00CB5EDE">
            <w:pPr>
              <w:pStyle w:val="DaSyTableText"/>
              <w:spacing w:before="100"/>
              <w:rPr>
                <w:rFonts w:ascii="Arial" w:hAnsi="Arial"/>
              </w:rPr>
            </w:pPr>
            <w:r w:rsidRPr="00CB5EDE">
              <w:rPr>
                <w:rFonts w:ascii="Arial" w:hAnsi="Arial"/>
              </w:rPr>
              <w:t>12.</w:t>
            </w:r>
          </w:p>
        </w:tc>
        <w:tc>
          <w:tcPr>
            <w:tcW w:w="7920" w:type="dxa"/>
          </w:tcPr>
          <w:p w14:paraId="3A30538C" w14:textId="2444A516" w:rsidR="00436F1B" w:rsidRPr="00CB5EDE" w:rsidRDefault="00436F1B" w:rsidP="00436F1B">
            <w:pPr>
              <w:pStyle w:val="DaSyTableText"/>
              <w:rPr>
                <w:rFonts w:ascii="Arial" w:hAnsi="Arial"/>
              </w:rPr>
            </w:pPr>
            <w:r w:rsidRPr="00CB5EDE">
              <w:rPr>
                <w:rFonts w:ascii="Arial" w:hAnsi="Arial"/>
              </w:rPr>
              <w:t>The system will support the creation of customizable letters, on state letterhead, supporting electronic signatures for authorized state staff, multiple recipients, cc field, and, where appliable, pull standardized data from system to populate tables in letters (e.g., local determination letters with APR indicator data, noncompliance data and results data).</w:t>
            </w:r>
          </w:p>
        </w:tc>
      </w:tr>
      <w:tr w:rsidR="00436F1B" w14:paraId="088590E9" w14:textId="77777777" w:rsidTr="00D805B6">
        <w:tc>
          <w:tcPr>
            <w:tcW w:w="720" w:type="dxa"/>
          </w:tcPr>
          <w:p w14:paraId="3BBFD964" w14:textId="0ABE489B" w:rsidR="00436F1B" w:rsidRPr="00CB4E76" w:rsidRDefault="00436F1B" w:rsidP="00436F1B">
            <w:pPr>
              <w:pStyle w:val="DaSyText"/>
              <w:spacing w:before="0"/>
              <w:rPr>
                <w:sz w:val="36"/>
                <w:szCs w:val="36"/>
              </w:rPr>
            </w:pPr>
            <w:r w:rsidRPr="00CB4E76">
              <w:rPr>
                <w:rFonts w:ascii="Wingdings" w:eastAsia="Wingdings" w:hAnsi="Wingdings" w:cs="Wingdings"/>
                <w:sz w:val="36"/>
                <w:szCs w:val="36"/>
              </w:rPr>
              <w:t></w:t>
            </w:r>
          </w:p>
        </w:tc>
        <w:tc>
          <w:tcPr>
            <w:tcW w:w="720" w:type="dxa"/>
          </w:tcPr>
          <w:p w14:paraId="461B2EE2" w14:textId="31C3D0DE" w:rsidR="00436F1B" w:rsidRPr="00CB5EDE" w:rsidRDefault="00436F1B" w:rsidP="00CB5EDE">
            <w:pPr>
              <w:pStyle w:val="DaSyTableText"/>
              <w:spacing w:before="100"/>
              <w:rPr>
                <w:rFonts w:ascii="Arial" w:hAnsi="Arial"/>
              </w:rPr>
            </w:pPr>
            <w:r w:rsidRPr="00CB5EDE">
              <w:rPr>
                <w:rFonts w:ascii="Arial" w:hAnsi="Arial"/>
              </w:rPr>
              <w:t>13.</w:t>
            </w:r>
          </w:p>
        </w:tc>
        <w:tc>
          <w:tcPr>
            <w:tcW w:w="7920" w:type="dxa"/>
          </w:tcPr>
          <w:p w14:paraId="4A03A2B3" w14:textId="316FAF5B" w:rsidR="00436F1B" w:rsidRPr="00CB5EDE" w:rsidRDefault="00436F1B" w:rsidP="00436F1B">
            <w:pPr>
              <w:pStyle w:val="DaSyTableText"/>
              <w:rPr>
                <w:rFonts w:ascii="Arial" w:hAnsi="Arial"/>
              </w:rPr>
            </w:pPr>
            <w:r w:rsidRPr="00CB5EDE">
              <w:rPr>
                <w:rFonts w:ascii="Arial" w:hAnsi="Arial"/>
              </w:rPr>
              <w:t>The system will maintain a log and a copy of all letters sent through the system</w:t>
            </w:r>
          </w:p>
        </w:tc>
      </w:tr>
    </w:tbl>
    <w:p w14:paraId="0282E9FC" w14:textId="77777777" w:rsidR="004B59DD" w:rsidRDefault="004B59DD" w:rsidP="007C248E">
      <w:pPr>
        <w:pStyle w:val="DaSyReportHeading3"/>
      </w:pPr>
      <w:bookmarkStart w:id="21" w:name="_Toc82166693"/>
      <w:r w:rsidRPr="001B1A86">
        <w:lastRenderedPageBreak/>
        <w:t>Billing</w:t>
      </w:r>
      <w:bookmarkEnd w:id="21"/>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Billing"/>
      </w:tblPr>
      <w:tblGrid>
        <w:gridCol w:w="720"/>
        <w:gridCol w:w="720"/>
        <w:gridCol w:w="7920"/>
      </w:tblGrid>
      <w:tr w:rsidR="00CB5EDE" w14:paraId="5C86EA98" w14:textId="77777777" w:rsidTr="00886073">
        <w:tc>
          <w:tcPr>
            <w:tcW w:w="720" w:type="dxa"/>
          </w:tcPr>
          <w:p w14:paraId="7A8CDFC3" w14:textId="3151F501"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0971324E" w14:textId="4030AD37" w:rsidR="00CB5EDE" w:rsidRPr="009E742B" w:rsidRDefault="00CB5EDE" w:rsidP="00CB5EDE">
            <w:pPr>
              <w:pStyle w:val="DaSyTableText"/>
              <w:spacing w:before="100"/>
              <w:rPr>
                <w:rFonts w:ascii="Arial" w:hAnsi="Arial"/>
              </w:rPr>
            </w:pPr>
            <w:r w:rsidRPr="009E742B">
              <w:rPr>
                <w:rFonts w:ascii="Arial" w:hAnsi="Arial"/>
              </w:rPr>
              <w:t>1.</w:t>
            </w:r>
          </w:p>
        </w:tc>
        <w:tc>
          <w:tcPr>
            <w:tcW w:w="7920" w:type="dxa"/>
          </w:tcPr>
          <w:p w14:paraId="56A3948E" w14:textId="58FC7EF6" w:rsidR="00CB5EDE" w:rsidRPr="009E742B" w:rsidRDefault="00CB5EDE" w:rsidP="00CB5EDE">
            <w:pPr>
              <w:pStyle w:val="DaSyTableText"/>
              <w:rPr>
                <w:rFonts w:ascii="Arial" w:hAnsi="Arial"/>
              </w:rPr>
            </w:pPr>
            <w:r w:rsidRPr="009E742B">
              <w:rPr>
                <w:rFonts w:ascii="Arial" w:hAnsi="Arial"/>
              </w:rPr>
              <w:t>The system will indicate whether a child receiving services has been set up for billing private insurance and/or collecting payments from parents/guardians.</w:t>
            </w:r>
          </w:p>
        </w:tc>
      </w:tr>
      <w:tr w:rsidR="00CB5EDE" w14:paraId="27C0D556" w14:textId="77777777" w:rsidTr="00886073">
        <w:tc>
          <w:tcPr>
            <w:tcW w:w="720" w:type="dxa"/>
          </w:tcPr>
          <w:p w14:paraId="036A8651" w14:textId="3030E328"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28AF7F5C" w14:textId="2671E548" w:rsidR="00CB5EDE" w:rsidRPr="009E742B" w:rsidRDefault="00CB5EDE" w:rsidP="00CB5EDE">
            <w:pPr>
              <w:pStyle w:val="DaSyTableText"/>
              <w:spacing w:before="100"/>
              <w:rPr>
                <w:rFonts w:ascii="Arial" w:hAnsi="Arial"/>
              </w:rPr>
            </w:pPr>
            <w:r w:rsidRPr="009E742B">
              <w:rPr>
                <w:rFonts w:ascii="Arial" w:hAnsi="Arial"/>
              </w:rPr>
              <w:t>2.</w:t>
            </w:r>
          </w:p>
        </w:tc>
        <w:tc>
          <w:tcPr>
            <w:tcW w:w="7920" w:type="dxa"/>
          </w:tcPr>
          <w:p w14:paraId="6FB5AD28" w14:textId="011E2F13" w:rsidR="00CB5EDE" w:rsidRPr="009E742B" w:rsidRDefault="00CB5EDE" w:rsidP="00CB5EDE">
            <w:pPr>
              <w:pStyle w:val="DaSyTableText"/>
              <w:rPr>
                <w:rFonts w:ascii="Arial" w:hAnsi="Arial"/>
              </w:rPr>
            </w:pPr>
            <w:r w:rsidRPr="009E742B">
              <w:rPr>
                <w:rFonts w:ascii="Arial" w:hAnsi="Arial"/>
              </w:rPr>
              <w:t>The system will support the prior authorization from insurance company of funded services.</w:t>
            </w:r>
          </w:p>
        </w:tc>
      </w:tr>
      <w:tr w:rsidR="00CB5EDE" w14:paraId="32740672" w14:textId="77777777" w:rsidTr="00886073">
        <w:tc>
          <w:tcPr>
            <w:tcW w:w="720" w:type="dxa"/>
          </w:tcPr>
          <w:p w14:paraId="50427794" w14:textId="5E874D6C"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20F2386B" w14:textId="7A75CDE0" w:rsidR="00CB5EDE" w:rsidRPr="009E742B" w:rsidRDefault="00CB5EDE" w:rsidP="00CB5EDE">
            <w:pPr>
              <w:pStyle w:val="DaSyTableText"/>
              <w:spacing w:before="100"/>
              <w:rPr>
                <w:rFonts w:ascii="Arial" w:hAnsi="Arial"/>
              </w:rPr>
            </w:pPr>
            <w:r w:rsidRPr="009E742B">
              <w:rPr>
                <w:rFonts w:ascii="Arial" w:hAnsi="Arial"/>
              </w:rPr>
              <w:t>3.</w:t>
            </w:r>
          </w:p>
        </w:tc>
        <w:tc>
          <w:tcPr>
            <w:tcW w:w="7920" w:type="dxa"/>
          </w:tcPr>
          <w:p w14:paraId="076B1793" w14:textId="0EAEFD6E" w:rsidR="00CB5EDE" w:rsidRPr="009E742B" w:rsidRDefault="00CB5EDE" w:rsidP="00CB5EDE">
            <w:pPr>
              <w:pStyle w:val="DaSyTableText"/>
              <w:rPr>
                <w:rFonts w:ascii="Arial" w:hAnsi="Arial"/>
              </w:rPr>
            </w:pPr>
            <w:r w:rsidRPr="009E742B">
              <w:rPr>
                <w:rFonts w:ascii="Arial" w:hAnsi="Arial"/>
              </w:rPr>
              <w:t>The system will generate claims for applicable services to Medicaid based on the state’s Medicaid billing policy.</w:t>
            </w:r>
          </w:p>
        </w:tc>
      </w:tr>
      <w:tr w:rsidR="00CB5EDE" w14:paraId="51628B77" w14:textId="77777777" w:rsidTr="00886073">
        <w:tc>
          <w:tcPr>
            <w:tcW w:w="720" w:type="dxa"/>
          </w:tcPr>
          <w:p w14:paraId="751A6460" w14:textId="07B2048D"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10899BA8" w14:textId="1467F899" w:rsidR="00CB5EDE" w:rsidRPr="009E742B" w:rsidRDefault="00CB5EDE" w:rsidP="00CB5EDE">
            <w:pPr>
              <w:pStyle w:val="DaSyTableText"/>
              <w:spacing w:before="100"/>
              <w:rPr>
                <w:rFonts w:ascii="Arial" w:hAnsi="Arial"/>
              </w:rPr>
            </w:pPr>
            <w:r w:rsidRPr="009E742B">
              <w:rPr>
                <w:rFonts w:ascii="Arial" w:hAnsi="Arial"/>
              </w:rPr>
              <w:t>4.</w:t>
            </w:r>
          </w:p>
        </w:tc>
        <w:tc>
          <w:tcPr>
            <w:tcW w:w="7920" w:type="dxa"/>
          </w:tcPr>
          <w:p w14:paraId="0A253B59" w14:textId="0EE0C90E" w:rsidR="00CB5EDE" w:rsidRPr="009E742B" w:rsidRDefault="00CB5EDE" w:rsidP="00CB5EDE">
            <w:pPr>
              <w:pStyle w:val="DaSyTableText"/>
              <w:rPr>
                <w:rFonts w:ascii="Arial" w:hAnsi="Arial"/>
              </w:rPr>
            </w:pPr>
            <w:r w:rsidRPr="009E742B">
              <w:rPr>
                <w:rFonts w:ascii="Arial" w:hAnsi="Arial"/>
              </w:rPr>
              <w:t>The system will generate claims for applicable services to private insurance or a health care clearinghouse based on the state’s insurance billing policy.</w:t>
            </w:r>
          </w:p>
        </w:tc>
      </w:tr>
      <w:tr w:rsidR="00CB5EDE" w14:paraId="7B0B293C" w14:textId="77777777" w:rsidTr="00886073">
        <w:tc>
          <w:tcPr>
            <w:tcW w:w="720" w:type="dxa"/>
          </w:tcPr>
          <w:p w14:paraId="0C25B394" w14:textId="5365404E"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1D66E459" w14:textId="73B8C08C" w:rsidR="00CB5EDE" w:rsidRPr="009E742B" w:rsidRDefault="00CB5EDE" w:rsidP="00CB5EDE">
            <w:pPr>
              <w:pStyle w:val="DaSyTableText"/>
              <w:spacing w:before="100"/>
              <w:rPr>
                <w:rFonts w:ascii="Arial" w:hAnsi="Arial"/>
              </w:rPr>
            </w:pPr>
            <w:r w:rsidRPr="009E742B">
              <w:rPr>
                <w:rFonts w:ascii="Arial" w:hAnsi="Arial"/>
              </w:rPr>
              <w:t>5.</w:t>
            </w:r>
          </w:p>
        </w:tc>
        <w:tc>
          <w:tcPr>
            <w:tcW w:w="7920" w:type="dxa"/>
          </w:tcPr>
          <w:p w14:paraId="0F52EAEC" w14:textId="6BFE140A" w:rsidR="00CB5EDE" w:rsidRPr="009E742B" w:rsidRDefault="00CB5EDE" w:rsidP="00CB5EDE">
            <w:pPr>
              <w:pStyle w:val="DaSyTableText"/>
              <w:rPr>
                <w:rFonts w:ascii="Arial" w:hAnsi="Arial"/>
              </w:rPr>
            </w:pPr>
            <w:r w:rsidRPr="009E742B">
              <w:rPr>
                <w:rFonts w:ascii="Arial" w:hAnsi="Arial"/>
              </w:rPr>
              <w:t>The system will support bulk/batch claims submission/resubmission to Medicaid and private insurance.</w:t>
            </w:r>
          </w:p>
        </w:tc>
      </w:tr>
      <w:tr w:rsidR="00CB5EDE" w14:paraId="5867D999" w14:textId="77777777" w:rsidTr="00886073">
        <w:tc>
          <w:tcPr>
            <w:tcW w:w="720" w:type="dxa"/>
          </w:tcPr>
          <w:p w14:paraId="3793EE24" w14:textId="6E60DB2E"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4123A662" w14:textId="11BFB931" w:rsidR="00CB5EDE" w:rsidRPr="009E742B" w:rsidRDefault="00CB5EDE" w:rsidP="00CB5EDE">
            <w:pPr>
              <w:pStyle w:val="DaSyTableText"/>
              <w:spacing w:before="100"/>
              <w:rPr>
                <w:rFonts w:ascii="Arial" w:hAnsi="Arial"/>
              </w:rPr>
            </w:pPr>
            <w:r w:rsidRPr="009E742B">
              <w:rPr>
                <w:rFonts w:ascii="Arial" w:hAnsi="Arial"/>
              </w:rPr>
              <w:t>6.</w:t>
            </w:r>
          </w:p>
        </w:tc>
        <w:tc>
          <w:tcPr>
            <w:tcW w:w="7920" w:type="dxa"/>
          </w:tcPr>
          <w:p w14:paraId="0FB2C623" w14:textId="164C6EDB" w:rsidR="00CB5EDE" w:rsidRPr="009E742B" w:rsidRDefault="00CB5EDE" w:rsidP="00CB5EDE">
            <w:pPr>
              <w:pStyle w:val="DaSyTableText"/>
              <w:rPr>
                <w:rFonts w:ascii="Arial" w:hAnsi="Arial"/>
              </w:rPr>
            </w:pPr>
            <w:r w:rsidRPr="009E742B">
              <w:rPr>
                <w:rFonts w:ascii="Arial" w:hAnsi="Arial"/>
              </w:rPr>
              <w:t>The system will generate bills for co-payments and other fees owed by parents/guardians.</w:t>
            </w:r>
          </w:p>
        </w:tc>
      </w:tr>
      <w:tr w:rsidR="00CB5EDE" w14:paraId="4CC13F44" w14:textId="77777777" w:rsidTr="00886073">
        <w:tc>
          <w:tcPr>
            <w:tcW w:w="720" w:type="dxa"/>
          </w:tcPr>
          <w:p w14:paraId="07AC053C" w14:textId="14C574AA"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6D517E99" w14:textId="033049DF" w:rsidR="00CB5EDE" w:rsidRPr="009E742B" w:rsidRDefault="00CB5EDE" w:rsidP="00CB5EDE">
            <w:pPr>
              <w:pStyle w:val="DaSyTableText"/>
              <w:spacing w:before="100"/>
              <w:rPr>
                <w:rFonts w:ascii="Arial" w:hAnsi="Arial"/>
              </w:rPr>
            </w:pPr>
            <w:r w:rsidRPr="009E742B">
              <w:rPr>
                <w:rFonts w:ascii="Arial" w:hAnsi="Arial"/>
              </w:rPr>
              <w:t>7.</w:t>
            </w:r>
          </w:p>
        </w:tc>
        <w:tc>
          <w:tcPr>
            <w:tcW w:w="7920" w:type="dxa"/>
          </w:tcPr>
          <w:p w14:paraId="6A72AF70" w14:textId="41A49178" w:rsidR="00CB5EDE" w:rsidRPr="009E742B" w:rsidRDefault="00CB5EDE" w:rsidP="00CB5EDE">
            <w:pPr>
              <w:pStyle w:val="DaSyTableText"/>
              <w:rPr>
                <w:rFonts w:ascii="Arial" w:hAnsi="Arial"/>
              </w:rPr>
            </w:pPr>
            <w:r w:rsidRPr="009E742B">
              <w:rPr>
                <w:rFonts w:ascii="Arial" w:hAnsi="Arial"/>
              </w:rPr>
              <w:t>The system will support the use of a sliding fee scale for parents/guardians based on family size and income.</w:t>
            </w:r>
          </w:p>
        </w:tc>
      </w:tr>
      <w:tr w:rsidR="00CB5EDE" w14:paraId="45C415F3" w14:textId="77777777" w:rsidTr="00886073">
        <w:tc>
          <w:tcPr>
            <w:tcW w:w="720" w:type="dxa"/>
          </w:tcPr>
          <w:p w14:paraId="00A7B0E3" w14:textId="76196875"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3C39A0D3" w14:textId="6E8EA4E9" w:rsidR="00CB5EDE" w:rsidRPr="009E742B" w:rsidRDefault="00CB5EDE" w:rsidP="00CB5EDE">
            <w:pPr>
              <w:pStyle w:val="DaSyTableText"/>
              <w:spacing w:before="100"/>
              <w:rPr>
                <w:rFonts w:ascii="Arial" w:hAnsi="Arial"/>
              </w:rPr>
            </w:pPr>
            <w:r w:rsidRPr="009E742B">
              <w:rPr>
                <w:rFonts w:ascii="Arial" w:hAnsi="Arial"/>
              </w:rPr>
              <w:t>8.</w:t>
            </w:r>
          </w:p>
        </w:tc>
        <w:tc>
          <w:tcPr>
            <w:tcW w:w="7920" w:type="dxa"/>
          </w:tcPr>
          <w:p w14:paraId="09DB8683" w14:textId="44FD6215" w:rsidR="00CB5EDE" w:rsidRPr="009E742B" w:rsidRDefault="00CB5EDE" w:rsidP="00CB5EDE">
            <w:pPr>
              <w:pStyle w:val="DaSyTableText"/>
              <w:rPr>
                <w:rFonts w:ascii="Arial" w:hAnsi="Arial"/>
              </w:rPr>
            </w:pPr>
            <w:r w:rsidRPr="009E742B">
              <w:rPr>
                <w:rFonts w:ascii="Arial" w:hAnsi="Arial"/>
              </w:rPr>
              <w:t>The system will support the upload of support documentation needed to finalize sliding scale fee determination.</w:t>
            </w:r>
          </w:p>
        </w:tc>
      </w:tr>
      <w:tr w:rsidR="00CB5EDE" w14:paraId="34EAA52A" w14:textId="77777777" w:rsidTr="00886073">
        <w:tc>
          <w:tcPr>
            <w:tcW w:w="720" w:type="dxa"/>
          </w:tcPr>
          <w:p w14:paraId="7B8AA78F" w14:textId="47C95461"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114B242B" w14:textId="715961A0" w:rsidR="00CB5EDE" w:rsidRPr="009E742B" w:rsidRDefault="00CB5EDE" w:rsidP="00CB5EDE">
            <w:pPr>
              <w:pStyle w:val="DaSyTableText"/>
              <w:spacing w:before="100"/>
              <w:rPr>
                <w:rFonts w:ascii="Arial" w:hAnsi="Arial"/>
              </w:rPr>
            </w:pPr>
            <w:r w:rsidRPr="009E742B">
              <w:rPr>
                <w:rFonts w:ascii="Arial" w:hAnsi="Arial"/>
              </w:rPr>
              <w:t>9.</w:t>
            </w:r>
          </w:p>
        </w:tc>
        <w:tc>
          <w:tcPr>
            <w:tcW w:w="7920" w:type="dxa"/>
          </w:tcPr>
          <w:p w14:paraId="0AB74BFB" w14:textId="5C9337FB" w:rsidR="00CB5EDE" w:rsidRPr="009E742B" w:rsidRDefault="00CB5EDE" w:rsidP="00CB5EDE">
            <w:pPr>
              <w:pStyle w:val="DaSyTableText"/>
              <w:rPr>
                <w:rFonts w:ascii="Arial" w:hAnsi="Arial"/>
              </w:rPr>
            </w:pPr>
            <w:r w:rsidRPr="009E742B">
              <w:rPr>
                <w:rFonts w:ascii="Arial" w:hAnsi="Arial"/>
              </w:rPr>
              <w:t>The system will support the update of progress notes, documents, and corresponding claims to support completing and, when necessary, adjusting, or voiding billings.</w:t>
            </w:r>
          </w:p>
        </w:tc>
      </w:tr>
      <w:tr w:rsidR="00CB5EDE" w14:paraId="1F95FA34" w14:textId="77777777" w:rsidTr="00886073">
        <w:tc>
          <w:tcPr>
            <w:tcW w:w="720" w:type="dxa"/>
          </w:tcPr>
          <w:p w14:paraId="43920993" w14:textId="45AEB47D"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5486129C" w14:textId="50227758" w:rsidR="00CB5EDE" w:rsidRPr="009E742B" w:rsidRDefault="00CB5EDE" w:rsidP="00CB5EDE">
            <w:pPr>
              <w:pStyle w:val="DaSyTableText"/>
              <w:spacing w:before="100"/>
              <w:rPr>
                <w:rFonts w:ascii="Arial" w:hAnsi="Arial"/>
              </w:rPr>
            </w:pPr>
            <w:r w:rsidRPr="009E742B">
              <w:rPr>
                <w:rFonts w:ascii="Arial" w:hAnsi="Arial"/>
              </w:rPr>
              <w:t>10.</w:t>
            </w:r>
          </w:p>
        </w:tc>
        <w:tc>
          <w:tcPr>
            <w:tcW w:w="7920" w:type="dxa"/>
          </w:tcPr>
          <w:p w14:paraId="3684CC14" w14:textId="29AD785B" w:rsidR="00CB5EDE" w:rsidRPr="009E742B" w:rsidRDefault="00CB5EDE" w:rsidP="00CB5EDE">
            <w:pPr>
              <w:pStyle w:val="DaSyTableText"/>
              <w:rPr>
                <w:rFonts w:ascii="Arial" w:hAnsi="Arial"/>
              </w:rPr>
            </w:pPr>
            <w:r w:rsidRPr="009E742B">
              <w:rPr>
                <w:rFonts w:ascii="Arial" w:hAnsi="Arial"/>
              </w:rPr>
              <w:t>The system will support the setup of monthly family cost caps for a child and display progress toward meeting the cap for viewing by authorized staff.</w:t>
            </w:r>
          </w:p>
        </w:tc>
      </w:tr>
      <w:tr w:rsidR="00CB5EDE" w14:paraId="088A8C65" w14:textId="77777777" w:rsidTr="00886073">
        <w:tc>
          <w:tcPr>
            <w:tcW w:w="720" w:type="dxa"/>
          </w:tcPr>
          <w:p w14:paraId="3AF87BD5" w14:textId="5A4EEC96"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69B378A3" w14:textId="55493D9D" w:rsidR="00CB5EDE" w:rsidRPr="009E742B" w:rsidRDefault="00CB5EDE" w:rsidP="00CB5EDE">
            <w:pPr>
              <w:pStyle w:val="DaSyTableText"/>
              <w:spacing w:before="100"/>
              <w:rPr>
                <w:rFonts w:ascii="Arial" w:hAnsi="Arial"/>
              </w:rPr>
            </w:pPr>
            <w:r w:rsidRPr="009E742B">
              <w:rPr>
                <w:rFonts w:ascii="Arial" w:hAnsi="Arial"/>
              </w:rPr>
              <w:t>11.</w:t>
            </w:r>
          </w:p>
        </w:tc>
        <w:tc>
          <w:tcPr>
            <w:tcW w:w="7920" w:type="dxa"/>
          </w:tcPr>
          <w:p w14:paraId="2527F263" w14:textId="22E06D71" w:rsidR="00CB5EDE" w:rsidRPr="009E742B" w:rsidRDefault="00CB5EDE" w:rsidP="00CB5EDE">
            <w:pPr>
              <w:pStyle w:val="DaSyTableText"/>
              <w:rPr>
                <w:rFonts w:ascii="Arial" w:hAnsi="Arial"/>
              </w:rPr>
            </w:pPr>
            <w:r w:rsidRPr="009E742B">
              <w:rPr>
                <w:rFonts w:ascii="Arial" w:hAnsi="Arial"/>
              </w:rPr>
              <w:t>The system will support the payment plans for parents/guardians.</w:t>
            </w:r>
          </w:p>
        </w:tc>
      </w:tr>
      <w:tr w:rsidR="00CB5EDE" w14:paraId="4BB4A457" w14:textId="77777777" w:rsidTr="00886073">
        <w:tc>
          <w:tcPr>
            <w:tcW w:w="720" w:type="dxa"/>
          </w:tcPr>
          <w:p w14:paraId="14BDEFB9" w14:textId="20D713C8"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55A24261" w14:textId="75CDA2BF" w:rsidR="00CB5EDE" w:rsidRPr="009E742B" w:rsidRDefault="00CB5EDE" w:rsidP="00CB5EDE">
            <w:pPr>
              <w:pStyle w:val="DaSyTableText"/>
              <w:spacing w:before="100"/>
              <w:rPr>
                <w:rFonts w:ascii="Arial" w:hAnsi="Arial"/>
              </w:rPr>
            </w:pPr>
            <w:r w:rsidRPr="009E742B">
              <w:rPr>
                <w:rFonts w:ascii="Arial" w:hAnsi="Arial"/>
              </w:rPr>
              <w:t>12.</w:t>
            </w:r>
          </w:p>
        </w:tc>
        <w:tc>
          <w:tcPr>
            <w:tcW w:w="7920" w:type="dxa"/>
          </w:tcPr>
          <w:p w14:paraId="4CD96997" w14:textId="5FDE4D82" w:rsidR="00CB5EDE" w:rsidRPr="009E742B" w:rsidRDefault="00CB5EDE" w:rsidP="00CB5EDE">
            <w:pPr>
              <w:pStyle w:val="DaSyTableText"/>
              <w:rPr>
                <w:rFonts w:ascii="Arial" w:hAnsi="Arial"/>
              </w:rPr>
            </w:pPr>
            <w:r w:rsidRPr="009E742B">
              <w:rPr>
                <w:rFonts w:ascii="Arial" w:hAnsi="Arial"/>
              </w:rPr>
              <w:t>The system will support the entry of payments made by parents/guardians/other for billed services.</w:t>
            </w:r>
          </w:p>
        </w:tc>
      </w:tr>
      <w:tr w:rsidR="00CB5EDE" w14:paraId="5FC23DCF" w14:textId="77777777" w:rsidTr="00886073">
        <w:tc>
          <w:tcPr>
            <w:tcW w:w="720" w:type="dxa"/>
          </w:tcPr>
          <w:p w14:paraId="354255D8" w14:textId="761E9899"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4CE402C1" w14:textId="6CE97D1C" w:rsidR="00CB5EDE" w:rsidRPr="009E742B" w:rsidRDefault="00CB5EDE" w:rsidP="00CB5EDE">
            <w:pPr>
              <w:pStyle w:val="DaSyTableText"/>
              <w:spacing w:before="100"/>
              <w:rPr>
                <w:rFonts w:ascii="Arial" w:hAnsi="Arial"/>
              </w:rPr>
            </w:pPr>
            <w:r w:rsidRPr="009E742B">
              <w:rPr>
                <w:rFonts w:ascii="Arial" w:hAnsi="Arial"/>
              </w:rPr>
              <w:t>13.</w:t>
            </w:r>
          </w:p>
        </w:tc>
        <w:tc>
          <w:tcPr>
            <w:tcW w:w="7920" w:type="dxa"/>
          </w:tcPr>
          <w:p w14:paraId="624A844C" w14:textId="18194C15" w:rsidR="00CB5EDE" w:rsidRPr="009E742B" w:rsidRDefault="00CB5EDE" w:rsidP="00CB5EDE">
            <w:pPr>
              <w:pStyle w:val="DaSyTableText"/>
              <w:rPr>
                <w:rFonts w:ascii="Arial" w:hAnsi="Arial"/>
              </w:rPr>
            </w:pPr>
            <w:r w:rsidRPr="009E742B">
              <w:rPr>
                <w:rFonts w:ascii="Arial" w:hAnsi="Arial"/>
              </w:rPr>
              <w:t xml:space="preserve">The system will maintain audit data for financial audits and other necessary audits. </w:t>
            </w:r>
          </w:p>
        </w:tc>
      </w:tr>
      <w:tr w:rsidR="00CB5EDE" w14:paraId="27BB2D27" w14:textId="77777777" w:rsidTr="00886073">
        <w:tc>
          <w:tcPr>
            <w:tcW w:w="720" w:type="dxa"/>
          </w:tcPr>
          <w:p w14:paraId="654EC278" w14:textId="0ED12796" w:rsidR="00CB5EDE" w:rsidRPr="009E742B" w:rsidRDefault="00CB5EDE" w:rsidP="00CB5EDE">
            <w:pPr>
              <w:pStyle w:val="DaSyTableText"/>
              <w:rPr>
                <w:rFonts w:ascii="Arial" w:hAnsi="Arial"/>
              </w:rPr>
            </w:pPr>
            <w:r w:rsidRPr="009E742B">
              <w:rPr>
                <w:rFonts w:ascii="Wingdings" w:eastAsia="Wingdings" w:hAnsi="Wingdings" w:cs="Wingdings"/>
                <w:sz w:val="36"/>
                <w:szCs w:val="36"/>
              </w:rPr>
              <w:t></w:t>
            </w:r>
          </w:p>
        </w:tc>
        <w:tc>
          <w:tcPr>
            <w:tcW w:w="720" w:type="dxa"/>
          </w:tcPr>
          <w:p w14:paraId="19875009" w14:textId="54718199" w:rsidR="00CB5EDE" w:rsidRPr="009E742B" w:rsidRDefault="00CB5EDE" w:rsidP="00CB5EDE">
            <w:pPr>
              <w:pStyle w:val="DaSyTableText"/>
              <w:spacing w:before="100"/>
              <w:rPr>
                <w:rFonts w:ascii="Arial" w:hAnsi="Arial"/>
              </w:rPr>
            </w:pPr>
            <w:r w:rsidRPr="009E742B">
              <w:rPr>
                <w:rFonts w:ascii="Arial" w:hAnsi="Arial"/>
              </w:rPr>
              <w:t>14.</w:t>
            </w:r>
          </w:p>
        </w:tc>
        <w:tc>
          <w:tcPr>
            <w:tcW w:w="7920" w:type="dxa"/>
          </w:tcPr>
          <w:p w14:paraId="771625F5" w14:textId="7639D11D" w:rsidR="00CB5EDE" w:rsidRPr="009E742B" w:rsidRDefault="00CB5EDE" w:rsidP="00CB5EDE">
            <w:pPr>
              <w:pStyle w:val="DaSyTableText"/>
              <w:rPr>
                <w:rFonts w:ascii="Arial" w:hAnsi="Arial"/>
              </w:rPr>
            </w:pPr>
            <w:r w:rsidRPr="009E742B">
              <w:rPr>
                <w:rFonts w:ascii="Arial" w:hAnsi="Arial"/>
              </w:rPr>
              <w:t>The system will calculate interest and/or penalty fees for unpaid bills.</w:t>
            </w:r>
          </w:p>
        </w:tc>
      </w:tr>
      <w:tr w:rsidR="00CB5EDE" w14:paraId="378301E1" w14:textId="77777777" w:rsidTr="00886073">
        <w:tc>
          <w:tcPr>
            <w:tcW w:w="720" w:type="dxa"/>
          </w:tcPr>
          <w:p w14:paraId="523193A8" w14:textId="08E85EAB" w:rsidR="00CB5EDE" w:rsidRPr="00CB4E76" w:rsidRDefault="00CB5EDE" w:rsidP="00CB5EDE">
            <w:pPr>
              <w:pStyle w:val="DaSyTableText"/>
              <w:rPr>
                <w:rFonts w:ascii="Arial" w:hAnsi="Arial"/>
              </w:rPr>
            </w:pPr>
            <w:r w:rsidRPr="00CB4E76">
              <w:rPr>
                <w:rFonts w:ascii="Wingdings" w:eastAsia="Wingdings" w:hAnsi="Wingdings" w:cs="Wingdings"/>
                <w:sz w:val="36"/>
                <w:szCs w:val="36"/>
              </w:rPr>
              <w:t></w:t>
            </w:r>
          </w:p>
        </w:tc>
        <w:tc>
          <w:tcPr>
            <w:tcW w:w="720" w:type="dxa"/>
          </w:tcPr>
          <w:p w14:paraId="52FA7D01" w14:textId="2185B01D" w:rsidR="00CB5EDE" w:rsidRPr="00CB5EDE" w:rsidRDefault="00CB5EDE" w:rsidP="00CB5EDE">
            <w:pPr>
              <w:pStyle w:val="DaSyTableText"/>
              <w:spacing w:before="100"/>
              <w:rPr>
                <w:rFonts w:ascii="Arial" w:hAnsi="Arial"/>
              </w:rPr>
            </w:pPr>
            <w:r w:rsidRPr="00CB5EDE">
              <w:rPr>
                <w:rFonts w:ascii="Arial" w:hAnsi="Arial"/>
              </w:rPr>
              <w:t>15.</w:t>
            </w:r>
          </w:p>
        </w:tc>
        <w:tc>
          <w:tcPr>
            <w:tcW w:w="7920" w:type="dxa"/>
          </w:tcPr>
          <w:p w14:paraId="6E9A7B8F" w14:textId="782047F5" w:rsidR="00CB5EDE" w:rsidRPr="00CB5EDE" w:rsidRDefault="00CB5EDE" w:rsidP="00CB5EDE">
            <w:pPr>
              <w:pStyle w:val="DaSyTableText"/>
              <w:rPr>
                <w:rFonts w:ascii="Arial" w:hAnsi="Arial"/>
              </w:rPr>
            </w:pPr>
            <w:r w:rsidRPr="00CB5EDE">
              <w:rPr>
                <w:rFonts w:ascii="Arial" w:hAnsi="Arial"/>
              </w:rPr>
              <w:t>The system will support tracking of debt collection activities.</w:t>
            </w:r>
          </w:p>
        </w:tc>
      </w:tr>
    </w:tbl>
    <w:p w14:paraId="7F010726" w14:textId="77777777" w:rsidR="004B59DD" w:rsidRDefault="004B59DD" w:rsidP="007C248E">
      <w:pPr>
        <w:pStyle w:val="DaSyReportHeading3"/>
      </w:pPr>
      <w:bookmarkStart w:id="22" w:name="_Toc82166694"/>
      <w:r w:rsidRPr="0010495B">
        <w:t>Case Management</w:t>
      </w:r>
      <w:r>
        <w:t xml:space="preserve"> (Child)</w:t>
      </w:r>
      <w:bookmarkEnd w:id="22"/>
      <w:r>
        <w:t xml:space="preserve"> </w:t>
      </w: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Case Management (Child)"/>
      </w:tblPr>
      <w:tblGrid>
        <w:gridCol w:w="720"/>
        <w:gridCol w:w="720"/>
        <w:gridCol w:w="7920"/>
      </w:tblGrid>
      <w:tr w:rsidR="006C15B6" w14:paraId="38642AE6" w14:textId="77777777" w:rsidTr="009F7400">
        <w:tc>
          <w:tcPr>
            <w:tcW w:w="720" w:type="dxa"/>
          </w:tcPr>
          <w:p w14:paraId="34DEF7D2" w14:textId="03163800" w:rsidR="006C15B6" w:rsidRPr="00CB4E76" w:rsidRDefault="00D95B53" w:rsidP="006C15B6">
            <w:pPr>
              <w:pStyle w:val="DaSyTableText"/>
              <w:rPr>
                <w:rFonts w:ascii="Arial" w:hAnsi="Arial"/>
              </w:rPr>
            </w:pPr>
            <w:r w:rsidRPr="00CB4E76">
              <w:rPr>
                <w:rFonts w:ascii="Wingdings" w:eastAsia="Wingdings" w:hAnsi="Wingdings" w:cs="Wingdings"/>
                <w:sz w:val="36"/>
                <w:szCs w:val="36"/>
              </w:rPr>
              <w:t></w:t>
            </w:r>
          </w:p>
        </w:tc>
        <w:tc>
          <w:tcPr>
            <w:tcW w:w="720" w:type="dxa"/>
          </w:tcPr>
          <w:p w14:paraId="68D5F5C0" w14:textId="00652986" w:rsidR="006C15B6" w:rsidRPr="00EE63CF" w:rsidRDefault="005771E0" w:rsidP="00EE63CF">
            <w:pPr>
              <w:pStyle w:val="DaSyTableText"/>
              <w:spacing w:before="100"/>
              <w:rPr>
                <w:rFonts w:ascii="Arial" w:hAnsi="Arial"/>
              </w:rPr>
            </w:pPr>
            <w:r w:rsidRPr="00EE63CF">
              <w:rPr>
                <w:rFonts w:ascii="Arial" w:hAnsi="Arial"/>
              </w:rPr>
              <w:t>1</w:t>
            </w:r>
            <w:r w:rsidR="009F7400" w:rsidRPr="00EE63CF">
              <w:rPr>
                <w:rFonts w:ascii="Arial" w:hAnsi="Arial"/>
              </w:rPr>
              <w:t>.</w:t>
            </w:r>
          </w:p>
        </w:tc>
        <w:tc>
          <w:tcPr>
            <w:tcW w:w="7920" w:type="dxa"/>
          </w:tcPr>
          <w:p w14:paraId="7341A502" w14:textId="2C77D8F9" w:rsidR="006C15B6" w:rsidRPr="00DE5121" w:rsidRDefault="006C15B6" w:rsidP="006C15B6">
            <w:pPr>
              <w:pStyle w:val="DaSyTableText"/>
              <w:rPr>
                <w:rFonts w:ascii="Arial" w:hAnsi="Arial"/>
              </w:rPr>
            </w:pPr>
            <w:r w:rsidRPr="00DE5121">
              <w:rPr>
                <w:rFonts w:ascii="Arial" w:hAnsi="Arial"/>
              </w:rPr>
              <w:t>The system will search for existing “same child” records when a “new” child record is being created. The system will run matching/partial matching criteria and return possible “same child” records that already exist in the system.</w:t>
            </w:r>
          </w:p>
        </w:tc>
      </w:tr>
      <w:tr w:rsidR="00D95B53" w14:paraId="7FCFC17C" w14:textId="77777777" w:rsidTr="009F7400">
        <w:tc>
          <w:tcPr>
            <w:tcW w:w="720" w:type="dxa"/>
          </w:tcPr>
          <w:p w14:paraId="738C407A" w14:textId="502E2073"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66928779" w14:textId="43F6A237" w:rsidR="00D95B53" w:rsidRPr="00EE63CF" w:rsidRDefault="00D95B53" w:rsidP="00D95B53">
            <w:pPr>
              <w:pStyle w:val="DaSyTableText"/>
              <w:spacing w:before="100"/>
              <w:rPr>
                <w:rFonts w:ascii="Arial" w:hAnsi="Arial"/>
              </w:rPr>
            </w:pPr>
            <w:r w:rsidRPr="00EE63CF">
              <w:rPr>
                <w:rFonts w:ascii="Arial" w:hAnsi="Arial"/>
              </w:rPr>
              <w:t>2.</w:t>
            </w:r>
          </w:p>
        </w:tc>
        <w:tc>
          <w:tcPr>
            <w:tcW w:w="7920" w:type="dxa"/>
          </w:tcPr>
          <w:p w14:paraId="1E64103D" w14:textId="20AACE80" w:rsidR="00D95B53" w:rsidRPr="00DE5121" w:rsidRDefault="00D95B53" w:rsidP="00D95B53">
            <w:pPr>
              <w:pStyle w:val="DaSyTableText"/>
              <w:rPr>
                <w:rFonts w:ascii="Arial" w:hAnsi="Arial"/>
              </w:rPr>
            </w:pPr>
            <w:r w:rsidRPr="00DE5121">
              <w:rPr>
                <w:rFonts w:ascii="Arial" w:hAnsi="Arial"/>
              </w:rPr>
              <w:t>The system will support the initial and ongoing completion of child assessment, evaluation, and re-evaluation forms by authorized users.</w:t>
            </w:r>
          </w:p>
        </w:tc>
      </w:tr>
      <w:tr w:rsidR="00D95B53" w14:paraId="47BA8827" w14:textId="77777777" w:rsidTr="009F7400">
        <w:tc>
          <w:tcPr>
            <w:tcW w:w="720" w:type="dxa"/>
          </w:tcPr>
          <w:p w14:paraId="703767F7" w14:textId="149FB22C"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189C55D6" w14:textId="67B9FC16" w:rsidR="00D95B53" w:rsidRPr="00EE63CF" w:rsidRDefault="00D95B53" w:rsidP="00D95B53">
            <w:pPr>
              <w:pStyle w:val="DaSyTableText"/>
              <w:spacing w:before="100"/>
              <w:rPr>
                <w:rFonts w:ascii="Arial" w:hAnsi="Arial"/>
              </w:rPr>
            </w:pPr>
            <w:r w:rsidRPr="00EE63CF">
              <w:rPr>
                <w:rFonts w:ascii="Arial" w:hAnsi="Arial"/>
              </w:rPr>
              <w:t>3.</w:t>
            </w:r>
          </w:p>
        </w:tc>
        <w:tc>
          <w:tcPr>
            <w:tcW w:w="7920" w:type="dxa"/>
          </w:tcPr>
          <w:p w14:paraId="4095A3D2" w14:textId="48ED35AA" w:rsidR="00D95B53" w:rsidRPr="00DE5121" w:rsidRDefault="00D95B53" w:rsidP="00D95B53">
            <w:pPr>
              <w:pStyle w:val="DaSyTableText"/>
              <w:rPr>
                <w:rFonts w:ascii="Arial" w:hAnsi="Arial"/>
              </w:rPr>
            </w:pPr>
            <w:r w:rsidRPr="00DE5121">
              <w:rPr>
                <w:rFonts w:ascii="Arial" w:hAnsi="Arial"/>
              </w:rPr>
              <w:t>The system will support Part C eligibility information based on assessment, informed clinical opinion or established condition, and the date of eligibility determination.</w:t>
            </w:r>
          </w:p>
        </w:tc>
      </w:tr>
      <w:tr w:rsidR="00D95B53" w14:paraId="5642D41D" w14:textId="77777777" w:rsidTr="009F7400">
        <w:tc>
          <w:tcPr>
            <w:tcW w:w="720" w:type="dxa"/>
          </w:tcPr>
          <w:p w14:paraId="333F99D8" w14:textId="4D830605"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29FDBEC6" w14:textId="6508B3A1" w:rsidR="00D95B53" w:rsidRPr="00EE63CF" w:rsidRDefault="00D95B53" w:rsidP="00D95B53">
            <w:pPr>
              <w:pStyle w:val="DaSyTableText"/>
              <w:spacing w:before="100"/>
              <w:rPr>
                <w:rFonts w:ascii="Arial" w:hAnsi="Arial"/>
              </w:rPr>
            </w:pPr>
            <w:r w:rsidRPr="00EE63CF">
              <w:rPr>
                <w:rFonts w:ascii="Arial" w:hAnsi="Arial"/>
              </w:rPr>
              <w:t>4.</w:t>
            </w:r>
          </w:p>
        </w:tc>
        <w:tc>
          <w:tcPr>
            <w:tcW w:w="7920" w:type="dxa"/>
          </w:tcPr>
          <w:p w14:paraId="068C7A77" w14:textId="3490E7AF" w:rsidR="00D95B53" w:rsidRPr="00DE5121" w:rsidRDefault="00D95B53" w:rsidP="00D95B53">
            <w:pPr>
              <w:pStyle w:val="DaSyTableText"/>
              <w:rPr>
                <w:rFonts w:ascii="Arial" w:hAnsi="Arial"/>
              </w:rPr>
            </w:pPr>
            <w:r w:rsidRPr="00DE5121">
              <w:rPr>
                <w:rFonts w:ascii="Arial" w:hAnsi="Arial"/>
              </w:rPr>
              <w:t>The system will support the entry of family concerns, priorities, and resources.</w:t>
            </w:r>
          </w:p>
        </w:tc>
      </w:tr>
      <w:tr w:rsidR="00D95B53" w14:paraId="19068806" w14:textId="77777777" w:rsidTr="009F7400">
        <w:tc>
          <w:tcPr>
            <w:tcW w:w="720" w:type="dxa"/>
          </w:tcPr>
          <w:p w14:paraId="54BDA6FF" w14:textId="368AC4F5" w:rsidR="00D95B53" w:rsidRPr="009E742B" w:rsidRDefault="00D95B53" w:rsidP="00D95B53">
            <w:pPr>
              <w:pStyle w:val="DaSyTableText"/>
              <w:rPr>
                <w:rFonts w:ascii="Arial" w:hAnsi="Arial"/>
              </w:rPr>
            </w:pPr>
            <w:r w:rsidRPr="009E742B">
              <w:rPr>
                <w:rFonts w:ascii="Wingdings" w:eastAsia="Wingdings" w:hAnsi="Wingdings" w:cs="Wingdings"/>
                <w:sz w:val="36"/>
                <w:szCs w:val="36"/>
              </w:rPr>
              <w:lastRenderedPageBreak/>
              <w:t></w:t>
            </w:r>
          </w:p>
        </w:tc>
        <w:tc>
          <w:tcPr>
            <w:tcW w:w="720" w:type="dxa"/>
          </w:tcPr>
          <w:p w14:paraId="0ABC5ACF" w14:textId="19E006F3" w:rsidR="00D95B53" w:rsidRPr="009E742B" w:rsidRDefault="00D95B53" w:rsidP="00D95B53">
            <w:pPr>
              <w:pStyle w:val="DaSyTableText"/>
              <w:spacing w:before="100"/>
              <w:rPr>
                <w:rFonts w:ascii="Arial" w:hAnsi="Arial"/>
              </w:rPr>
            </w:pPr>
            <w:r w:rsidRPr="009E742B">
              <w:rPr>
                <w:rFonts w:ascii="Arial" w:hAnsi="Arial"/>
              </w:rPr>
              <w:t>5.</w:t>
            </w:r>
          </w:p>
        </w:tc>
        <w:tc>
          <w:tcPr>
            <w:tcW w:w="7920" w:type="dxa"/>
          </w:tcPr>
          <w:p w14:paraId="76F46653" w14:textId="2B0CE2C2" w:rsidR="00D95B53" w:rsidRPr="009E742B" w:rsidRDefault="00D95B53" w:rsidP="00D95B53">
            <w:pPr>
              <w:pStyle w:val="DaSyTableText"/>
              <w:rPr>
                <w:rFonts w:ascii="Arial" w:hAnsi="Arial"/>
              </w:rPr>
            </w:pPr>
            <w:r w:rsidRPr="009E742B">
              <w:rPr>
                <w:rFonts w:ascii="Arial" w:hAnsi="Arial"/>
              </w:rPr>
              <w:t>The system will support the entry of child routine and functions.</w:t>
            </w:r>
          </w:p>
        </w:tc>
      </w:tr>
      <w:tr w:rsidR="00D95B53" w14:paraId="092CDD62" w14:textId="77777777" w:rsidTr="009F7400">
        <w:tc>
          <w:tcPr>
            <w:tcW w:w="720" w:type="dxa"/>
          </w:tcPr>
          <w:p w14:paraId="04BF9572" w14:textId="4C211184"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44D4D91B" w14:textId="42775B7D" w:rsidR="00D95B53" w:rsidRPr="009E742B" w:rsidRDefault="00D95B53" w:rsidP="00D95B53">
            <w:pPr>
              <w:pStyle w:val="DaSyTableText"/>
              <w:spacing w:before="100"/>
              <w:rPr>
                <w:rFonts w:ascii="Arial" w:hAnsi="Arial"/>
              </w:rPr>
            </w:pPr>
            <w:r w:rsidRPr="009E742B">
              <w:rPr>
                <w:rFonts w:ascii="Arial" w:hAnsi="Arial"/>
              </w:rPr>
              <w:t>6.</w:t>
            </w:r>
          </w:p>
        </w:tc>
        <w:tc>
          <w:tcPr>
            <w:tcW w:w="7920" w:type="dxa"/>
          </w:tcPr>
          <w:p w14:paraId="3499BE78" w14:textId="10A285E9" w:rsidR="00D95B53" w:rsidRPr="009E742B" w:rsidRDefault="00D95B53" w:rsidP="00D95B53">
            <w:pPr>
              <w:pStyle w:val="DaSyTableText"/>
              <w:rPr>
                <w:rFonts w:ascii="Arial" w:hAnsi="Arial"/>
              </w:rPr>
            </w:pPr>
            <w:r w:rsidRPr="009E742B">
              <w:rPr>
                <w:rFonts w:ascii="Arial" w:hAnsi="Arial"/>
              </w:rPr>
              <w:t>The system will support the entry of domain and subdomain scores from screener and evaluation tools.</w:t>
            </w:r>
          </w:p>
        </w:tc>
      </w:tr>
      <w:tr w:rsidR="00D95B53" w14:paraId="7EB36866" w14:textId="77777777" w:rsidTr="009F7400">
        <w:tc>
          <w:tcPr>
            <w:tcW w:w="720" w:type="dxa"/>
          </w:tcPr>
          <w:p w14:paraId="63F2FCE9" w14:textId="2BA9D5FD"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7BDD6A68" w14:textId="77FDA1A0" w:rsidR="00D95B53" w:rsidRPr="009E742B" w:rsidRDefault="00D95B53" w:rsidP="00D95B53">
            <w:pPr>
              <w:pStyle w:val="DaSyTableText"/>
              <w:spacing w:before="100"/>
              <w:rPr>
                <w:rFonts w:ascii="Arial" w:hAnsi="Arial"/>
              </w:rPr>
            </w:pPr>
            <w:r w:rsidRPr="009E742B">
              <w:rPr>
                <w:rFonts w:ascii="Arial" w:hAnsi="Arial"/>
              </w:rPr>
              <w:t>7.</w:t>
            </w:r>
          </w:p>
        </w:tc>
        <w:tc>
          <w:tcPr>
            <w:tcW w:w="7920" w:type="dxa"/>
          </w:tcPr>
          <w:p w14:paraId="784809F8" w14:textId="71997C9D" w:rsidR="00D95B53" w:rsidRPr="009E742B" w:rsidRDefault="00D95B53" w:rsidP="00D95B53">
            <w:pPr>
              <w:pStyle w:val="DaSyTableText"/>
              <w:rPr>
                <w:rFonts w:ascii="Arial" w:hAnsi="Arial"/>
              </w:rPr>
            </w:pPr>
            <w:r w:rsidRPr="009E742B">
              <w:rPr>
                <w:rFonts w:ascii="Arial" w:hAnsi="Arial"/>
              </w:rPr>
              <w:t>The system will support the creation and archival of: initial IFSP (based on the standard state form), 6-month IFSP, annual IFSP, interim IFSP, compensatory IFSP, state-allowed IFSP extension.</w:t>
            </w:r>
          </w:p>
        </w:tc>
      </w:tr>
      <w:tr w:rsidR="00D95B53" w14:paraId="5FDD7382" w14:textId="77777777" w:rsidTr="009F7400">
        <w:tc>
          <w:tcPr>
            <w:tcW w:w="720" w:type="dxa"/>
          </w:tcPr>
          <w:p w14:paraId="763242BB" w14:textId="2D830701"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0136F0C8" w14:textId="582E6172" w:rsidR="00D95B53" w:rsidRPr="009E742B" w:rsidRDefault="00D95B53" w:rsidP="00D95B53">
            <w:pPr>
              <w:pStyle w:val="DaSyTableText"/>
              <w:spacing w:before="100"/>
              <w:rPr>
                <w:rFonts w:ascii="Arial" w:hAnsi="Arial"/>
              </w:rPr>
            </w:pPr>
            <w:r w:rsidRPr="009E742B">
              <w:rPr>
                <w:rFonts w:ascii="Arial" w:hAnsi="Arial"/>
              </w:rPr>
              <w:t>8.</w:t>
            </w:r>
          </w:p>
        </w:tc>
        <w:tc>
          <w:tcPr>
            <w:tcW w:w="7920" w:type="dxa"/>
          </w:tcPr>
          <w:p w14:paraId="33BFCB0D" w14:textId="30DC07A3" w:rsidR="00D95B53" w:rsidRPr="009E742B" w:rsidRDefault="00D95B53" w:rsidP="00D95B53">
            <w:pPr>
              <w:pStyle w:val="DaSyTableText"/>
              <w:rPr>
                <w:rFonts w:ascii="Arial" w:hAnsi="Arial"/>
              </w:rPr>
            </w:pPr>
            <w:r w:rsidRPr="009E742B">
              <w:rPr>
                <w:rFonts w:ascii="Arial" w:hAnsi="Arial"/>
              </w:rPr>
              <w:t>The system will restrict access to child IFSPs based on authorized user and case assignment.</w:t>
            </w:r>
          </w:p>
        </w:tc>
      </w:tr>
      <w:tr w:rsidR="00D95B53" w14:paraId="4D8E6703" w14:textId="77777777" w:rsidTr="009F7400">
        <w:tc>
          <w:tcPr>
            <w:tcW w:w="720" w:type="dxa"/>
          </w:tcPr>
          <w:p w14:paraId="1FACF8D8" w14:textId="16B07EC4"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49D33422" w14:textId="065D4908" w:rsidR="00D95B53" w:rsidRPr="009E742B" w:rsidRDefault="00D95B53" w:rsidP="00D95B53">
            <w:pPr>
              <w:pStyle w:val="DaSyTableText"/>
              <w:spacing w:before="100"/>
              <w:rPr>
                <w:rFonts w:ascii="Arial" w:hAnsi="Arial"/>
              </w:rPr>
            </w:pPr>
            <w:r w:rsidRPr="009E742B">
              <w:rPr>
                <w:rFonts w:ascii="Arial" w:hAnsi="Arial"/>
              </w:rPr>
              <w:t>9.</w:t>
            </w:r>
          </w:p>
        </w:tc>
        <w:tc>
          <w:tcPr>
            <w:tcW w:w="7920" w:type="dxa"/>
          </w:tcPr>
          <w:p w14:paraId="4683E8FF" w14:textId="08738E0E" w:rsidR="00D95B53" w:rsidRPr="009E742B" w:rsidRDefault="00D95B53" w:rsidP="00D95B53">
            <w:pPr>
              <w:pStyle w:val="DaSyTableText"/>
              <w:rPr>
                <w:rFonts w:ascii="Arial" w:hAnsi="Arial"/>
              </w:rPr>
            </w:pPr>
            <w:r w:rsidRPr="009E742B">
              <w:rPr>
                <w:rFonts w:ascii="Arial" w:hAnsi="Arial"/>
              </w:rPr>
              <w:t>The system will support authorized local program staff assigning cases to service coordinators. The system will also support authorized local staff to reassign cases.</w:t>
            </w:r>
          </w:p>
        </w:tc>
      </w:tr>
      <w:tr w:rsidR="00D95B53" w14:paraId="536FD7BC" w14:textId="77777777" w:rsidTr="009F7400">
        <w:tc>
          <w:tcPr>
            <w:tcW w:w="720" w:type="dxa"/>
          </w:tcPr>
          <w:p w14:paraId="7949B5C1" w14:textId="0BFBF109"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1BCE93B1" w14:textId="43C759A0" w:rsidR="00D95B53" w:rsidRPr="009E742B" w:rsidRDefault="00D95B53" w:rsidP="00D95B53">
            <w:pPr>
              <w:pStyle w:val="DaSyTableText"/>
              <w:spacing w:before="100"/>
              <w:rPr>
                <w:rFonts w:ascii="Arial" w:hAnsi="Arial"/>
              </w:rPr>
            </w:pPr>
            <w:r w:rsidRPr="009E742B">
              <w:rPr>
                <w:rFonts w:ascii="Arial" w:hAnsi="Arial"/>
              </w:rPr>
              <w:t>10.</w:t>
            </w:r>
          </w:p>
        </w:tc>
        <w:tc>
          <w:tcPr>
            <w:tcW w:w="7920" w:type="dxa"/>
          </w:tcPr>
          <w:p w14:paraId="5F04BA67" w14:textId="38C0C12C" w:rsidR="00D95B53" w:rsidRPr="009E742B" w:rsidRDefault="00D95B53" w:rsidP="00D95B53">
            <w:pPr>
              <w:pStyle w:val="DaSyTableText"/>
              <w:rPr>
                <w:rFonts w:ascii="Arial" w:hAnsi="Arial"/>
              </w:rPr>
            </w:pPr>
            <w:r w:rsidRPr="009E742B">
              <w:rPr>
                <w:rFonts w:ascii="Arial" w:hAnsi="Arial"/>
              </w:rPr>
              <w:t>The system will support the creation and management of services (frequency, duration, intensity) based on IFSP and associate assign services to child and provider.</w:t>
            </w:r>
          </w:p>
        </w:tc>
      </w:tr>
      <w:tr w:rsidR="00D95B53" w14:paraId="21E5C870" w14:textId="77777777" w:rsidTr="009F7400">
        <w:tc>
          <w:tcPr>
            <w:tcW w:w="720" w:type="dxa"/>
          </w:tcPr>
          <w:p w14:paraId="4196533D" w14:textId="5B5A92DA"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3F042081" w14:textId="51C61EEC" w:rsidR="00D95B53" w:rsidRPr="009E742B" w:rsidRDefault="00D95B53" w:rsidP="00D95B53">
            <w:pPr>
              <w:pStyle w:val="DaSyTableText"/>
              <w:spacing w:before="100"/>
              <w:rPr>
                <w:rFonts w:ascii="Arial" w:hAnsi="Arial"/>
              </w:rPr>
            </w:pPr>
            <w:r w:rsidRPr="009E742B">
              <w:rPr>
                <w:rFonts w:ascii="Arial" w:hAnsi="Arial"/>
              </w:rPr>
              <w:t>11.</w:t>
            </w:r>
          </w:p>
        </w:tc>
        <w:tc>
          <w:tcPr>
            <w:tcW w:w="7920" w:type="dxa"/>
          </w:tcPr>
          <w:p w14:paraId="1C5FCA6F" w14:textId="1CA6260D" w:rsidR="00D95B53" w:rsidRPr="009E742B" w:rsidRDefault="00D95B53" w:rsidP="00D95B53">
            <w:pPr>
              <w:pStyle w:val="DaSyTableText"/>
              <w:rPr>
                <w:rFonts w:ascii="Arial" w:hAnsi="Arial"/>
              </w:rPr>
            </w:pPr>
            <w:r w:rsidRPr="009E742B">
              <w:rPr>
                <w:rFonts w:ascii="Arial" w:hAnsi="Arial"/>
              </w:rPr>
              <w:t>The system will support and associate with child records: contracted staff, local program staff, and service providers entering appointment details such as duration, intervention/service provided, delivery method (e.g., direct, group, teleservice), and results/progress notes.</w:t>
            </w:r>
          </w:p>
        </w:tc>
      </w:tr>
      <w:tr w:rsidR="00D95B53" w14:paraId="46DEE30B" w14:textId="77777777" w:rsidTr="009F7400">
        <w:tc>
          <w:tcPr>
            <w:tcW w:w="720" w:type="dxa"/>
          </w:tcPr>
          <w:p w14:paraId="116D9BFB" w14:textId="321616BC"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3505AF18" w14:textId="389D2EBC" w:rsidR="00D95B53" w:rsidRPr="009E742B" w:rsidRDefault="00D95B53" w:rsidP="00D95B53">
            <w:pPr>
              <w:pStyle w:val="DaSyTableText"/>
              <w:spacing w:before="100"/>
              <w:rPr>
                <w:rFonts w:ascii="Arial" w:hAnsi="Arial"/>
              </w:rPr>
            </w:pPr>
            <w:r w:rsidRPr="009E742B">
              <w:rPr>
                <w:rFonts w:ascii="Arial" w:hAnsi="Arial"/>
              </w:rPr>
              <w:t>12.</w:t>
            </w:r>
          </w:p>
        </w:tc>
        <w:tc>
          <w:tcPr>
            <w:tcW w:w="7920" w:type="dxa"/>
          </w:tcPr>
          <w:p w14:paraId="361B0D6D" w14:textId="461E42D0" w:rsidR="00D95B53" w:rsidRPr="009E742B" w:rsidRDefault="00D95B53" w:rsidP="00D95B53">
            <w:pPr>
              <w:pStyle w:val="DaSyTableText"/>
              <w:rPr>
                <w:rFonts w:ascii="Arial" w:hAnsi="Arial"/>
              </w:rPr>
            </w:pPr>
            <w:r w:rsidRPr="009E742B">
              <w:rPr>
                <w:rFonts w:ascii="Arial" w:hAnsi="Arial"/>
              </w:rPr>
              <w:t>The system will support direct entry of progress notes and upload of progress note documents associated with each stage of the case lifecycle (referral, evaluation, IFSP, intervention, goals, service appointments, etc.) and restrict access to these notes based on user roles.</w:t>
            </w:r>
          </w:p>
        </w:tc>
      </w:tr>
      <w:tr w:rsidR="00D95B53" w14:paraId="57F051D9" w14:textId="77777777" w:rsidTr="009F7400">
        <w:tc>
          <w:tcPr>
            <w:tcW w:w="720" w:type="dxa"/>
          </w:tcPr>
          <w:p w14:paraId="24D7414C" w14:textId="1472E737"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70F0D7F9" w14:textId="0116A476" w:rsidR="00D95B53" w:rsidRPr="009E742B" w:rsidRDefault="00D95B53" w:rsidP="00D95B53">
            <w:pPr>
              <w:pStyle w:val="DaSyTableText"/>
              <w:spacing w:before="100"/>
              <w:rPr>
                <w:rFonts w:ascii="Arial" w:hAnsi="Arial"/>
              </w:rPr>
            </w:pPr>
            <w:r w:rsidRPr="009E742B">
              <w:rPr>
                <w:rFonts w:ascii="Arial" w:hAnsi="Arial"/>
              </w:rPr>
              <w:t>13.</w:t>
            </w:r>
          </w:p>
        </w:tc>
        <w:tc>
          <w:tcPr>
            <w:tcW w:w="7920" w:type="dxa"/>
          </w:tcPr>
          <w:p w14:paraId="629A63B7" w14:textId="5E85179E" w:rsidR="00D95B53" w:rsidRPr="009E742B" w:rsidRDefault="00D95B53" w:rsidP="00D95B53">
            <w:pPr>
              <w:pStyle w:val="DaSyTableText"/>
              <w:rPr>
                <w:rFonts w:ascii="Arial" w:hAnsi="Arial"/>
              </w:rPr>
            </w:pPr>
            <w:r w:rsidRPr="009E742B">
              <w:rPr>
                <w:rFonts w:ascii="Arial" w:hAnsi="Arial"/>
              </w:rPr>
              <w:t>The system will support local program staff ability to transfer assigned cases to other staff in the same local program.</w:t>
            </w:r>
          </w:p>
        </w:tc>
      </w:tr>
      <w:tr w:rsidR="00D95B53" w14:paraId="55589810" w14:textId="77777777" w:rsidTr="009F7400">
        <w:tc>
          <w:tcPr>
            <w:tcW w:w="720" w:type="dxa"/>
          </w:tcPr>
          <w:p w14:paraId="2F88DFC0" w14:textId="171CF64F"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30FC8E49" w14:textId="5CB00541" w:rsidR="00D95B53" w:rsidRPr="009E742B" w:rsidRDefault="00D95B53" w:rsidP="00D95B53">
            <w:pPr>
              <w:pStyle w:val="DaSyTableText"/>
              <w:spacing w:before="100"/>
              <w:rPr>
                <w:rFonts w:ascii="Arial" w:hAnsi="Arial"/>
              </w:rPr>
            </w:pPr>
            <w:r w:rsidRPr="009E742B">
              <w:rPr>
                <w:rFonts w:ascii="Arial" w:hAnsi="Arial"/>
              </w:rPr>
              <w:t>14.</w:t>
            </w:r>
          </w:p>
        </w:tc>
        <w:tc>
          <w:tcPr>
            <w:tcW w:w="7920" w:type="dxa"/>
          </w:tcPr>
          <w:p w14:paraId="63EB4F93" w14:textId="4EF36C23" w:rsidR="00D95B53" w:rsidRPr="009E742B" w:rsidRDefault="00D95B53" w:rsidP="00D95B53">
            <w:pPr>
              <w:pStyle w:val="DaSyTableText"/>
              <w:rPr>
                <w:rFonts w:ascii="Arial" w:hAnsi="Arial"/>
              </w:rPr>
            </w:pPr>
            <w:r w:rsidRPr="009E742B">
              <w:rPr>
                <w:rFonts w:ascii="Arial" w:hAnsi="Arial"/>
              </w:rPr>
              <w:t>The system will support in-state transference of a child’s case to a new local in-state program and the notification process required for both the sending and receiving local programs.</w:t>
            </w:r>
          </w:p>
        </w:tc>
      </w:tr>
      <w:tr w:rsidR="00D95B53" w14:paraId="3DA7D41C" w14:textId="77777777" w:rsidTr="009F7400">
        <w:tc>
          <w:tcPr>
            <w:tcW w:w="720" w:type="dxa"/>
          </w:tcPr>
          <w:p w14:paraId="7CE52801" w14:textId="4D21F98F"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7E3CB7DA" w14:textId="67C665E7" w:rsidR="00D95B53" w:rsidRPr="009E742B" w:rsidRDefault="00D95B53" w:rsidP="00D95B53">
            <w:pPr>
              <w:pStyle w:val="DaSyTableText"/>
              <w:spacing w:before="100"/>
              <w:rPr>
                <w:rFonts w:ascii="Arial" w:hAnsi="Arial"/>
              </w:rPr>
            </w:pPr>
            <w:r w:rsidRPr="009E742B">
              <w:rPr>
                <w:rFonts w:ascii="Arial" w:hAnsi="Arial"/>
              </w:rPr>
              <w:t>15.</w:t>
            </w:r>
          </w:p>
        </w:tc>
        <w:tc>
          <w:tcPr>
            <w:tcW w:w="7920" w:type="dxa"/>
          </w:tcPr>
          <w:p w14:paraId="7A663262" w14:textId="4CE913B6" w:rsidR="00D95B53" w:rsidRPr="009E742B" w:rsidRDefault="00D95B53" w:rsidP="00D95B53">
            <w:pPr>
              <w:pStyle w:val="DaSyTableText"/>
              <w:rPr>
                <w:rFonts w:ascii="Arial" w:hAnsi="Arial"/>
              </w:rPr>
            </w:pPr>
            <w:r w:rsidRPr="009E742B">
              <w:rPr>
                <w:rFonts w:ascii="Arial" w:hAnsi="Arial"/>
              </w:rPr>
              <w:t>The system will support the new receiving local program with access to all case data and uploaded documents, while the original sending local program will retain access only to data and documents necessary for reporting and management functions.</w:t>
            </w:r>
          </w:p>
        </w:tc>
      </w:tr>
      <w:tr w:rsidR="00D95B53" w14:paraId="4FA55781" w14:textId="77777777" w:rsidTr="009F7400">
        <w:tc>
          <w:tcPr>
            <w:tcW w:w="720" w:type="dxa"/>
          </w:tcPr>
          <w:p w14:paraId="7B4B621C" w14:textId="2B6FBA04"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15FFBB12" w14:textId="41404BAC" w:rsidR="00D95B53" w:rsidRPr="009E742B" w:rsidRDefault="00D95B53" w:rsidP="00D95B53">
            <w:pPr>
              <w:pStyle w:val="DaSyTableText"/>
              <w:spacing w:before="100"/>
              <w:rPr>
                <w:rFonts w:ascii="Arial" w:hAnsi="Arial"/>
              </w:rPr>
            </w:pPr>
            <w:r w:rsidRPr="009E742B">
              <w:rPr>
                <w:rFonts w:ascii="Arial" w:hAnsi="Arial"/>
              </w:rPr>
              <w:t>16.</w:t>
            </w:r>
          </w:p>
        </w:tc>
        <w:tc>
          <w:tcPr>
            <w:tcW w:w="7920" w:type="dxa"/>
          </w:tcPr>
          <w:p w14:paraId="0EB84E6D" w14:textId="0FFC8862" w:rsidR="00D95B53" w:rsidRPr="009E742B" w:rsidRDefault="00D95B53" w:rsidP="00D95B53">
            <w:pPr>
              <w:pStyle w:val="DaSyTableText"/>
              <w:rPr>
                <w:rFonts w:ascii="Arial" w:hAnsi="Arial"/>
              </w:rPr>
            </w:pPr>
            <w:r w:rsidRPr="009E742B">
              <w:rPr>
                <w:rFonts w:ascii="Arial" w:hAnsi="Arial"/>
              </w:rPr>
              <w:t>The system will support transition planning meetings for a child exiting the program (e.g., checklists, forms, updating enrollment status, updating COS ratings in cooperation with 619 staff).</w:t>
            </w:r>
          </w:p>
        </w:tc>
      </w:tr>
      <w:tr w:rsidR="00D95B53" w14:paraId="62289DBB" w14:textId="77777777" w:rsidTr="009F7400">
        <w:tc>
          <w:tcPr>
            <w:tcW w:w="720" w:type="dxa"/>
          </w:tcPr>
          <w:p w14:paraId="460299F1" w14:textId="462EF36D"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6CD8880B" w14:textId="5AA3EFE2" w:rsidR="00D95B53" w:rsidRPr="009E742B" w:rsidRDefault="00D95B53" w:rsidP="00D95B53">
            <w:pPr>
              <w:pStyle w:val="DaSyTableText"/>
              <w:spacing w:before="100"/>
              <w:rPr>
                <w:rFonts w:ascii="Arial" w:hAnsi="Arial"/>
              </w:rPr>
            </w:pPr>
            <w:r w:rsidRPr="009E742B">
              <w:rPr>
                <w:rFonts w:ascii="Arial" w:hAnsi="Arial"/>
              </w:rPr>
              <w:t>17.</w:t>
            </w:r>
          </w:p>
        </w:tc>
        <w:tc>
          <w:tcPr>
            <w:tcW w:w="7920" w:type="dxa"/>
          </w:tcPr>
          <w:p w14:paraId="49E7F180" w14:textId="229B929C" w:rsidR="00D95B53" w:rsidRPr="009E742B" w:rsidRDefault="00D95B53" w:rsidP="00D95B53">
            <w:pPr>
              <w:pStyle w:val="DaSyTableText"/>
              <w:rPr>
                <w:rFonts w:ascii="Arial" w:hAnsi="Arial"/>
              </w:rPr>
            </w:pPr>
            <w:r w:rsidRPr="009E742B">
              <w:rPr>
                <w:rFonts w:ascii="Arial" w:hAnsi="Arial"/>
              </w:rPr>
              <w:t xml:space="preserve">The system will support program staff’s ability to collect early childhood transition information (transition steps, notification to school district, school district participation, transition meeting information, district of residence, and district of </w:t>
            </w:r>
            <w:r w:rsidR="00FB795C" w:rsidRPr="009E742B">
              <w:rPr>
                <w:rFonts w:ascii="Arial" w:hAnsi="Arial"/>
              </w:rPr>
              <w:t>childcare</w:t>
            </w:r>
            <w:r w:rsidRPr="009E742B">
              <w:rPr>
                <w:rFonts w:ascii="Arial" w:hAnsi="Arial"/>
              </w:rPr>
              <w:t>) when appropriate.</w:t>
            </w:r>
          </w:p>
        </w:tc>
      </w:tr>
      <w:tr w:rsidR="00D95B53" w14:paraId="513B18F5" w14:textId="77777777" w:rsidTr="009F7400">
        <w:tc>
          <w:tcPr>
            <w:tcW w:w="720" w:type="dxa"/>
          </w:tcPr>
          <w:p w14:paraId="268D2C3F" w14:textId="123D668E"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10E743F5" w14:textId="5E36883E" w:rsidR="00D95B53" w:rsidRPr="009E742B" w:rsidRDefault="00D95B53" w:rsidP="00D95B53">
            <w:pPr>
              <w:pStyle w:val="DaSyTableText"/>
              <w:spacing w:before="100"/>
              <w:rPr>
                <w:rFonts w:ascii="Arial" w:hAnsi="Arial"/>
              </w:rPr>
            </w:pPr>
            <w:r w:rsidRPr="009E742B">
              <w:rPr>
                <w:rFonts w:ascii="Arial" w:hAnsi="Arial"/>
              </w:rPr>
              <w:t>18.</w:t>
            </w:r>
          </w:p>
        </w:tc>
        <w:tc>
          <w:tcPr>
            <w:tcW w:w="7920" w:type="dxa"/>
          </w:tcPr>
          <w:p w14:paraId="1326C408" w14:textId="2BDD658B" w:rsidR="00D95B53" w:rsidRPr="009E742B" w:rsidRDefault="00D95B53" w:rsidP="00D95B53">
            <w:pPr>
              <w:pStyle w:val="DaSyTableText"/>
              <w:rPr>
                <w:rFonts w:ascii="Arial" w:hAnsi="Arial"/>
              </w:rPr>
            </w:pPr>
            <w:r w:rsidRPr="009E742B">
              <w:rPr>
                <w:rFonts w:ascii="Arial" w:hAnsi="Arial"/>
              </w:rPr>
              <w:t>The system will support contracted service providers’ electronic communication via email or text with local program staff and with parents/guardians. (Copies of messages to parents will also be available to parents via the parent portal.)</w:t>
            </w:r>
          </w:p>
        </w:tc>
      </w:tr>
      <w:tr w:rsidR="00D95B53" w14:paraId="11C3BFE9" w14:textId="77777777" w:rsidTr="009F7400">
        <w:tc>
          <w:tcPr>
            <w:tcW w:w="720" w:type="dxa"/>
          </w:tcPr>
          <w:p w14:paraId="68824AB1" w14:textId="589413C6"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69786282" w14:textId="6D1595E0" w:rsidR="00D95B53" w:rsidRPr="009E742B" w:rsidRDefault="00D95B53" w:rsidP="00D95B53">
            <w:pPr>
              <w:pStyle w:val="DaSyTableText"/>
              <w:spacing w:before="100"/>
              <w:rPr>
                <w:rFonts w:ascii="Arial" w:hAnsi="Arial"/>
              </w:rPr>
            </w:pPr>
            <w:r w:rsidRPr="009E742B">
              <w:rPr>
                <w:rFonts w:ascii="Arial" w:hAnsi="Arial"/>
              </w:rPr>
              <w:t>19.</w:t>
            </w:r>
          </w:p>
        </w:tc>
        <w:tc>
          <w:tcPr>
            <w:tcW w:w="7920" w:type="dxa"/>
          </w:tcPr>
          <w:p w14:paraId="4A67F8E2" w14:textId="62219B4C" w:rsidR="00D95B53" w:rsidRPr="009E742B" w:rsidRDefault="00D95B53" w:rsidP="00D95B53">
            <w:pPr>
              <w:pStyle w:val="DaSyTableText"/>
              <w:rPr>
                <w:rFonts w:ascii="Arial" w:hAnsi="Arial"/>
              </w:rPr>
            </w:pPr>
            <w:r w:rsidRPr="009E742B">
              <w:rPr>
                <w:rFonts w:ascii="Arial" w:hAnsi="Arial"/>
              </w:rPr>
              <w:t>The system will automatically calculate and display days remaining to meet due dates (e.g., referral to initial IFSP, initial service delivery, transition meeting).</w:t>
            </w:r>
          </w:p>
        </w:tc>
      </w:tr>
      <w:tr w:rsidR="00D95B53" w14:paraId="081A44D5" w14:textId="77777777" w:rsidTr="009F7400">
        <w:tc>
          <w:tcPr>
            <w:tcW w:w="720" w:type="dxa"/>
          </w:tcPr>
          <w:p w14:paraId="2D3A3592" w14:textId="43C789FE" w:rsidR="00D95B53" w:rsidRPr="009E742B" w:rsidRDefault="00D95B53" w:rsidP="00D95B53">
            <w:pPr>
              <w:pStyle w:val="DaSyTableText"/>
              <w:rPr>
                <w:rFonts w:ascii="Arial" w:hAnsi="Arial"/>
              </w:rPr>
            </w:pPr>
            <w:r w:rsidRPr="009E742B">
              <w:rPr>
                <w:rFonts w:ascii="Wingdings" w:eastAsia="Wingdings" w:hAnsi="Wingdings" w:cs="Wingdings"/>
                <w:sz w:val="36"/>
                <w:szCs w:val="36"/>
              </w:rPr>
              <w:t></w:t>
            </w:r>
          </w:p>
        </w:tc>
        <w:tc>
          <w:tcPr>
            <w:tcW w:w="720" w:type="dxa"/>
          </w:tcPr>
          <w:p w14:paraId="2D25F583" w14:textId="7023AD08" w:rsidR="00D95B53" w:rsidRPr="009E742B" w:rsidRDefault="00D95B53" w:rsidP="00D95B53">
            <w:pPr>
              <w:pStyle w:val="DaSyTableText"/>
              <w:spacing w:before="100"/>
              <w:rPr>
                <w:rFonts w:ascii="Arial" w:hAnsi="Arial"/>
              </w:rPr>
            </w:pPr>
            <w:r w:rsidRPr="009E742B">
              <w:rPr>
                <w:rFonts w:ascii="Arial" w:hAnsi="Arial"/>
              </w:rPr>
              <w:t>20.</w:t>
            </w:r>
          </w:p>
        </w:tc>
        <w:tc>
          <w:tcPr>
            <w:tcW w:w="7920" w:type="dxa"/>
          </w:tcPr>
          <w:p w14:paraId="24486368" w14:textId="5A5EBE8E" w:rsidR="00D95B53" w:rsidRPr="009E742B" w:rsidRDefault="00D95B53" w:rsidP="00D95B53">
            <w:pPr>
              <w:pStyle w:val="DaSyTableText"/>
              <w:rPr>
                <w:rFonts w:ascii="Arial" w:hAnsi="Arial"/>
              </w:rPr>
            </w:pPr>
            <w:r w:rsidRPr="009E742B">
              <w:rPr>
                <w:rFonts w:ascii="Arial" w:hAnsi="Arial"/>
              </w:rPr>
              <w:t>The system will populate forms and screens throughout the system based on data already entered in the child’s case (e.g., name, address, date of birth, referral date, IFSP date). Updates to selected child data (e.g., address) will auto update forms and screens.</w:t>
            </w:r>
          </w:p>
        </w:tc>
      </w:tr>
      <w:tr w:rsidR="00D95B53" w14:paraId="40E9B3DE" w14:textId="77777777" w:rsidTr="009F7400">
        <w:tc>
          <w:tcPr>
            <w:tcW w:w="720" w:type="dxa"/>
          </w:tcPr>
          <w:p w14:paraId="3B3663D5" w14:textId="32BCE72C" w:rsidR="00D95B53" w:rsidRPr="00CB4E76" w:rsidRDefault="00D95B53" w:rsidP="00D95B53">
            <w:pPr>
              <w:pStyle w:val="DaSyTableText"/>
              <w:rPr>
                <w:rFonts w:ascii="Arial" w:hAnsi="Arial"/>
              </w:rPr>
            </w:pPr>
            <w:r w:rsidRPr="00CB4E76">
              <w:rPr>
                <w:rFonts w:ascii="Wingdings" w:eastAsia="Wingdings" w:hAnsi="Wingdings" w:cs="Wingdings"/>
                <w:sz w:val="36"/>
                <w:szCs w:val="36"/>
              </w:rPr>
              <w:lastRenderedPageBreak/>
              <w:t></w:t>
            </w:r>
          </w:p>
        </w:tc>
        <w:tc>
          <w:tcPr>
            <w:tcW w:w="720" w:type="dxa"/>
          </w:tcPr>
          <w:p w14:paraId="30A0AF2F" w14:textId="23B1F316" w:rsidR="00D95B53" w:rsidRPr="00EE63CF" w:rsidRDefault="00D95B53" w:rsidP="00D95B53">
            <w:pPr>
              <w:pStyle w:val="DaSyTableText"/>
              <w:spacing w:before="100"/>
              <w:rPr>
                <w:rFonts w:ascii="Arial" w:hAnsi="Arial"/>
              </w:rPr>
            </w:pPr>
            <w:r w:rsidRPr="00EE63CF">
              <w:rPr>
                <w:rFonts w:ascii="Arial" w:hAnsi="Arial"/>
              </w:rPr>
              <w:t>21.</w:t>
            </w:r>
          </w:p>
        </w:tc>
        <w:tc>
          <w:tcPr>
            <w:tcW w:w="7920" w:type="dxa"/>
          </w:tcPr>
          <w:p w14:paraId="1F6D5885" w14:textId="57A36EA5" w:rsidR="00D95B53" w:rsidRPr="00DE5121" w:rsidRDefault="00D95B53" w:rsidP="00D95B53">
            <w:pPr>
              <w:pStyle w:val="DaSyTableText"/>
              <w:rPr>
                <w:rFonts w:ascii="Arial" w:hAnsi="Arial"/>
              </w:rPr>
            </w:pPr>
            <w:r w:rsidRPr="00DE5121">
              <w:rPr>
                <w:rFonts w:ascii="Arial" w:hAnsi="Arial"/>
              </w:rPr>
              <w:t>The system will calculate child’s real-time age throughout system based on the date of birth entered.</w:t>
            </w:r>
          </w:p>
        </w:tc>
      </w:tr>
      <w:tr w:rsidR="00D95B53" w14:paraId="6C19BC24" w14:textId="77777777" w:rsidTr="009F7400">
        <w:tc>
          <w:tcPr>
            <w:tcW w:w="720" w:type="dxa"/>
          </w:tcPr>
          <w:p w14:paraId="68AF8279" w14:textId="13FD5B07"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302D39D8" w14:textId="7CC74B1C" w:rsidR="00D95B53" w:rsidRPr="00EE63CF" w:rsidRDefault="00D95B53" w:rsidP="00D95B53">
            <w:pPr>
              <w:pStyle w:val="DaSyTableText"/>
              <w:spacing w:before="100"/>
              <w:rPr>
                <w:rFonts w:ascii="Arial" w:hAnsi="Arial"/>
              </w:rPr>
            </w:pPr>
            <w:r w:rsidRPr="00EE63CF">
              <w:rPr>
                <w:rFonts w:ascii="Arial" w:hAnsi="Arial"/>
              </w:rPr>
              <w:t>22.</w:t>
            </w:r>
          </w:p>
        </w:tc>
        <w:tc>
          <w:tcPr>
            <w:tcW w:w="7920" w:type="dxa"/>
          </w:tcPr>
          <w:p w14:paraId="5210DDCC" w14:textId="66EB9ECF" w:rsidR="00D95B53" w:rsidRPr="00DE5121" w:rsidRDefault="00D95B53" w:rsidP="00D95B53">
            <w:pPr>
              <w:pStyle w:val="DaSyTableText"/>
              <w:rPr>
                <w:rFonts w:ascii="Arial" w:hAnsi="Arial"/>
              </w:rPr>
            </w:pPr>
            <w:r w:rsidRPr="00DE5121">
              <w:rPr>
                <w:rFonts w:ascii="Arial" w:hAnsi="Arial"/>
              </w:rPr>
              <w:t>The system will populate forms and screens based on data already entered in user account (e.g., staff name, address, contact information).</w:t>
            </w:r>
          </w:p>
        </w:tc>
      </w:tr>
      <w:tr w:rsidR="00D95B53" w14:paraId="129AD153" w14:textId="77777777" w:rsidTr="009F7400">
        <w:tc>
          <w:tcPr>
            <w:tcW w:w="720" w:type="dxa"/>
          </w:tcPr>
          <w:p w14:paraId="2B89D77A" w14:textId="7999DF6D"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621C270E" w14:textId="04997340" w:rsidR="00D95B53" w:rsidRPr="00EE63CF" w:rsidRDefault="00D95B53" w:rsidP="00D95B53">
            <w:pPr>
              <w:pStyle w:val="DaSyTableText"/>
              <w:spacing w:before="100"/>
              <w:rPr>
                <w:rFonts w:ascii="Arial" w:hAnsi="Arial"/>
              </w:rPr>
            </w:pPr>
            <w:r w:rsidRPr="00EE63CF">
              <w:rPr>
                <w:rFonts w:ascii="Arial" w:hAnsi="Arial"/>
              </w:rPr>
              <w:t>23.</w:t>
            </w:r>
          </w:p>
        </w:tc>
        <w:tc>
          <w:tcPr>
            <w:tcW w:w="7920" w:type="dxa"/>
          </w:tcPr>
          <w:p w14:paraId="6D1325B7" w14:textId="390E2F61" w:rsidR="00D95B53" w:rsidRPr="00DE5121" w:rsidRDefault="00D95B53" w:rsidP="00D95B53">
            <w:pPr>
              <w:pStyle w:val="DaSyTableText"/>
              <w:rPr>
                <w:rFonts w:ascii="Arial" w:hAnsi="Arial"/>
              </w:rPr>
            </w:pPr>
            <w:r w:rsidRPr="00DE5121">
              <w:rPr>
                <w:rFonts w:ascii="Arial" w:hAnsi="Arial"/>
              </w:rPr>
              <w:t>The system will support online and offline (non-internet connected) entry of data and support the upload of such information when internet connection us restored.</w:t>
            </w:r>
          </w:p>
        </w:tc>
      </w:tr>
      <w:tr w:rsidR="00D95B53" w14:paraId="1E9C69C3" w14:textId="77777777" w:rsidTr="009F7400">
        <w:tc>
          <w:tcPr>
            <w:tcW w:w="720" w:type="dxa"/>
          </w:tcPr>
          <w:p w14:paraId="56428417" w14:textId="1F1D482B"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50D24331" w14:textId="0DE71E51" w:rsidR="00D95B53" w:rsidRPr="00EE63CF" w:rsidRDefault="00D95B53" w:rsidP="00D95B53">
            <w:pPr>
              <w:pStyle w:val="DaSyTableText"/>
              <w:spacing w:before="100"/>
              <w:rPr>
                <w:rFonts w:ascii="Arial" w:hAnsi="Arial"/>
              </w:rPr>
            </w:pPr>
            <w:r w:rsidRPr="00EE63CF">
              <w:rPr>
                <w:rFonts w:ascii="Arial" w:hAnsi="Arial"/>
              </w:rPr>
              <w:t>24.</w:t>
            </w:r>
          </w:p>
        </w:tc>
        <w:tc>
          <w:tcPr>
            <w:tcW w:w="7920" w:type="dxa"/>
          </w:tcPr>
          <w:p w14:paraId="2D688AAA" w14:textId="4C562739" w:rsidR="00D95B53" w:rsidRPr="00DE5121" w:rsidRDefault="00D95B53" w:rsidP="00D95B53">
            <w:pPr>
              <w:pStyle w:val="DaSyTableText"/>
              <w:rPr>
                <w:rFonts w:ascii="Arial" w:hAnsi="Arial"/>
              </w:rPr>
            </w:pPr>
            <w:r w:rsidRPr="00DE5121">
              <w:rPr>
                <w:rFonts w:ascii="Arial" w:hAnsi="Arial"/>
              </w:rPr>
              <w:t>The system will show users upon login the upcoming tasks and due date countdowns related to children in their caseloads (e.g., to be completed within XX days).</w:t>
            </w:r>
          </w:p>
        </w:tc>
      </w:tr>
      <w:tr w:rsidR="00D95B53" w14:paraId="2854769F" w14:textId="77777777" w:rsidTr="009F7400">
        <w:tc>
          <w:tcPr>
            <w:tcW w:w="720" w:type="dxa"/>
          </w:tcPr>
          <w:p w14:paraId="5A0D0015" w14:textId="41665EEE"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3FC8F9A0" w14:textId="7682C883" w:rsidR="00D95B53" w:rsidRPr="00EE63CF" w:rsidRDefault="00D95B53" w:rsidP="00D95B53">
            <w:pPr>
              <w:pStyle w:val="DaSyTableText"/>
              <w:spacing w:before="100"/>
              <w:rPr>
                <w:rFonts w:ascii="Arial" w:hAnsi="Arial"/>
              </w:rPr>
            </w:pPr>
            <w:r w:rsidRPr="00EE63CF">
              <w:rPr>
                <w:rFonts w:ascii="Arial" w:hAnsi="Arial"/>
              </w:rPr>
              <w:t>25.</w:t>
            </w:r>
          </w:p>
        </w:tc>
        <w:tc>
          <w:tcPr>
            <w:tcW w:w="7920" w:type="dxa"/>
          </w:tcPr>
          <w:p w14:paraId="1C1D3A5B" w14:textId="6484C3E1" w:rsidR="00D95B53" w:rsidRPr="00DE5121" w:rsidRDefault="00D95B53" w:rsidP="00D95B53">
            <w:pPr>
              <w:pStyle w:val="DaSyTableText"/>
              <w:rPr>
                <w:rFonts w:ascii="Arial" w:hAnsi="Arial"/>
              </w:rPr>
            </w:pPr>
            <w:r w:rsidRPr="00DE5121">
              <w:rPr>
                <w:rFonts w:ascii="Arial" w:hAnsi="Arial"/>
              </w:rPr>
              <w:t>The system will use the state issued unique ID as the primary child record identifier in the system.</w:t>
            </w:r>
          </w:p>
        </w:tc>
      </w:tr>
      <w:tr w:rsidR="00D95B53" w14:paraId="0A220531" w14:textId="77777777" w:rsidTr="009F7400">
        <w:tc>
          <w:tcPr>
            <w:tcW w:w="720" w:type="dxa"/>
          </w:tcPr>
          <w:p w14:paraId="0F0AEEEC" w14:textId="0F54AAFA"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317C7A40" w14:textId="1253478C" w:rsidR="00D95B53" w:rsidRPr="00EE63CF" w:rsidRDefault="00D95B53" w:rsidP="00D95B53">
            <w:pPr>
              <w:pStyle w:val="DaSyTableText"/>
              <w:spacing w:before="100"/>
              <w:rPr>
                <w:rFonts w:ascii="Arial" w:hAnsi="Arial"/>
              </w:rPr>
            </w:pPr>
            <w:r w:rsidRPr="00EE63CF">
              <w:rPr>
                <w:rFonts w:ascii="Arial" w:hAnsi="Arial"/>
              </w:rPr>
              <w:t>26.</w:t>
            </w:r>
          </w:p>
        </w:tc>
        <w:tc>
          <w:tcPr>
            <w:tcW w:w="7920" w:type="dxa"/>
          </w:tcPr>
          <w:p w14:paraId="0F6AAAAA" w14:textId="5BCF2A9E" w:rsidR="00D95B53" w:rsidRPr="00DE5121" w:rsidRDefault="00D95B53" w:rsidP="00D95B53">
            <w:pPr>
              <w:pStyle w:val="DaSyTableText"/>
              <w:rPr>
                <w:rFonts w:ascii="Arial" w:hAnsi="Arial"/>
              </w:rPr>
            </w:pPr>
            <w:r w:rsidRPr="00DE5121">
              <w:rPr>
                <w:rFonts w:ascii="Arial" w:hAnsi="Arial"/>
              </w:rPr>
              <w:t>The system will support entering of multiple diagnosis codes, (e.g., IDC-10), including primary diagnosis code, for child record level.</w:t>
            </w:r>
          </w:p>
        </w:tc>
      </w:tr>
      <w:tr w:rsidR="00D95B53" w14:paraId="11AD5D7A" w14:textId="77777777" w:rsidTr="009F7400">
        <w:tc>
          <w:tcPr>
            <w:tcW w:w="720" w:type="dxa"/>
          </w:tcPr>
          <w:p w14:paraId="7D4863B5" w14:textId="3E2FFC7B"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5D260592" w14:textId="1FEC8660" w:rsidR="00D95B53" w:rsidRPr="00EE63CF" w:rsidRDefault="00D95B53" w:rsidP="00D95B53">
            <w:pPr>
              <w:pStyle w:val="DaSyTableText"/>
              <w:spacing w:before="100"/>
              <w:rPr>
                <w:rFonts w:ascii="Arial" w:hAnsi="Arial"/>
              </w:rPr>
            </w:pPr>
            <w:r w:rsidRPr="00EE63CF">
              <w:rPr>
                <w:rFonts w:ascii="Arial" w:hAnsi="Arial"/>
              </w:rPr>
              <w:t>27.</w:t>
            </w:r>
          </w:p>
        </w:tc>
        <w:tc>
          <w:tcPr>
            <w:tcW w:w="7920" w:type="dxa"/>
          </w:tcPr>
          <w:p w14:paraId="16B0A4C2" w14:textId="3173B7C9" w:rsidR="00D95B53" w:rsidRPr="00DE5121" w:rsidRDefault="00D95B53" w:rsidP="00D95B53">
            <w:pPr>
              <w:pStyle w:val="DaSyTableText"/>
              <w:rPr>
                <w:rFonts w:ascii="Arial" w:hAnsi="Arial"/>
              </w:rPr>
            </w:pPr>
            <w:r w:rsidRPr="00DE5121">
              <w:rPr>
                <w:rFonts w:ascii="Arial" w:hAnsi="Arial"/>
              </w:rPr>
              <w:t>The system will support only authorized users reopening closed records for children younger than age of 3</w:t>
            </w:r>
            <w:r w:rsidR="00A34752">
              <w:rPr>
                <w:rFonts w:ascii="Arial" w:hAnsi="Arial"/>
              </w:rPr>
              <w:t xml:space="preserve"> years</w:t>
            </w:r>
            <w:r w:rsidR="00FB795C">
              <w:rPr>
                <w:rFonts w:ascii="Arial" w:hAnsi="Arial"/>
              </w:rPr>
              <w:t xml:space="preserve"> old</w:t>
            </w:r>
            <w:r w:rsidRPr="00DE5121">
              <w:rPr>
                <w:rFonts w:ascii="Arial" w:hAnsi="Arial"/>
              </w:rPr>
              <w:t>. Authorized users will have read-only access to closed records of children age 3 and older.</w:t>
            </w:r>
          </w:p>
        </w:tc>
      </w:tr>
      <w:tr w:rsidR="00D95B53" w14:paraId="21CB99CF" w14:textId="77777777" w:rsidTr="009F7400">
        <w:tc>
          <w:tcPr>
            <w:tcW w:w="720" w:type="dxa"/>
          </w:tcPr>
          <w:p w14:paraId="1E13753F" w14:textId="073C871D"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6B85B47F" w14:textId="4FEBD369" w:rsidR="00D95B53" w:rsidRPr="00EE63CF" w:rsidRDefault="00D95B53" w:rsidP="00D95B53">
            <w:pPr>
              <w:pStyle w:val="DaSyTableText"/>
              <w:spacing w:before="100"/>
              <w:rPr>
                <w:rFonts w:ascii="Arial" w:hAnsi="Arial"/>
              </w:rPr>
            </w:pPr>
            <w:r w:rsidRPr="00EE63CF">
              <w:rPr>
                <w:rFonts w:ascii="Arial" w:hAnsi="Arial"/>
              </w:rPr>
              <w:t>28.</w:t>
            </w:r>
          </w:p>
        </w:tc>
        <w:tc>
          <w:tcPr>
            <w:tcW w:w="7920" w:type="dxa"/>
          </w:tcPr>
          <w:p w14:paraId="036A5856" w14:textId="235B9BF6" w:rsidR="00D95B53" w:rsidRPr="00DE5121" w:rsidRDefault="00D95B53" w:rsidP="00D95B53">
            <w:pPr>
              <w:pStyle w:val="DaSyTableText"/>
              <w:rPr>
                <w:rFonts w:ascii="Arial" w:hAnsi="Arial"/>
              </w:rPr>
            </w:pPr>
            <w:r w:rsidRPr="00DE5121">
              <w:rPr>
                <w:rFonts w:ascii="Arial" w:hAnsi="Arial"/>
              </w:rPr>
              <w:t>The system will maintain record-level information about closed records to satisfy and complete all required reports and comply with program requirements, applicable agency governance policies, and state archive rules.</w:t>
            </w:r>
          </w:p>
        </w:tc>
      </w:tr>
      <w:tr w:rsidR="00D95B53" w14:paraId="70174174" w14:textId="77777777" w:rsidTr="009F7400">
        <w:tc>
          <w:tcPr>
            <w:tcW w:w="720" w:type="dxa"/>
          </w:tcPr>
          <w:p w14:paraId="14201C4D" w14:textId="38181523"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2EEA7597" w14:textId="251A4860" w:rsidR="00D95B53" w:rsidRPr="00EE63CF" w:rsidRDefault="00D95B53" w:rsidP="00D95B53">
            <w:pPr>
              <w:pStyle w:val="DaSyTableText"/>
              <w:spacing w:before="100"/>
              <w:rPr>
                <w:rFonts w:ascii="Arial" w:hAnsi="Arial"/>
              </w:rPr>
            </w:pPr>
            <w:r w:rsidRPr="00EE63CF">
              <w:rPr>
                <w:rFonts w:ascii="Arial" w:hAnsi="Arial"/>
              </w:rPr>
              <w:t>29.</w:t>
            </w:r>
          </w:p>
        </w:tc>
        <w:tc>
          <w:tcPr>
            <w:tcW w:w="7920" w:type="dxa"/>
          </w:tcPr>
          <w:p w14:paraId="73ADDD7F" w14:textId="09EFBD02" w:rsidR="00D95B53" w:rsidRPr="00DE5121" w:rsidRDefault="00D95B53" w:rsidP="00D95B53">
            <w:pPr>
              <w:pStyle w:val="DaSyTableText"/>
              <w:rPr>
                <w:rFonts w:ascii="Arial" w:hAnsi="Arial"/>
              </w:rPr>
            </w:pPr>
            <w:r w:rsidRPr="00DE5121">
              <w:rPr>
                <w:rFonts w:ascii="Arial" w:hAnsi="Arial"/>
              </w:rPr>
              <w:t xml:space="preserve">The system will support the electronic distribution and direct entry of family outcomes survey associated by child record at recurring intervals during the </w:t>
            </w:r>
            <w:r w:rsidRPr="00DE5121" w:rsidDel="0031060D">
              <w:rPr>
                <w:rFonts w:ascii="Arial" w:hAnsi="Arial"/>
              </w:rPr>
              <w:t xml:space="preserve">child’s </w:t>
            </w:r>
            <w:r w:rsidRPr="00DE5121">
              <w:rPr>
                <w:rFonts w:ascii="Arial" w:hAnsi="Arial"/>
              </w:rPr>
              <w:t>enrollment in the program.</w:t>
            </w:r>
          </w:p>
        </w:tc>
      </w:tr>
      <w:tr w:rsidR="00D95B53" w14:paraId="72F381E7" w14:textId="77777777" w:rsidTr="009F7400">
        <w:tc>
          <w:tcPr>
            <w:tcW w:w="720" w:type="dxa"/>
          </w:tcPr>
          <w:p w14:paraId="77D81797" w14:textId="0EEFC300"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380DE5F4" w14:textId="7C574D8F" w:rsidR="00D95B53" w:rsidRPr="00EE63CF" w:rsidRDefault="00D95B53" w:rsidP="00D95B53">
            <w:pPr>
              <w:pStyle w:val="DaSyTableText"/>
              <w:spacing w:before="100"/>
              <w:rPr>
                <w:rFonts w:ascii="Arial" w:hAnsi="Arial"/>
              </w:rPr>
            </w:pPr>
            <w:r w:rsidRPr="00EE63CF">
              <w:rPr>
                <w:rFonts w:ascii="Arial" w:hAnsi="Arial"/>
              </w:rPr>
              <w:t>30.</w:t>
            </w:r>
          </w:p>
        </w:tc>
        <w:tc>
          <w:tcPr>
            <w:tcW w:w="7920" w:type="dxa"/>
          </w:tcPr>
          <w:p w14:paraId="083BA347" w14:textId="0103C45E" w:rsidR="00D95B53" w:rsidRPr="00DE5121" w:rsidRDefault="00D95B53" w:rsidP="00D95B53">
            <w:pPr>
              <w:pStyle w:val="DaSyTableText"/>
              <w:rPr>
                <w:rFonts w:ascii="Arial" w:hAnsi="Arial"/>
              </w:rPr>
            </w:pPr>
            <w:r w:rsidRPr="00DE5121">
              <w:rPr>
                <w:rFonts w:ascii="Arial" w:hAnsi="Arial"/>
              </w:rPr>
              <w:t>The system will support the state program administrator’s ability to set the frequency of family outcomes survey administration, the open and close dates of the survey, and the modification of the content to the survey on an annual basis (as needed).</w:t>
            </w:r>
          </w:p>
        </w:tc>
      </w:tr>
      <w:tr w:rsidR="00D95B53" w14:paraId="7C2237E9" w14:textId="77777777" w:rsidTr="009F7400">
        <w:tc>
          <w:tcPr>
            <w:tcW w:w="720" w:type="dxa"/>
          </w:tcPr>
          <w:p w14:paraId="0324E90B" w14:textId="1F187DF7"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3A0CFFD2" w14:textId="3C475A1D" w:rsidR="00D95B53" w:rsidRPr="00EE63CF" w:rsidRDefault="00D95B53" w:rsidP="00D95B53">
            <w:pPr>
              <w:pStyle w:val="DaSyTableText"/>
              <w:spacing w:before="100"/>
              <w:rPr>
                <w:rFonts w:ascii="Arial" w:hAnsi="Arial"/>
              </w:rPr>
            </w:pPr>
            <w:r w:rsidRPr="00EE63CF">
              <w:rPr>
                <w:rFonts w:ascii="Arial" w:hAnsi="Arial"/>
              </w:rPr>
              <w:t>31.</w:t>
            </w:r>
          </w:p>
        </w:tc>
        <w:tc>
          <w:tcPr>
            <w:tcW w:w="7920" w:type="dxa"/>
          </w:tcPr>
          <w:p w14:paraId="1FBEF74E" w14:textId="6F03B8E4" w:rsidR="00D95B53" w:rsidRPr="00DE5121" w:rsidRDefault="00D95B53" w:rsidP="00D95B53">
            <w:pPr>
              <w:pStyle w:val="DaSyTableText"/>
              <w:rPr>
                <w:rFonts w:ascii="Arial" w:hAnsi="Arial"/>
              </w:rPr>
            </w:pPr>
            <w:r w:rsidRPr="00DE5121">
              <w:rPr>
                <w:rFonts w:ascii="Arial" w:hAnsi="Arial"/>
              </w:rPr>
              <w:t>The system will support encrypted email communication between the local program staff,</w:t>
            </w:r>
            <w:r w:rsidRPr="00DE5121" w:rsidDel="00A52C3D">
              <w:rPr>
                <w:rFonts w:ascii="Arial" w:hAnsi="Arial"/>
              </w:rPr>
              <w:t xml:space="preserve"> </w:t>
            </w:r>
            <w:r w:rsidRPr="00DE5121">
              <w:rPr>
                <w:rFonts w:ascii="Arial" w:hAnsi="Arial"/>
              </w:rPr>
              <w:t>local school district, and state 619 program to support child transition activities. Such emails may contain personal identifiable information (PII) with a statement regarding the use of such information.</w:t>
            </w:r>
          </w:p>
        </w:tc>
      </w:tr>
      <w:tr w:rsidR="00D95B53" w14:paraId="13B485E4" w14:textId="77777777" w:rsidTr="009F7400">
        <w:tc>
          <w:tcPr>
            <w:tcW w:w="720" w:type="dxa"/>
          </w:tcPr>
          <w:p w14:paraId="4E9373FC" w14:textId="09A53198"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09D566F0" w14:textId="1858EB6C" w:rsidR="00D95B53" w:rsidRPr="00EE63CF" w:rsidRDefault="00D95B53" w:rsidP="00D95B53">
            <w:pPr>
              <w:pStyle w:val="DaSyTableText"/>
              <w:spacing w:before="100"/>
              <w:rPr>
                <w:rFonts w:ascii="Arial" w:hAnsi="Arial"/>
              </w:rPr>
            </w:pPr>
            <w:r w:rsidRPr="00EE63CF">
              <w:rPr>
                <w:rFonts w:ascii="Arial" w:hAnsi="Arial"/>
              </w:rPr>
              <w:t>32.</w:t>
            </w:r>
          </w:p>
        </w:tc>
        <w:tc>
          <w:tcPr>
            <w:tcW w:w="7920" w:type="dxa"/>
          </w:tcPr>
          <w:p w14:paraId="5ADAB73D" w14:textId="69D6B15B" w:rsidR="00D95B53" w:rsidRPr="00DE5121" w:rsidRDefault="00D95B53" w:rsidP="00D95B53">
            <w:pPr>
              <w:pStyle w:val="DaSyTableText"/>
              <w:rPr>
                <w:rFonts w:ascii="Arial" w:hAnsi="Arial"/>
              </w:rPr>
            </w:pPr>
            <w:r w:rsidRPr="00DE5121">
              <w:rPr>
                <w:rFonts w:ascii="Arial" w:hAnsi="Arial"/>
              </w:rPr>
              <w:t>The system will support an auditable electronic signature from a parent/guardian (or a signature proxy) on selected documents.</w:t>
            </w:r>
          </w:p>
        </w:tc>
      </w:tr>
      <w:tr w:rsidR="00D95B53" w14:paraId="11ECBE56" w14:textId="77777777" w:rsidTr="009F7400">
        <w:tc>
          <w:tcPr>
            <w:tcW w:w="720" w:type="dxa"/>
          </w:tcPr>
          <w:p w14:paraId="7B5BA0AA" w14:textId="216C44ED" w:rsidR="00D95B53" w:rsidRPr="00CB4E76" w:rsidRDefault="00D95B53" w:rsidP="00D95B53">
            <w:pPr>
              <w:pStyle w:val="DaSyTableText"/>
              <w:rPr>
                <w:rFonts w:ascii="Arial" w:hAnsi="Arial"/>
              </w:rPr>
            </w:pPr>
            <w:r w:rsidRPr="00CB4E76">
              <w:rPr>
                <w:rFonts w:ascii="Wingdings" w:eastAsia="Wingdings" w:hAnsi="Wingdings" w:cs="Wingdings"/>
                <w:sz w:val="36"/>
                <w:szCs w:val="36"/>
              </w:rPr>
              <w:t></w:t>
            </w:r>
          </w:p>
        </w:tc>
        <w:tc>
          <w:tcPr>
            <w:tcW w:w="720" w:type="dxa"/>
          </w:tcPr>
          <w:p w14:paraId="052F9E76" w14:textId="264C3C64" w:rsidR="00D95B53" w:rsidRPr="00EE63CF" w:rsidRDefault="00D95B53" w:rsidP="00D95B53">
            <w:pPr>
              <w:pStyle w:val="DaSyTableText"/>
              <w:spacing w:before="100"/>
              <w:rPr>
                <w:rFonts w:ascii="Arial" w:hAnsi="Arial"/>
              </w:rPr>
            </w:pPr>
            <w:r w:rsidRPr="00EE63CF">
              <w:rPr>
                <w:rFonts w:ascii="Arial" w:hAnsi="Arial"/>
              </w:rPr>
              <w:t>33.</w:t>
            </w:r>
          </w:p>
        </w:tc>
        <w:tc>
          <w:tcPr>
            <w:tcW w:w="7920" w:type="dxa"/>
          </w:tcPr>
          <w:p w14:paraId="0EDEBC5C" w14:textId="42942E04" w:rsidR="00D95B53" w:rsidRPr="00DE5121" w:rsidRDefault="00D95B53" w:rsidP="00D95B53">
            <w:pPr>
              <w:pStyle w:val="DaSyTableText"/>
              <w:rPr>
                <w:rFonts w:ascii="Arial" w:hAnsi="Arial"/>
              </w:rPr>
            </w:pPr>
            <w:r w:rsidRPr="00DE5121">
              <w:rPr>
                <w:rFonts w:ascii="Arial" w:hAnsi="Arial"/>
              </w:rPr>
              <w:t>The system will track and assign a status to child records based on the current step of the record (e.g., referral, eligibility determination, IFSP, transition, exit). Status change dates will be maintained by system.</w:t>
            </w:r>
          </w:p>
        </w:tc>
      </w:tr>
    </w:tbl>
    <w:p w14:paraId="5BD8E141" w14:textId="77777777" w:rsidR="004B59DD" w:rsidRDefault="004B59DD" w:rsidP="00C56E06">
      <w:pPr>
        <w:pStyle w:val="DaSyReportHeading3"/>
      </w:pPr>
      <w:bookmarkStart w:id="23" w:name="_Toc82166695"/>
      <w:r w:rsidRPr="00C668E8">
        <w:t>Communication</w:t>
      </w:r>
      <w:bookmarkEnd w:id="23"/>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hecklist for Communication"/>
      </w:tblPr>
      <w:tblGrid>
        <w:gridCol w:w="720"/>
        <w:gridCol w:w="720"/>
        <w:gridCol w:w="7920"/>
      </w:tblGrid>
      <w:tr w:rsidR="009E742B" w14:paraId="08BD75A1" w14:textId="77777777" w:rsidTr="00B72260">
        <w:tc>
          <w:tcPr>
            <w:tcW w:w="720" w:type="dxa"/>
            <w:tcBorders>
              <w:top w:val="single" w:sz="4" w:space="0" w:color="154578"/>
              <w:bottom w:val="single" w:sz="4" w:space="0" w:color="154578"/>
            </w:tcBorders>
          </w:tcPr>
          <w:p w14:paraId="21F9C161" w14:textId="29DCC26C" w:rsidR="009E742B" w:rsidRPr="009E742B" w:rsidRDefault="009E742B" w:rsidP="009E742B">
            <w:pPr>
              <w:pStyle w:val="DaSyTableText"/>
              <w:rPr>
                <w:rFonts w:ascii="Arial" w:hAnsi="Arial"/>
              </w:rPr>
            </w:pPr>
            <w:r w:rsidRPr="00861946">
              <w:rPr>
                <w:rFonts w:ascii="Wingdings" w:eastAsia="Wingdings" w:hAnsi="Wingdings" w:cs="Wingdings"/>
                <w:sz w:val="36"/>
                <w:szCs w:val="36"/>
              </w:rPr>
              <w:t></w:t>
            </w:r>
          </w:p>
        </w:tc>
        <w:tc>
          <w:tcPr>
            <w:tcW w:w="720" w:type="dxa"/>
            <w:tcBorders>
              <w:top w:val="single" w:sz="4" w:space="0" w:color="154578"/>
              <w:bottom w:val="single" w:sz="4" w:space="0" w:color="154578"/>
            </w:tcBorders>
          </w:tcPr>
          <w:p w14:paraId="057C6136" w14:textId="5E6BD3F5" w:rsidR="009E742B" w:rsidRPr="00DE5121" w:rsidRDefault="009E742B" w:rsidP="009E742B">
            <w:pPr>
              <w:pStyle w:val="DaSyTableText"/>
              <w:spacing w:before="100"/>
              <w:rPr>
                <w:rFonts w:ascii="Arial" w:hAnsi="Arial"/>
              </w:rPr>
            </w:pPr>
            <w:r w:rsidRPr="00DE5121">
              <w:rPr>
                <w:rFonts w:ascii="Arial" w:hAnsi="Arial"/>
              </w:rPr>
              <w:t>1.</w:t>
            </w:r>
          </w:p>
        </w:tc>
        <w:tc>
          <w:tcPr>
            <w:tcW w:w="7920" w:type="dxa"/>
            <w:tcBorders>
              <w:top w:val="single" w:sz="4" w:space="0" w:color="154578"/>
              <w:bottom w:val="single" w:sz="4" w:space="0" w:color="154578"/>
            </w:tcBorders>
          </w:tcPr>
          <w:p w14:paraId="0FAA0639" w14:textId="19E659C3" w:rsidR="009E742B" w:rsidRPr="00DE5121" w:rsidRDefault="009E742B" w:rsidP="009E742B">
            <w:pPr>
              <w:pStyle w:val="DaSyTableText"/>
              <w:rPr>
                <w:rFonts w:ascii="Arial" w:hAnsi="Arial"/>
              </w:rPr>
            </w:pPr>
            <w:r w:rsidRPr="00DE5121">
              <w:rPr>
                <w:rFonts w:ascii="Arial" w:hAnsi="Arial"/>
              </w:rPr>
              <w:t>The system will support (or integrate a tool that supports) authorized users creating, scheduling, editing, and deleting meetings, appointments, and other activities for system users, including parents.</w:t>
            </w:r>
          </w:p>
        </w:tc>
      </w:tr>
      <w:tr w:rsidR="009E742B" w14:paraId="0AF2B4DF" w14:textId="77777777" w:rsidTr="00B72260">
        <w:tc>
          <w:tcPr>
            <w:tcW w:w="720" w:type="dxa"/>
            <w:tcBorders>
              <w:top w:val="single" w:sz="4" w:space="0" w:color="154578"/>
              <w:bottom w:val="single" w:sz="4" w:space="0" w:color="154578"/>
            </w:tcBorders>
          </w:tcPr>
          <w:p w14:paraId="420A8AB6" w14:textId="151B6016" w:rsidR="009E742B" w:rsidRPr="009E742B" w:rsidRDefault="009E742B" w:rsidP="009E742B">
            <w:pPr>
              <w:pStyle w:val="DaSyTableText"/>
              <w:rPr>
                <w:rFonts w:ascii="Arial" w:hAnsi="Arial"/>
              </w:rPr>
            </w:pPr>
            <w:r w:rsidRPr="00861946">
              <w:rPr>
                <w:rFonts w:ascii="Wingdings" w:eastAsia="Wingdings" w:hAnsi="Wingdings" w:cs="Wingdings"/>
                <w:sz w:val="36"/>
                <w:szCs w:val="36"/>
              </w:rPr>
              <w:t></w:t>
            </w:r>
          </w:p>
        </w:tc>
        <w:tc>
          <w:tcPr>
            <w:tcW w:w="720" w:type="dxa"/>
            <w:tcBorders>
              <w:top w:val="single" w:sz="4" w:space="0" w:color="154578"/>
              <w:bottom w:val="single" w:sz="4" w:space="0" w:color="154578"/>
            </w:tcBorders>
          </w:tcPr>
          <w:p w14:paraId="29784E8C" w14:textId="69AF5164" w:rsidR="009E742B" w:rsidRPr="00DE5121" w:rsidRDefault="009E742B" w:rsidP="009E742B">
            <w:pPr>
              <w:pStyle w:val="DaSyTableText"/>
              <w:spacing w:before="100"/>
              <w:rPr>
                <w:rFonts w:ascii="Arial" w:hAnsi="Arial"/>
              </w:rPr>
            </w:pPr>
            <w:r w:rsidRPr="00DE5121">
              <w:rPr>
                <w:rFonts w:ascii="Arial" w:hAnsi="Arial"/>
              </w:rPr>
              <w:t>2.</w:t>
            </w:r>
          </w:p>
        </w:tc>
        <w:tc>
          <w:tcPr>
            <w:tcW w:w="7920" w:type="dxa"/>
            <w:tcBorders>
              <w:top w:val="single" w:sz="4" w:space="0" w:color="154578"/>
              <w:bottom w:val="single" w:sz="4" w:space="0" w:color="154578"/>
            </w:tcBorders>
          </w:tcPr>
          <w:p w14:paraId="076A0FF4" w14:textId="0A681B26" w:rsidR="009E742B" w:rsidRPr="00DE5121" w:rsidRDefault="009E742B" w:rsidP="009E742B">
            <w:pPr>
              <w:pStyle w:val="DaSyTableText"/>
              <w:rPr>
                <w:rFonts w:ascii="Arial" w:hAnsi="Arial"/>
              </w:rPr>
            </w:pPr>
            <w:r w:rsidRPr="00DE5121">
              <w:rPr>
                <w:rFonts w:ascii="Arial" w:hAnsi="Arial"/>
              </w:rPr>
              <w:t>The system will support collaboration/communication among IFSP team members by allowing access to team member’s schedules.</w:t>
            </w:r>
          </w:p>
        </w:tc>
      </w:tr>
      <w:tr w:rsidR="009E742B" w14:paraId="3C4C274B" w14:textId="77777777" w:rsidTr="00B72260">
        <w:tc>
          <w:tcPr>
            <w:tcW w:w="720" w:type="dxa"/>
            <w:tcBorders>
              <w:top w:val="single" w:sz="4" w:space="0" w:color="154578"/>
              <w:bottom w:val="single" w:sz="4" w:space="0" w:color="154578"/>
            </w:tcBorders>
          </w:tcPr>
          <w:p w14:paraId="2E9CA648" w14:textId="5641DDF8" w:rsidR="009E742B" w:rsidRPr="009E742B" w:rsidRDefault="009E742B" w:rsidP="009E742B">
            <w:pPr>
              <w:pStyle w:val="DaSyTableText"/>
              <w:rPr>
                <w:rFonts w:ascii="Arial" w:hAnsi="Arial"/>
              </w:rPr>
            </w:pPr>
            <w:r w:rsidRPr="00861946">
              <w:rPr>
                <w:rFonts w:ascii="Wingdings" w:eastAsia="Wingdings" w:hAnsi="Wingdings" w:cs="Wingdings"/>
                <w:sz w:val="36"/>
                <w:szCs w:val="36"/>
              </w:rPr>
              <w:t></w:t>
            </w:r>
          </w:p>
        </w:tc>
        <w:tc>
          <w:tcPr>
            <w:tcW w:w="720" w:type="dxa"/>
            <w:tcBorders>
              <w:top w:val="single" w:sz="4" w:space="0" w:color="154578"/>
              <w:bottom w:val="single" w:sz="4" w:space="0" w:color="154578"/>
            </w:tcBorders>
          </w:tcPr>
          <w:p w14:paraId="4AA3D513" w14:textId="05D25F0B" w:rsidR="009E742B" w:rsidRPr="00DE5121" w:rsidRDefault="009E742B" w:rsidP="009E742B">
            <w:pPr>
              <w:pStyle w:val="DaSyTableText"/>
              <w:spacing w:before="100"/>
              <w:rPr>
                <w:rFonts w:ascii="Arial" w:hAnsi="Arial"/>
              </w:rPr>
            </w:pPr>
            <w:r w:rsidRPr="00DE5121">
              <w:rPr>
                <w:rFonts w:ascii="Arial" w:hAnsi="Arial"/>
              </w:rPr>
              <w:t>3.</w:t>
            </w:r>
          </w:p>
        </w:tc>
        <w:tc>
          <w:tcPr>
            <w:tcW w:w="7920" w:type="dxa"/>
            <w:tcBorders>
              <w:top w:val="single" w:sz="4" w:space="0" w:color="154578"/>
              <w:bottom w:val="single" w:sz="4" w:space="0" w:color="154578"/>
            </w:tcBorders>
          </w:tcPr>
          <w:p w14:paraId="0A32073B" w14:textId="396680EE" w:rsidR="009E742B" w:rsidRPr="00DE5121" w:rsidRDefault="009E742B" w:rsidP="009E742B">
            <w:pPr>
              <w:pStyle w:val="DaSyTableText"/>
              <w:rPr>
                <w:rFonts w:ascii="Arial" w:hAnsi="Arial"/>
              </w:rPr>
            </w:pPr>
            <w:r w:rsidRPr="00DE5121">
              <w:rPr>
                <w:rFonts w:ascii="Arial" w:hAnsi="Arial"/>
              </w:rPr>
              <w:t>The system will support differentiated read/write/edit access of events based on user role.</w:t>
            </w:r>
          </w:p>
        </w:tc>
      </w:tr>
      <w:tr w:rsidR="009E742B" w14:paraId="76FEBA8D" w14:textId="77777777" w:rsidTr="00B72260">
        <w:tc>
          <w:tcPr>
            <w:tcW w:w="720" w:type="dxa"/>
            <w:tcBorders>
              <w:top w:val="single" w:sz="4" w:space="0" w:color="154578"/>
              <w:bottom w:val="single" w:sz="4" w:space="0" w:color="154578"/>
            </w:tcBorders>
          </w:tcPr>
          <w:p w14:paraId="3E98DABE" w14:textId="37ED52DA" w:rsidR="009E742B" w:rsidRPr="009E742B" w:rsidRDefault="009E742B" w:rsidP="009E742B">
            <w:pPr>
              <w:pStyle w:val="DaSyTableText"/>
              <w:rPr>
                <w:rFonts w:ascii="Arial" w:hAnsi="Arial"/>
              </w:rPr>
            </w:pPr>
            <w:r w:rsidRPr="00861946">
              <w:rPr>
                <w:rFonts w:ascii="Wingdings" w:eastAsia="Wingdings" w:hAnsi="Wingdings" w:cs="Wingdings"/>
                <w:sz w:val="36"/>
                <w:szCs w:val="36"/>
              </w:rPr>
              <w:t></w:t>
            </w:r>
          </w:p>
        </w:tc>
        <w:tc>
          <w:tcPr>
            <w:tcW w:w="720" w:type="dxa"/>
            <w:tcBorders>
              <w:top w:val="single" w:sz="4" w:space="0" w:color="154578"/>
              <w:bottom w:val="single" w:sz="4" w:space="0" w:color="154578"/>
            </w:tcBorders>
          </w:tcPr>
          <w:p w14:paraId="090C9068" w14:textId="6317AEF1" w:rsidR="009E742B" w:rsidRPr="00DE5121" w:rsidRDefault="009E742B" w:rsidP="009E742B">
            <w:pPr>
              <w:pStyle w:val="DaSyTableText"/>
              <w:spacing w:before="100"/>
              <w:rPr>
                <w:rFonts w:ascii="Arial" w:hAnsi="Arial"/>
              </w:rPr>
            </w:pPr>
            <w:r w:rsidRPr="00DE5121">
              <w:rPr>
                <w:rFonts w:ascii="Arial" w:hAnsi="Arial"/>
              </w:rPr>
              <w:t>4.</w:t>
            </w:r>
          </w:p>
        </w:tc>
        <w:tc>
          <w:tcPr>
            <w:tcW w:w="7920" w:type="dxa"/>
            <w:tcBorders>
              <w:top w:val="single" w:sz="4" w:space="0" w:color="154578"/>
              <w:bottom w:val="single" w:sz="4" w:space="0" w:color="154578"/>
            </w:tcBorders>
          </w:tcPr>
          <w:p w14:paraId="420C900A" w14:textId="03EEBCA0" w:rsidR="009E742B" w:rsidRPr="00DE5121" w:rsidRDefault="009E742B" w:rsidP="009E742B">
            <w:pPr>
              <w:pStyle w:val="DaSyTableText"/>
              <w:rPr>
                <w:rFonts w:ascii="Arial" w:hAnsi="Arial"/>
              </w:rPr>
            </w:pPr>
            <w:r w:rsidRPr="00DE5121">
              <w:rPr>
                <w:rFonts w:ascii="Arial" w:hAnsi="Arial"/>
              </w:rPr>
              <w:t>The system will support scheduling meetings and service appointments amongst team members, local program staff, and contracted service providers.</w:t>
            </w:r>
          </w:p>
        </w:tc>
      </w:tr>
      <w:tr w:rsidR="009E742B" w14:paraId="33B3BE54" w14:textId="77777777" w:rsidTr="00B72260">
        <w:tc>
          <w:tcPr>
            <w:tcW w:w="720" w:type="dxa"/>
            <w:tcBorders>
              <w:top w:val="single" w:sz="4" w:space="0" w:color="154578"/>
              <w:bottom w:val="single" w:sz="4" w:space="0" w:color="154578"/>
            </w:tcBorders>
          </w:tcPr>
          <w:p w14:paraId="762A0888" w14:textId="2842D875" w:rsidR="009E742B" w:rsidRPr="009E742B" w:rsidRDefault="009E742B" w:rsidP="009E742B">
            <w:pPr>
              <w:pStyle w:val="DaSyTableText"/>
              <w:rPr>
                <w:rFonts w:ascii="Arial" w:hAnsi="Arial"/>
              </w:rPr>
            </w:pPr>
            <w:r w:rsidRPr="00B2122E">
              <w:rPr>
                <w:rFonts w:ascii="Wingdings" w:eastAsia="Wingdings" w:hAnsi="Wingdings" w:cs="Wingdings"/>
                <w:sz w:val="36"/>
                <w:szCs w:val="36"/>
              </w:rPr>
              <w:lastRenderedPageBreak/>
              <w:t></w:t>
            </w:r>
          </w:p>
        </w:tc>
        <w:tc>
          <w:tcPr>
            <w:tcW w:w="720" w:type="dxa"/>
            <w:tcBorders>
              <w:top w:val="single" w:sz="4" w:space="0" w:color="154578"/>
              <w:bottom w:val="single" w:sz="4" w:space="0" w:color="154578"/>
            </w:tcBorders>
          </w:tcPr>
          <w:p w14:paraId="45963BBF" w14:textId="1E9F46F1" w:rsidR="009E742B" w:rsidRPr="00DE5121" w:rsidRDefault="009E742B" w:rsidP="009E742B">
            <w:pPr>
              <w:pStyle w:val="DaSyTableText"/>
              <w:spacing w:before="100"/>
              <w:rPr>
                <w:rFonts w:ascii="Arial" w:hAnsi="Arial"/>
              </w:rPr>
            </w:pPr>
            <w:r w:rsidRPr="00DE5121">
              <w:rPr>
                <w:rFonts w:ascii="Arial" w:hAnsi="Arial"/>
              </w:rPr>
              <w:t>5.</w:t>
            </w:r>
          </w:p>
        </w:tc>
        <w:tc>
          <w:tcPr>
            <w:tcW w:w="7920" w:type="dxa"/>
            <w:tcBorders>
              <w:top w:val="single" w:sz="4" w:space="0" w:color="154578"/>
              <w:bottom w:val="single" w:sz="4" w:space="0" w:color="154578"/>
            </w:tcBorders>
          </w:tcPr>
          <w:p w14:paraId="2F7EEF6C" w14:textId="7D892808" w:rsidR="009E742B" w:rsidRPr="00DE5121" w:rsidRDefault="009E742B" w:rsidP="009E742B">
            <w:pPr>
              <w:pStyle w:val="DaSyTableText"/>
              <w:rPr>
                <w:rFonts w:ascii="Arial" w:hAnsi="Arial"/>
              </w:rPr>
            </w:pPr>
            <w:r w:rsidRPr="00DE5121">
              <w:rPr>
                <w:rFonts w:ascii="Arial" w:hAnsi="Arial"/>
              </w:rPr>
              <w:t>The system will send invitations of newly scheduled events to team members via the system and/or email.</w:t>
            </w:r>
          </w:p>
        </w:tc>
      </w:tr>
      <w:tr w:rsidR="009E742B" w14:paraId="6313559D" w14:textId="77777777" w:rsidTr="00B72260">
        <w:tc>
          <w:tcPr>
            <w:tcW w:w="720" w:type="dxa"/>
            <w:tcBorders>
              <w:top w:val="single" w:sz="4" w:space="0" w:color="154578"/>
              <w:bottom w:val="single" w:sz="4" w:space="0" w:color="154578"/>
            </w:tcBorders>
          </w:tcPr>
          <w:p w14:paraId="0CB16168" w14:textId="2776CD3B"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0BF27806" w14:textId="61A9E54F" w:rsidR="009E742B" w:rsidRPr="00DE5121" w:rsidRDefault="009E742B" w:rsidP="009E742B">
            <w:pPr>
              <w:pStyle w:val="DaSyTableText"/>
              <w:spacing w:before="100"/>
              <w:rPr>
                <w:rFonts w:ascii="Arial" w:hAnsi="Arial"/>
              </w:rPr>
            </w:pPr>
            <w:r w:rsidRPr="00DE5121">
              <w:rPr>
                <w:rFonts w:ascii="Arial" w:hAnsi="Arial"/>
              </w:rPr>
              <w:t>6.</w:t>
            </w:r>
          </w:p>
        </w:tc>
        <w:tc>
          <w:tcPr>
            <w:tcW w:w="7920" w:type="dxa"/>
            <w:tcBorders>
              <w:top w:val="single" w:sz="4" w:space="0" w:color="154578"/>
              <w:bottom w:val="single" w:sz="4" w:space="0" w:color="154578"/>
            </w:tcBorders>
          </w:tcPr>
          <w:p w14:paraId="6FF347B8" w14:textId="254B8ADE" w:rsidR="009E742B" w:rsidRPr="00DE5121" w:rsidRDefault="009E742B" w:rsidP="009E742B">
            <w:pPr>
              <w:pStyle w:val="DaSyTableText"/>
              <w:rPr>
                <w:rFonts w:ascii="Arial" w:hAnsi="Arial"/>
              </w:rPr>
            </w:pPr>
            <w:r w:rsidRPr="00DE5121">
              <w:rPr>
                <w:rFonts w:ascii="Arial" w:hAnsi="Arial"/>
              </w:rPr>
              <w:t>The system will send invitations via email to non-team members.</w:t>
            </w:r>
          </w:p>
        </w:tc>
      </w:tr>
      <w:tr w:rsidR="009E742B" w14:paraId="20D49BC1" w14:textId="77777777" w:rsidTr="00B72260">
        <w:tc>
          <w:tcPr>
            <w:tcW w:w="720" w:type="dxa"/>
            <w:tcBorders>
              <w:top w:val="single" w:sz="4" w:space="0" w:color="154578"/>
              <w:bottom w:val="single" w:sz="4" w:space="0" w:color="154578"/>
            </w:tcBorders>
          </w:tcPr>
          <w:p w14:paraId="6F4F36F1" w14:textId="13AC2A47"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4CFBAFB0" w14:textId="4DCEEA01" w:rsidR="009E742B" w:rsidRPr="00DE5121" w:rsidRDefault="009E742B" w:rsidP="009E742B">
            <w:pPr>
              <w:pStyle w:val="DaSyTableText"/>
              <w:spacing w:before="100"/>
              <w:rPr>
                <w:rFonts w:ascii="Arial" w:hAnsi="Arial"/>
              </w:rPr>
            </w:pPr>
            <w:r w:rsidRPr="00DE5121">
              <w:rPr>
                <w:rFonts w:ascii="Arial" w:hAnsi="Arial"/>
              </w:rPr>
              <w:t>7.</w:t>
            </w:r>
          </w:p>
        </w:tc>
        <w:tc>
          <w:tcPr>
            <w:tcW w:w="7920" w:type="dxa"/>
            <w:tcBorders>
              <w:top w:val="single" w:sz="4" w:space="0" w:color="154578"/>
              <w:bottom w:val="single" w:sz="4" w:space="0" w:color="154578"/>
            </w:tcBorders>
          </w:tcPr>
          <w:p w14:paraId="6E8FE1C1" w14:textId="57C15E06" w:rsidR="009E742B" w:rsidRPr="00DE5121" w:rsidRDefault="009E742B" w:rsidP="009E742B">
            <w:pPr>
              <w:pStyle w:val="DaSyTableText"/>
              <w:rPr>
                <w:rFonts w:ascii="Arial" w:hAnsi="Arial"/>
              </w:rPr>
            </w:pPr>
            <w:r w:rsidRPr="00DE5121">
              <w:rPr>
                <w:rFonts w:ascii="Arial" w:hAnsi="Arial"/>
              </w:rPr>
              <w:t>The system will accept attendance replies of meeting invitations.</w:t>
            </w:r>
          </w:p>
        </w:tc>
      </w:tr>
      <w:tr w:rsidR="009E742B" w14:paraId="777417BF" w14:textId="77777777" w:rsidTr="00B72260">
        <w:tc>
          <w:tcPr>
            <w:tcW w:w="720" w:type="dxa"/>
            <w:tcBorders>
              <w:top w:val="single" w:sz="4" w:space="0" w:color="154578"/>
              <w:bottom w:val="single" w:sz="4" w:space="0" w:color="154578"/>
            </w:tcBorders>
          </w:tcPr>
          <w:p w14:paraId="6636030F" w14:textId="4EDE911A"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412042F2" w14:textId="4FD9186E" w:rsidR="009E742B" w:rsidRPr="00DE5121" w:rsidRDefault="009E742B" w:rsidP="009E742B">
            <w:pPr>
              <w:pStyle w:val="DaSyTableText"/>
              <w:spacing w:before="100"/>
              <w:rPr>
                <w:rFonts w:ascii="Arial" w:hAnsi="Arial"/>
              </w:rPr>
            </w:pPr>
            <w:r w:rsidRPr="00DE5121">
              <w:rPr>
                <w:rFonts w:ascii="Arial" w:hAnsi="Arial"/>
              </w:rPr>
              <w:t>8.</w:t>
            </w:r>
          </w:p>
        </w:tc>
        <w:tc>
          <w:tcPr>
            <w:tcW w:w="7920" w:type="dxa"/>
            <w:tcBorders>
              <w:top w:val="single" w:sz="4" w:space="0" w:color="154578"/>
              <w:bottom w:val="single" w:sz="4" w:space="0" w:color="154578"/>
            </w:tcBorders>
          </w:tcPr>
          <w:p w14:paraId="0DB5185B" w14:textId="5B5E84DC" w:rsidR="009E742B" w:rsidRPr="00DE5121" w:rsidRDefault="009E742B" w:rsidP="009E742B">
            <w:pPr>
              <w:pStyle w:val="DaSyTableText"/>
              <w:rPr>
                <w:rFonts w:ascii="Arial" w:hAnsi="Arial"/>
              </w:rPr>
            </w:pPr>
            <w:r w:rsidRPr="00DE5121">
              <w:rPr>
                <w:rFonts w:ascii="Arial" w:hAnsi="Arial"/>
              </w:rPr>
              <w:t>The system will send automatic reminders to users (including parents) for upcoming events listed within the system (e.g., meeting/appointment reminders). Reminders may be text, email, and/or internal system notification.</w:t>
            </w:r>
          </w:p>
        </w:tc>
      </w:tr>
      <w:tr w:rsidR="009E742B" w14:paraId="34A7039A" w14:textId="77777777" w:rsidTr="00B72260">
        <w:tc>
          <w:tcPr>
            <w:tcW w:w="720" w:type="dxa"/>
            <w:tcBorders>
              <w:top w:val="single" w:sz="4" w:space="0" w:color="154578"/>
              <w:bottom w:val="single" w:sz="4" w:space="0" w:color="154578"/>
            </w:tcBorders>
          </w:tcPr>
          <w:p w14:paraId="4369BE45" w14:textId="4B716BD6"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4AB54597" w14:textId="322B20C3" w:rsidR="009E742B" w:rsidRPr="00DE5121" w:rsidRDefault="009E742B" w:rsidP="009E742B">
            <w:pPr>
              <w:pStyle w:val="DaSyTableText"/>
              <w:spacing w:before="100"/>
              <w:rPr>
                <w:rFonts w:ascii="Arial" w:hAnsi="Arial"/>
              </w:rPr>
            </w:pPr>
            <w:r w:rsidRPr="00DE5121">
              <w:rPr>
                <w:rFonts w:ascii="Arial" w:hAnsi="Arial"/>
              </w:rPr>
              <w:t>9</w:t>
            </w:r>
            <w:r>
              <w:rPr>
                <w:rFonts w:ascii="Arial" w:hAnsi="Arial"/>
              </w:rPr>
              <w:t>.</w:t>
            </w:r>
          </w:p>
        </w:tc>
        <w:tc>
          <w:tcPr>
            <w:tcW w:w="7920" w:type="dxa"/>
            <w:tcBorders>
              <w:top w:val="single" w:sz="4" w:space="0" w:color="154578"/>
              <w:bottom w:val="single" w:sz="4" w:space="0" w:color="154578"/>
            </w:tcBorders>
          </w:tcPr>
          <w:p w14:paraId="273B9A9B" w14:textId="1D469611" w:rsidR="009E742B" w:rsidRPr="00DE5121" w:rsidRDefault="009E742B" w:rsidP="009E742B">
            <w:pPr>
              <w:pStyle w:val="DaSyTableText"/>
              <w:rPr>
                <w:rFonts w:ascii="Arial" w:hAnsi="Arial"/>
              </w:rPr>
            </w:pPr>
            <w:r w:rsidRPr="00DE5121">
              <w:rPr>
                <w:rFonts w:ascii="Arial" w:hAnsi="Arial"/>
              </w:rPr>
              <w:t>The system will support optional calendar views (day, week, month) by system users.</w:t>
            </w:r>
          </w:p>
        </w:tc>
      </w:tr>
      <w:tr w:rsidR="009E742B" w14:paraId="6639769A" w14:textId="77777777" w:rsidTr="00B72260">
        <w:tc>
          <w:tcPr>
            <w:tcW w:w="720" w:type="dxa"/>
            <w:tcBorders>
              <w:top w:val="single" w:sz="4" w:space="0" w:color="154578"/>
              <w:bottom w:val="single" w:sz="4" w:space="0" w:color="154578"/>
            </w:tcBorders>
          </w:tcPr>
          <w:p w14:paraId="0A694EBE" w14:textId="5942BEF7"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04FE7970" w14:textId="4CD8DA35" w:rsidR="009E742B" w:rsidRPr="00DE5121" w:rsidRDefault="009E742B" w:rsidP="009E742B">
            <w:pPr>
              <w:pStyle w:val="DaSyTableText"/>
              <w:spacing w:before="100"/>
              <w:rPr>
                <w:rFonts w:ascii="Arial" w:hAnsi="Arial"/>
              </w:rPr>
            </w:pPr>
            <w:r w:rsidRPr="00DE5121">
              <w:rPr>
                <w:rFonts w:ascii="Arial" w:hAnsi="Arial"/>
              </w:rPr>
              <w:t>10.</w:t>
            </w:r>
          </w:p>
        </w:tc>
        <w:tc>
          <w:tcPr>
            <w:tcW w:w="7920" w:type="dxa"/>
            <w:tcBorders>
              <w:top w:val="single" w:sz="4" w:space="0" w:color="154578"/>
              <w:bottom w:val="single" w:sz="4" w:space="0" w:color="154578"/>
            </w:tcBorders>
          </w:tcPr>
          <w:p w14:paraId="318569D2" w14:textId="1E04E80E" w:rsidR="009E742B" w:rsidRPr="00DE5121" w:rsidRDefault="009E742B" w:rsidP="009E742B">
            <w:pPr>
              <w:pStyle w:val="DaSyTableText"/>
              <w:rPr>
                <w:rFonts w:ascii="Arial" w:hAnsi="Arial"/>
              </w:rPr>
            </w:pPr>
            <w:r w:rsidRPr="00DE5121">
              <w:rPr>
                <w:rFonts w:ascii="Arial" w:hAnsi="Arial"/>
              </w:rPr>
              <w:t>The system will automatically notify specific local program users when a new case or task has been assigned to them.</w:t>
            </w:r>
          </w:p>
        </w:tc>
      </w:tr>
      <w:tr w:rsidR="009E742B" w14:paraId="62E86E93" w14:textId="77777777" w:rsidTr="00B72260">
        <w:tc>
          <w:tcPr>
            <w:tcW w:w="720" w:type="dxa"/>
            <w:tcBorders>
              <w:top w:val="single" w:sz="4" w:space="0" w:color="154578"/>
              <w:bottom w:val="single" w:sz="4" w:space="0" w:color="154578"/>
            </w:tcBorders>
          </w:tcPr>
          <w:p w14:paraId="15C4F7A2" w14:textId="70A4FBD8"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405CD03A" w14:textId="3638070F" w:rsidR="009E742B" w:rsidRPr="00DE5121" w:rsidRDefault="009E742B" w:rsidP="009E742B">
            <w:pPr>
              <w:pStyle w:val="DaSyTableText"/>
              <w:spacing w:before="100"/>
              <w:rPr>
                <w:rFonts w:ascii="Arial" w:hAnsi="Arial"/>
              </w:rPr>
            </w:pPr>
            <w:r w:rsidRPr="00DE5121">
              <w:rPr>
                <w:rFonts w:ascii="Arial" w:hAnsi="Arial"/>
              </w:rPr>
              <w:t>11.</w:t>
            </w:r>
          </w:p>
        </w:tc>
        <w:tc>
          <w:tcPr>
            <w:tcW w:w="7920" w:type="dxa"/>
            <w:tcBorders>
              <w:top w:val="single" w:sz="4" w:space="0" w:color="154578"/>
              <w:bottom w:val="single" w:sz="4" w:space="0" w:color="154578"/>
            </w:tcBorders>
          </w:tcPr>
          <w:p w14:paraId="43AD1AC2" w14:textId="50B0E0E2" w:rsidR="009E742B" w:rsidRPr="00DE5121" w:rsidRDefault="009E742B" w:rsidP="009E742B">
            <w:pPr>
              <w:pStyle w:val="DaSyTableText"/>
              <w:rPr>
                <w:rFonts w:ascii="Arial" w:hAnsi="Arial"/>
              </w:rPr>
            </w:pPr>
            <w:r w:rsidRPr="00DE5121">
              <w:rPr>
                <w:rFonts w:ascii="Arial" w:hAnsi="Arial"/>
              </w:rPr>
              <w:t>The system will automatically notify specific local program users about pending tasks at predetermined number of days before such tasks are due.</w:t>
            </w:r>
          </w:p>
        </w:tc>
      </w:tr>
      <w:tr w:rsidR="009E742B" w14:paraId="1F55CFDF" w14:textId="77777777" w:rsidTr="00B72260">
        <w:tc>
          <w:tcPr>
            <w:tcW w:w="720" w:type="dxa"/>
            <w:tcBorders>
              <w:top w:val="single" w:sz="4" w:space="0" w:color="154578"/>
              <w:bottom w:val="single" w:sz="4" w:space="0" w:color="154578"/>
            </w:tcBorders>
          </w:tcPr>
          <w:p w14:paraId="13F71FC1" w14:textId="045E7FD0"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0A89DD7F" w14:textId="1E73A231" w:rsidR="009E742B" w:rsidRPr="00DE5121" w:rsidRDefault="009E742B" w:rsidP="009E742B">
            <w:pPr>
              <w:pStyle w:val="DaSyTableText"/>
              <w:spacing w:before="100"/>
              <w:rPr>
                <w:rFonts w:ascii="Arial" w:hAnsi="Arial"/>
              </w:rPr>
            </w:pPr>
            <w:r w:rsidRPr="00DE5121">
              <w:rPr>
                <w:rFonts w:ascii="Arial" w:hAnsi="Arial"/>
              </w:rPr>
              <w:t>12.</w:t>
            </w:r>
          </w:p>
        </w:tc>
        <w:tc>
          <w:tcPr>
            <w:tcW w:w="7920" w:type="dxa"/>
            <w:tcBorders>
              <w:top w:val="single" w:sz="4" w:space="0" w:color="154578"/>
              <w:bottom w:val="single" w:sz="4" w:space="0" w:color="154578"/>
            </w:tcBorders>
          </w:tcPr>
          <w:p w14:paraId="66031552" w14:textId="274A0C6E" w:rsidR="009E742B" w:rsidRPr="00DE5121" w:rsidRDefault="009E742B" w:rsidP="009E742B">
            <w:pPr>
              <w:pStyle w:val="DaSyTableText"/>
              <w:rPr>
                <w:rFonts w:ascii="Arial" w:hAnsi="Arial"/>
              </w:rPr>
            </w:pPr>
            <w:r w:rsidRPr="00DE5121">
              <w:rPr>
                <w:rFonts w:ascii="Arial" w:hAnsi="Arial"/>
              </w:rPr>
              <w:t>The system will automatically notify specific local program users (e.g., local directors) of pending deadlines of tasks not completed associated with specific children, service coordinators, and service providers (e.g., 45-day referral to IFSP timeline, transition meeting).</w:t>
            </w:r>
          </w:p>
        </w:tc>
      </w:tr>
      <w:tr w:rsidR="009E742B" w14:paraId="71EE2BBF" w14:textId="77777777" w:rsidTr="00B72260">
        <w:tc>
          <w:tcPr>
            <w:tcW w:w="720" w:type="dxa"/>
            <w:tcBorders>
              <w:top w:val="single" w:sz="4" w:space="0" w:color="154578"/>
              <w:bottom w:val="single" w:sz="4" w:space="0" w:color="154578"/>
            </w:tcBorders>
          </w:tcPr>
          <w:p w14:paraId="04DA55CB" w14:textId="385A093B"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4719F73B" w14:textId="5522002D" w:rsidR="009E742B" w:rsidRPr="00DE5121" w:rsidRDefault="009E742B" w:rsidP="009E742B">
            <w:pPr>
              <w:pStyle w:val="DaSyTableText"/>
              <w:spacing w:before="100"/>
              <w:rPr>
                <w:rFonts w:ascii="Arial" w:hAnsi="Arial"/>
              </w:rPr>
            </w:pPr>
            <w:r w:rsidRPr="00DE5121">
              <w:rPr>
                <w:rFonts w:ascii="Arial" w:hAnsi="Arial"/>
              </w:rPr>
              <w:t>13.</w:t>
            </w:r>
          </w:p>
        </w:tc>
        <w:tc>
          <w:tcPr>
            <w:tcW w:w="7920" w:type="dxa"/>
            <w:tcBorders>
              <w:top w:val="single" w:sz="4" w:space="0" w:color="154578"/>
              <w:bottom w:val="single" w:sz="4" w:space="0" w:color="154578"/>
            </w:tcBorders>
          </w:tcPr>
          <w:p w14:paraId="4A2E6BE6" w14:textId="1F2E138C" w:rsidR="009E742B" w:rsidRPr="00DE5121" w:rsidRDefault="009E742B" w:rsidP="009E742B">
            <w:pPr>
              <w:pStyle w:val="DaSyTableText"/>
              <w:rPr>
                <w:rFonts w:ascii="Arial" w:hAnsi="Arial"/>
              </w:rPr>
            </w:pPr>
            <w:r w:rsidRPr="00DE5121">
              <w:rPr>
                <w:rFonts w:ascii="Arial" w:hAnsi="Arial"/>
              </w:rPr>
              <w:t xml:space="preserve">The system will automatically notify system users of any upcoming trainings for which they have </w:t>
            </w:r>
            <w:r w:rsidRPr="00DE5121" w:rsidDel="00264903">
              <w:rPr>
                <w:rFonts w:ascii="Arial" w:hAnsi="Arial"/>
              </w:rPr>
              <w:t>registered, if</w:t>
            </w:r>
            <w:r w:rsidRPr="00DE5121">
              <w:rPr>
                <w:rFonts w:ascii="Arial" w:hAnsi="Arial"/>
              </w:rPr>
              <w:t xml:space="preserve"> the professional development training module (see below) is integrated.</w:t>
            </w:r>
          </w:p>
        </w:tc>
      </w:tr>
      <w:tr w:rsidR="009E742B" w14:paraId="061DCB86" w14:textId="77777777" w:rsidTr="00B72260">
        <w:tc>
          <w:tcPr>
            <w:tcW w:w="720" w:type="dxa"/>
            <w:tcBorders>
              <w:top w:val="single" w:sz="4" w:space="0" w:color="154578"/>
              <w:bottom w:val="single" w:sz="4" w:space="0" w:color="154578"/>
            </w:tcBorders>
          </w:tcPr>
          <w:p w14:paraId="73A37FB2" w14:textId="7120FEE3" w:rsidR="009E742B" w:rsidRPr="009E742B" w:rsidRDefault="009E742B" w:rsidP="009E742B">
            <w:pPr>
              <w:pStyle w:val="DaSyTableText"/>
              <w:rPr>
                <w:rFonts w:ascii="Arial" w:hAnsi="Arial"/>
              </w:rPr>
            </w:pPr>
            <w:r w:rsidRPr="00B2122E">
              <w:rPr>
                <w:rFonts w:ascii="Wingdings" w:eastAsia="Wingdings" w:hAnsi="Wingdings" w:cs="Wingdings"/>
                <w:sz w:val="36"/>
                <w:szCs w:val="36"/>
              </w:rPr>
              <w:t></w:t>
            </w:r>
          </w:p>
        </w:tc>
        <w:tc>
          <w:tcPr>
            <w:tcW w:w="720" w:type="dxa"/>
            <w:tcBorders>
              <w:top w:val="single" w:sz="4" w:space="0" w:color="154578"/>
              <w:bottom w:val="single" w:sz="4" w:space="0" w:color="154578"/>
            </w:tcBorders>
          </w:tcPr>
          <w:p w14:paraId="6266D5B6" w14:textId="146D980A" w:rsidR="009E742B" w:rsidRPr="00DE5121" w:rsidRDefault="009E742B" w:rsidP="009E742B">
            <w:pPr>
              <w:pStyle w:val="DaSyTableText"/>
              <w:spacing w:before="100"/>
              <w:rPr>
                <w:rFonts w:ascii="Arial" w:hAnsi="Arial"/>
              </w:rPr>
            </w:pPr>
            <w:r w:rsidRPr="00DE5121">
              <w:rPr>
                <w:rFonts w:ascii="Arial" w:hAnsi="Arial"/>
              </w:rPr>
              <w:t>14.</w:t>
            </w:r>
          </w:p>
        </w:tc>
        <w:tc>
          <w:tcPr>
            <w:tcW w:w="7920" w:type="dxa"/>
            <w:tcBorders>
              <w:top w:val="single" w:sz="4" w:space="0" w:color="154578"/>
              <w:bottom w:val="single" w:sz="4" w:space="0" w:color="154578"/>
            </w:tcBorders>
          </w:tcPr>
          <w:p w14:paraId="1E217F4F" w14:textId="17CFC219" w:rsidR="009E742B" w:rsidRPr="00DE5121" w:rsidRDefault="009E742B" w:rsidP="009E742B">
            <w:pPr>
              <w:pStyle w:val="DaSyTableText"/>
              <w:rPr>
                <w:rFonts w:ascii="Arial" w:hAnsi="Arial"/>
              </w:rPr>
            </w:pPr>
            <w:r w:rsidRPr="00DE5121">
              <w:rPr>
                <w:rFonts w:ascii="Arial" w:hAnsi="Arial"/>
              </w:rPr>
              <w:t>The system will have messaging capabilities allowing parents/guardians (if consent to share has been provided), local program staff, and contracted service providers to communicate, ask questions, provide information, and send messages to recipient’s primary email address or via text.</w:t>
            </w:r>
          </w:p>
        </w:tc>
      </w:tr>
      <w:tr w:rsidR="009E742B" w14:paraId="15925E26" w14:textId="77777777" w:rsidTr="00B72260">
        <w:tc>
          <w:tcPr>
            <w:tcW w:w="720" w:type="dxa"/>
            <w:tcBorders>
              <w:top w:val="single" w:sz="4" w:space="0" w:color="154578"/>
              <w:bottom w:val="single" w:sz="4" w:space="0" w:color="154578"/>
            </w:tcBorders>
          </w:tcPr>
          <w:p w14:paraId="14E5228F" w14:textId="7244CEDD" w:rsidR="009E742B" w:rsidRPr="009E742B" w:rsidRDefault="009E742B" w:rsidP="009E742B">
            <w:pPr>
              <w:pStyle w:val="DaSyTableText"/>
              <w:rPr>
                <w:rFonts w:ascii="Arial" w:hAnsi="Arial"/>
              </w:rPr>
            </w:pPr>
            <w:r w:rsidRPr="000F2404">
              <w:rPr>
                <w:rFonts w:ascii="Wingdings" w:eastAsia="Wingdings" w:hAnsi="Wingdings" w:cs="Wingdings"/>
                <w:sz w:val="36"/>
                <w:szCs w:val="36"/>
              </w:rPr>
              <w:t></w:t>
            </w:r>
          </w:p>
        </w:tc>
        <w:tc>
          <w:tcPr>
            <w:tcW w:w="720" w:type="dxa"/>
            <w:tcBorders>
              <w:top w:val="single" w:sz="4" w:space="0" w:color="154578"/>
              <w:bottom w:val="single" w:sz="4" w:space="0" w:color="154578"/>
            </w:tcBorders>
          </w:tcPr>
          <w:p w14:paraId="356B811F" w14:textId="4B6E7B5E" w:rsidR="009E742B" w:rsidRPr="00DE5121" w:rsidRDefault="009E742B" w:rsidP="009E742B">
            <w:pPr>
              <w:pStyle w:val="DaSyTableText"/>
              <w:spacing w:before="100"/>
              <w:rPr>
                <w:rFonts w:ascii="Arial" w:hAnsi="Arial"/>
              </w:rPr>
            </w:pPr>
            <w:r w:rsidRPr="00DE5121">
              <w:rPr>
                <w:rFonts w:ascii="Arial" w:hAnsi="Arial"/>
              </w:rPr>
              <w:t>15.</w:t>
            </w:r>
          </w:p>
        </w:tc>
        <w:tc>
          <w:tcPr>
            <w:tcW w:w="7920" w:type="dxa"/>
            <w:tcBorders>
              <w:top w:val="single" w:sz="4" w:space="0" w:color="154578"/>
              <w:bottom w:val="single" w:sz="4" w:space="0" w:color="154578"/>
            </w:tcBorders>
          </w:tcPr>
          <w:p w14:paraId="78454C70" w14:textId="27D0945B" w:rsidR="009E742B" w:rsidRPr="00DE5121" w:rsidRDefault="009E742B" w:rsidP="009E742B">
            <w:pPr>
              <w:pStyle w:val="DaSyTableText"/>
              <w:rPr>
                <w:rFonts w:ascii="Arial" w:hAnsi="Arial"/>
              </w:rPr>
            </w:pPr>
            <w:r w:rsidRPr="00DE5121">
              <w:rPr>
                <w:rFonts w:ascii="Arial" w:hAnsi="Arial"/>
              </w:rPr>
              <w:t>The system will have messaging capabilities allowing internal staff communications between supervisors, support staff, providers, coordinators, via recipient’s primary email address or via text.</w:t>
            </w:r>
          </w:p>
        </w:tc>
      </w:tr>
      <w:tr w:rsidR="009E742B" w14:paraId="107D3F54" w14:textId="77777777" w:rsidTr="00B72260">
        <w:tc>
          <w:tcPr>
            <w:tcW w:w="720" w:type="dxa"/>
            <w:tcBorders>
              <w:top w:val="single" w:sz="4" w:space="0" w:color="154578"/>
              <w:bottom w:val="single" w:sz="4" w:space="0" w:color="154578"/>
            </w:tcBorders>
          </w:tcPr>
          <w:p w14:paraId="42DD70E7" w14:textId="54C0F982" w:rsidR="009E742B" w:rsidRPr="009E742B" w:rsidRDefault="009E742B" w:rsidP="009E742B">
            <w:pPr>
              <w:pStyle w:val="DaSyTableText"/>
              <w:rPr>
                <w:rFonts w:ascii="Arial" w:hAnsi="Arial"/>
              </w:rPr>
            </w:pPr>
            <w:r w:rsidRPr="000F2404">
              <w:rPr>
                <w:rFonts w:ascii="Wingdings" w:eastAsia="Wingdings" w:hAnsi="Wingdings" w:cs="Wingdings"/>
                <w:sz w:val="36"/>
                <w:szCs w:val="36"/>
              </w:rPr>
              <w:t></w:t>
            </w:r>
          </w:p>
        </w:tc>
        <w:tc>
          <w:tcPr>
            <w:tcW w:w="720" w:type="dxa"/>
            <w:tcBorders>
              <w:top w:val="single" w:sz="4" w:space="0" w:color="154578"/>
              <w:bottom w:val="single" w:sz="4" w:space="0" w:color="154578"/>
            </w:tcBorders>
          </w:tcPr>
          <w:p w14:paraId="444131F3" w14:textId="76C72F25" w:rsidR="009E742B" w:rsidRPr="00DE5121" w:rsidRDefault="009E742B" w:rsidP="009E742B">
            <w:pPr>
              <w:pStyle w:val="DaSyTableText"/>
              <w:spacing w:before="100"/>
              <w:rPr>
                <w:rFonts w:ascii="Arial" w:hAnsi="Arial"/>
              </w:rPr>
            </w:pPr>
            <w:r w:rsidRPr="00DE5121">
              <w:rPr>
                <w:rFonts w:ascii="Arial" w:hAnsi="Arial"/>
              </w:rPr>
              <w:t>16.</w:t>
            </w:r>
          </w:p>
        </w:tc>
        <w:tc>
          <w:tcPr>
            <w:tcW w:w="7920" w:type="dxa"/>
            <w:tcBorders>
              <w:top w:val="single" w:sz="4" w:space="0" w:color="154578"/>
              <w:bottom w:val="single" w:sz="4" w:space="0" w:color="154578"/>
            </w:tcBorders>
          </w:tcPr>
          <w:p w14:paraId="1425FD90" w14:textId="4446C6C6" w:rsidR="009E742B" w:rsidRPr="00DE5121" w:rsidRDefault="009E742B" w:rsidP="009E742B">
            <w:pPr>
              <w:pStyle w:val="DaSyTableText"/>
              <w:rPr>
                <w:rFonts w:ascii="Arial" w:hAnsi="Arial"/>
              </w:rPr>
            </w:pPr>
            <w:r w:rsidRPr="00DE5121">
              <w:rPr>
                <w:rFonts w:ascii="Arial" w:hAnsi="Arial"/>
              </w:rPr>
              <w:t>The system will remind contracted service providers, local program staff, and local program directors of certification requirements in advance of the certification's expiration date.</w:t>
            </w:r>
          </w:p>
        </w:tc>
      </w:tr>
      <w:tr w:rsidR="009E742B" w14:paraId="3D60AEFB" w14:textId="77777777" w:rsidTr="00B72260">
        <w:tc>
          <w:tcPr>
            <w:tcW w:w="720" w:type="dxa"/>
            <w:tcBorders>
              <w:top w:val="single" w:sz="4" w:space="0" w:color="154578"/>
              <w:bottom w:val="single" w:sz="4" w:space="0" w:color="154578"/>
            </w:tcBorders>
          </w:tcPr>
          <w:p w14:paraId="40B9A19A" w14:textId="0A30C892" w:rsidR="009E742B" w:rsidRPr="009E742B" w:rsidRDefault="009E742B" w:rsidP="009E742B">
            <w:pPr>
              <w:pStyle w:val="DaSyTableText"/>
              <w:rPr>
                <w:rFonts w:ascii="Arial" w:hAnsi="Arial"/>
              </w:rPr>
            </w:pPr>
            <w:r w:rsidRPr="000F2404">
              <w:rPr>
                <w:rFonts w:ascii="Wingdings" w:eastAsia="Wingdings" w:hAnsi="Wingdings" w:cs="Wingdings"/>
                <w:sz w:val="36"/>
                <w:szCs w:val="36"/>
              </w:rPr>
              <w:t></w:t>
            </w:r>
          </w:p>
        </w:tc>
        <w:tc>
          <w:tcPr>
            <w:tcW w:w="720" w:type="dxa"/>
            <w:tcBorders>
              <w:top w:val="single" w:sz="4" w:space="0" w:color="154578"/>
              <w:bottom w:val="single" w:sz="4" w:space="0" w:color="154578"/>
            </w:tcBorders>
          </w:tcPr>
          <w:p w14:paraId="2C795AD3" w14:textId="526893A1" w:rsidR="009E742B" w:rsidRPr="00DE5121" w:rsidRDefault="009E742B" w:rsidP="009E742B">
            <w:pPr>
              <w:pStyle w:val="DaSyTableText"/>
              <w:spacing w:before="100"/>
              <w:rPr>
                <w:rFonts w:ascii="Arial" w:hAnsi="Arial"/>
              </w:rPr>
            </w:pPr>
            <w:r w:rsidRPr="00DE5121">
              <w:rPr>
                <w:rFonts w:ascii="Arial" w:hAnsi="Arial"/>
              </w:rPr>
              <w:t>17.</w:t>
            </w:r>
          </w:p>
        </w:tc>
        <w:tc>
          <w:tcPr>
            <w:tcW w:w="7920" w:type="dxa"/>
            <w:tcBorders>
              <w:top w:val="single" w:sz="4" w:space="0" w:color="154578"/>
              <w:bottom w:val="single" w:sz="4" w:space="0" w:color="154578"/>
            </w:tcBorders>
          </w:tcPr>
          <w:p w14:paraId="469E2E3D" w14:textId="737CA51B" w:rsidR="009E742B" w:rsidRPr="00DE5121" w:rsidRDefault="009E742B" w:rsidP="009E742B">
            <w:pPr>
              <w:pStyle w:val="DaSyTableText"/>
              <w:rPr>
                <w:rFonts w:ascii="Arial" w:hAnsi="Arial"/>
              </w:rPr>
            </w:pPr>
            <w:r w:rsidRPr="00DE5121">
              <w:rPr>
                <w:rFonts w:ascii="Arial" w:hAnsi="Arial"/>
              </w:rPr>
              <w:t>The system will support communication between state and local program staff regarding correction of noncompliance findings and actions in support of CAP and improvement plans.</w:t>
            </w:r>
          </w:p>
        </w:tc>
      </w:tr>
      <w:tr w:rsidR="009E742B" w14:paraId="3662D5AC" w14:textId="77777777" w:rsidTr="00B72260">
        <w:tc>
          <w:tcPr>
            <w:tcW w:w="720" w:type="dxa"/>
            <w:tcBorders>
              <w:top w:val="single" w:sz="4" w:space="0" w:color="154578"/>
              <w:bottom w:val="single" w:sz="4" w:space="0" w:color="154578"/>
            </w:tcBorders>
          </w:tcPr>
          <w:p w14:paraId="494EF53B" w14:textId="0C8B4270" w:rsidR="009E742B" w:rsidRPr="009E742B" w:rsidRDefault="009E742B" w:rsidP="009E742B">
            <w:pPr>
              <w:pStyle w:val="DaSyTableText"/>
              <w:rPr>
                <w:rFonts w:ascii="Arial" w:hAnsi="Arial"/>
              </w:rPr>
            </w:pPr>
            <w:r w:rsidRPr="000F2404">
              <w:rPr>
                <w:rFonts w:ascii="Wingdings" w:eastAsia="Wingdings" w:hAnsi="Wingdings" w:cs="Wingdings"/>
                <w:sz w:val="36"/>
                <w:szCs w:val="36"/>
              </w:rPr>
              <w:t></w:t>
            </w:r>
          </w:p>
        </w:tc>
        <w:tc>
          <w:tcPr>
            <w:tcW w:w="720" w:type="dxa"/>
            <w:tcBorders>
              <w:top w:val="single" w:sz="4" w:space="0" w:color="154578"/>
              <w:bottom w:val="single" w:sz="4" w:space="0" w:color="154578"/>
            </w:tcBorders>
          </w:tcPr>
          <w:p w14:paraId="7522ACF3" w14:textId="10F464A1" w:rsidR="009E742B" w:rsidRPr="00DE5121" w:rsidRDefault="009E742B" w:rsidP="009E742B">
            <w:pPr>
              <w:pStyle w:val="DaSyTableText"/>
              <w:spacing w:before="100"/>
              <w:rPr>
                <w:rFonts w:ascii="Arial" w:hAnsi="Arial"/>
              </w:rPr>
            </w:pPr>
            <w:r w:rsidRPr="00DE5121">
              <w:rPr>
                <w:rFonts w:ascii="Arial" w:hAnsi="Arial"/>
              </w:rPr>
              <w:t>18.</w:t>
            </w:r>
          </w:p>
        </w:tc>
        <w:tc>
          <w:tcPr>
            <w:tcW w:w="7920" w:type="dxa"/>
            <w:tcBorders>
              <w:top w:val="single" w:sz="4" w:space="0" w:color="154578"/>
              <w:bottom w:val="single" w:sz="4" w:space="0" w:color="154578"/>
            </w:tcBorders>
          </w:tcPr>
          <w:p w14:paraId="4E51E248" w14:textId="2C3A9E65" w:rsidR="009E742B" w:rsidRPr="00DE5121" w:rsidRDefault="009E742B" w:rsidP="009E742B">
            <w:pPr>
              <w:pStyle w:val="DaSyTableText"/>
              <w:rPr>
                <w:rFonts w:ascii="Arial" w:hAnsi="Arial"/>
              </w:rPr>
            </w:pPr>
            <w:r w:rsidRPr="00DE5121">
              <w:rPr>
                <w:rFonts w:ascii="Arial" w:hAnsi="Arial"/>
              </w:rPr>
              <w:t>The system will generate and proactively notify users of possible data quality issues at the child-item level upon logging into the system. Upon failure to address within a predetermined period, the system will notify the service coordinator; then after an additional period, it will auto notify the local program director.</w:t>
            </w:r>
          </w:p>
        </w:tc>
      </w:tr>
    </w:tbl>
    <w:p w14:paraId="60D1AE7F" w14:textId="77777777" w:rsidR="004B59DD" w:rsidRDefault="004B59DD" w:rsidP="003D7F14">
      <w:pPr>
        <w:pStyle w:val="DaSyReportHeading3"/>
      </w:pPr>
      <w:bookmarkStart w:id="24" w:name="_Toc82166696"/>
      <w:r w:rsidRPr="00C668E8">
        <w:t>Data Management</w:t>
      </w:r>
      <w:bookmarkEnd w:id="24"/>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Data Management"/>
      </w:tblPr>
      <w:tblGrid>
        <w:gridCol w:w="720"/>
        <w:gridCol w:w="720"/>
        <w:gridCol w:w="7920"/>
      </w:tblGrid>
      <w:tr w:rsidR="003834EC" w14:paraId="5D046426" w14:textId="77777777" w:rsidTr="00B72260">
        <w:tc>
          <w:tcPr>
            <w:tcW w:w="720" w:type="dxa"/>
          </w:tcPr>
          <w:p w14:paraId="6C446DF2" w14:textId="2D8361D1"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183AD2DB" w14:textId="08E54981" w:rsidR="003834EC" w:rsidRPr="003834EC" w:rsidRDefault="003834EC" w:rsidP="003834EC">
            <w:pPr>
              <w:pStyle w:val="DaSyTableText"/>
              <w:spacing w:before="100"/>
              <w:rPr>
                <w:rFonts w:ascii="Arial" w:hAnsi="Arial"/>
              </w:rPr>
            </w:pPr>
            <w:r w:rsidRPr="003834EC">
              <w:rPr>
                <w:rFonts w:ascii="Arial" w:hAnsi="Arial"/>
              </w:rPr>
              <w:t>1.</w:t>
            </w:r>
          </w:p>
        </w:tc>
        <w:tc>
          <w:tcPr>
            <w:tcW w:w="7920" w:type="dxa"/>
          </w:tcPr>
          <w:p w14:paraId="23B7CB71" w14:textId="5882B0D4" w:rsidR="003834EC" w:rsidRPr="003834EC" w:rsidRDefault="003834EC" w:rsidP="003834EC">
            <w:pPr>
              <w:pStyle w:val="DaSyTableText"/>
              <w:rPr>
                <w:rFonts w:ascii="Arial" w:hAnsi="Arial"/>
              </w:rPr>
            </w:pPr>
            <w:r w:rsidRPr="003834EC">
              <w:rPr>
                <w:rFonts w:ascii="Arial" w:hAnsi="Arial"/>
              </w:rPr>
              <w:t>The system will perform data entry validation and edit checks (e.g., format checks, field validation restrictions, logical consistency checks) during data entry/or entry saving event for checkable fields.</w:t>
            </w:r>
          </w:p>
        </w:tc>
      </w:tr>
      <w:tr w:rsidR="003834EC" w14:paraId="26F732E6" w14:textId="77777777" w:rsidTr="00B72260">
        <w:tc>
          <w:tcPr>
            <w:tcW w:w="720" w:type="dxa"/>
          </w:tcPr>
          <w:p w14:paraId="35B86D40" w14:textId="244C66E5"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7F441061" w14:textId="024123B2" w:rsidR="003834EC" w:rsidRPr="003834EC" w:rsidRDefault="003834EC" w:rsidP="003834EC">
            <w:pPr>
              <w:pStyle w:val="DaSyTableText"/>
              <w:spacing w:before="100"/>
              <w:rPr>
                <w:rFonts w:ascii="Arial" w:hAnsi="Arial"/>
              </w:rPr>
            </w:pPr>
            <w:r w:rsidRPr="003834EC">
              <w:rPr>
                <w:rFonts w:ascii="Arial" w:hAnsi="Arial"/>
              </w:rPr>
              <w:t>2.</w:t>
            </w:r>
          </w:p>
        </w:tc>
        <w:tc>
          <w:tcPr>
            <w:tcW w:w="7920" w:type="dxa"/>
          </w:tcPr>
          <w:p w14:paraId="71355B29" w14:textId="2ED88E1D" w:rsidR="003834EC" w:rsidRPr="003834EC" w:rsidRDefault="003834EC" w:rsidP="003834EC">
            <w:pPr>
              <w:pStyle w:val="DaSyTableText"/>
              <w:rPr>
                <w:rFonts w:ascii="Arial" w:hAnsi="Arial"/>
              </w:rPr>
            </w:pPr>
            <w:r w:rsidRPr="003834EC">
              <w:rPr>
                <w:rFonts w:ascii="Arial" w:hAnsi="Arial"/>
              </w:rPr>
              <w:t xml:space="preserve">The system flags unusual entries and requires user confirmation before saving data such as service delivery outliers (e.g., weekend services, unusually lengthy </w:t>
            </w:r>
            <w:r w:rsidRPr="003834EC">
              <w:rPr>
                <w:rFonts w:ascii="Arial" w:hAnsi="Arial"/>
              </w:rPr>
              <w:lastRenderedPageBreak/>
              <w:t>appointments) and allows state or local program staff to set parameters for the business rules upon which these flags are based.</w:t>
            </w:r>
          </w:p>
        </w:tc>
      </w:tr>
      <w:tr w:rsidR="003834EC" w:rsidRPr="003834EC" w14:paraId="3A26CA95" w14:textId="77777777" w:rsidTr="00B72260">
        <w:tc>
          <w:tcPr>
            <w:tcW w:w="720" w:type="dxa"/>
          </w:tcPr>
          <w:p w14:paraId="67008025" w14:textId="3F405DD2" w:rsidR="003834EC" w:rsidRPr="003834EC" w:rsidRDefault="003834EC" w:rsidP="003834EC">
            <w:pPr>
              <w:pStyle w:val="DaSyTableText"/>
              <w:rPr>
                <w:rFonts w:ascii="Arial" w:hAnsi="Arial"/>
              </w:rPr>
            </w:pPr>
            <w:r w:rsidRPr="000F2404">
              <w:rPr>
                <w:rFonts w:ascii="Wingdings" w:eastAsia="Wingdings" w:hAnsi="Wingdings" w:cs="Wingdings"/>
                <w:sz w:val="36"/>
                <w:szCs w:val="36"/>
              </w:rPr>
              <w:lastRenderedPageBreak/>
              <w:t></w:t>
            </w:r>
          </w:p>
        </w:tc>
        <w:tc>
          <w:tcPr>
            <w:tcW w:w="720" w:type="dxa"/>
          </w:tcPr>
          <w:p w14:paraId="194108CD" w14:textId="180320E2" w:rsidR="003834EC" w:rsidRPr="003834EC" w:rsidRDefault="003834EC" w:rsidP="003834EC">
            <w:pPr>
              <w:pStyle w:val="DaSyTableText"/>
              <w:spacing w:before="100"/>
              <w:rPr>
                <w:rFonts w:ascii="Arial" w:hAnsi="Arial"/>
              </w:rPr>
            </w:pPr>
            <w:r w:rsidRPr="003834EC">
              <w:rPr>
                <w:rFonts w:ascii="Arial" w:hAnsi="Arial"/>
              </w:rPr>
              <w:t>3.</w:t>
            </w:r>
          </w:p>
        </w:tc>
        <w:tc>
          <w:tcPr>
            <w:tcW w:w="7920" w:type="dxa"/>
          </w:tcPr>
          <w:p w14:paraId="6EFB4F86" w14:textId="3D8BC53B" w:rsidR="003834EC" w:rsidRPr="003834EC" w:rsidRDefault="003834EC" w:rsidP="003834EC">
            <w:pPr>
              <w:pStyle w:val="DaSyTableText"/>
              <w:rPr>
                <w:rFonts w:ascii="Arial" w:hAnsi="Arial"/>
              </w:rPr>
            </w:pPr>
            <w:r w:rsidRPr="003834EC">
              <w:rPr>
                <w:rFonts w:ascii="Arial" w:hAnsi="Arial"/>
              </w:rPr>
              <w:t xml:space="preserve">The system will contain the child-level and service provider-level data elements found in the </w:t>
            </w:r>
            <w:hyperlink r:id="rId25" w:tooltip="DaSy Center: System Design and Development">
              <w:r w:rsidRPr="003834EC">
                <w:rPr>
                  <w:rStyle w:val="Hyperlink"/>
                  <w:rFonts w:ascii="Arial" w:hAnsi="Arial"/>
                </w:rPr>
                <w:t>System Design and Development subcomponent of the DaSy Framework.</w:t>
              </w:r>
            </w:hyperlink>
          </w:p>
        </w:tc>
      </w:tr>
      <w:tr w:rsidR="003834EC" w:rsidRPr="003834EC" w14:paraId="520FDD5B" w14:textId="77777777" w:rsidTr="00B72260">
        <w:tc>
          <w:tcPr>
            <w:tcW w:w="720" w:type="dxa"/>
          </w:tcPr>
          <w:p w14:paraId="4399C56F" w14:textId="235C2745"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7D380D03" w14:textId="4B1140F1" w:rsidR="003834EC" w:rsidRPr="003834EC" w:rsidRDefault="003834EC" w:rsidP="003834EC">
            <w:pPr>
              <w:pStyle w:val="DaSyTableText"/>
              <w:spacing w:before="100"/>
              <w:rPr>
                <w:rFonts w:ascii="Arial" w:hAnsi="Arial"/>
              </w:rPr>
            </w:pPr>
            <w:r w:rsidRPr="003834EC">
              <w:rPr>
                <w:rFonts w:ascii="Arial" w:hAnsi="Arial"/>
              </w:rPr>
              <w:t>4.</w:t>
            </w:r>
          </w:p>
        </w:tc>
        <w:tc>
          <w:tcPr>
            <w:tcW w:w="7920" w:type="dxa"/>
          </w:tcPr>
          <w:p w14:paraId="6A5821A6" w14:textId="651754AB" w:rsidR="003834EC" w:rsidRPr="003834EC" w:rsidRDefault="003834EC" w:rsidP="003834EC">
            <w:pPr>
              <w:pStyle w:val="DaSyTableText"/>
              <w:rPr>
                <w:rFonts w:ascii="Arial" w:hAnsi="Arial"/>
              </w:rPr>
            </w:pPr>
            <w:r w:rsidRPr="003834EC">
              <w:rPr>
                <w:rFonts w:ascii="Arial" w:hAnsi="Arial"/>
              </w:rPr>
              <w:t>The system will perform batch updates to multiple records when needed to update information as needed, (e.g., unique ID generation, Medicaid).</w:t>
            </w:r>
          </w:p>
        </w:tc>
      </w:tr>
      <w:tr w:rsidR="003834EC" w:rsidRPr="003834EC" w14:paraId="6C5827AB" w14:textId="77777777" w:rsidTr="00B72260">
        <w:tc>
          <w:tcPr>
            <w:tcW w:w="720" w:type="dxa"/>
          </w:tcPr>
          <w:p w14:paraId="1565C53F" w14:textId="215B3DB6"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7C4CB85B" w14:textId="1DAB8EA6" w:rsidR="003834EC" w:rsidRPr="003834EC" w:rsidRDefault="003834EC" w:rsidP="003834EC">
            <w:pPr>
              <w:pStyle w:val="DaSyTableText"/>
              <w:spacing w:before="100"/>
              <w:rPr>
                <w:rFonts w:ascii="Arial" w:hAnsi="Arial"/>
              </w:rPr>
            </w:pPr>
            <w:r w:rsidRPr="003834EC">
              <w:rPr>
                <w:rFonts w:ascii="Arial" w:hAnsi="Arial"/>
              </w:rPr>
              <w:t>5.</w:t>
            </w:r>
          </w:p>
        </w:tc>
        <w:tc>
          <w:tcPr>
            <w:tcW w:w="7920" w:type="dxa"/>
          </w:tcPr>
          <w:p w14:paraId="26497D49" w14:textId="15FE08FF" w:rsidR="003834EC" w:rsidRPr="003834EC" w:rsidRDefault="003834EC" w:rsidP="003834EC">
            <w:pPr>
              <w:pStyle w:val="DaSyTableText"/>
              <w:rPr>
                <w:rFonts w:ascii="Arial" w:hAnsi="Arial"/>
              </w:rPr>
            </w:pPr>
            <w:r w:rsidRPr="003834EC">
              <w:rPr>
                <w:rFonts w:ascii="Arial" w:hAnsi="Arial"/>
              </w:rPr>
              <w:t>The system will support automated or manual imports of selected data to be integrated from the following named state data system(s) if state applicable (e.g., personnel licensure information Early Hearing Detection and Intervention [EHDI], Maternal, Infant, and Early Childhood Home Visiting [MIECHV]).</w:t>
            </w:r>
          </w:p>
        </w:tc>
      </w:tr>
      <w:tr w:rsidR="003834EC" w:rsidRPr="003834EC" w14:paraId="2723F80F" w14:textId="77777777" w:rsidTr="00B72260">
        <w:tc>
          <w:tcPr>
            <w:tcW w:w="720" w:type="dxa"/>
          </w:tcPr>
          <w:p w14:paraId="1D09D72D" w14:textId="445B3912"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1D90ABFF" w14:textId="598C29B4" w:rsidR="003834EC" w:rsidRPr="003834EC" w:rsidRDefault="003834EC" w:rsidP="003834EC">
            <w:pPr>
              <w:pStyle w:val="DaSyTableText"/>
              <w:spacing w:before="100"/>
              <w:rPr>
                <w:rFonts w:ascii="Arial" w:hAnsi="Arial"/>
              </w:rPr>
            </w:pPr>
            <w:r w:rsidRPr="003834EC">
              <w:rPr>
                <w:rFonts w:ascii="Arial" w:hAnsi="Arial"/>
              </w:rPr>
              <w:t>6.</w:t>
            </w:r>
          </w:p>
        </w:tc>
        <w:tc>
          <w:tcPr>
            <w:tcW w:w="7920" w:type="dxa"/>
          </w:tcPr>
          <w:p w14:paraId="52231686" w14:textId="35CFAC1F" w:rsidR="003834EC" w:rsidRPr="003834EC" w:rsidRDefault="003834EC" w:rsidP="003834EC">
            <w:pPr>
              <w:pStyle w:val="DaSyTableText"/>
              <w:rPr>
                <w:rFonts w:ascii="Arial" w:hAnsi="Arial"/>
              </w:rPr>
            </w:pPr>
            <w:r w:rsidRPr="003834EC">
              <w:rPr>
                <w:rFonts w:ascii="Arial" w:hAnsi="Arial"/>
              </w:rPr>
              <w:t>The system will support automated or manual exports of selected Part C data to integrate or link with the following named state data system(s) if state applicable (e.g., Early Childhood Integrated Data Systems (ECIDS), EHDI, Part B 619, other state educational agency (SEA) system).</w:t>
            </w:r>
          </w:p>
        </w:tc>
      </w:tr>
      <w:tr w:rsidR="003834EC" w:rsidRPr="003834EC" w14:paraId="636645E1" w14:textId="77777777" w:rsidTr="00B72260">
        <w:tc>
          <w:tcPr>
            <w:tcW w:w="720" w:type="dxa"/>
          </w:tcPr>
          <w:p w14:paraId="50B37941" w14:textId="7AA94C17"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103F9778" w14:textId="6BC80990" w:rsidR="003834EC" w:rsidRPr="003834EC" w:rsidRDefault="003834EC" w:rsidP="003834EC">
            <w:pPr>
              <w:pStyle w:val="DaSyTableText"/>
              <w:spacing w:before="100"/>
              <w:rPr>
                <w:rFonts w:ascii="Arial" w:hAnsi="Arial"/>
              </w:rPr>
            </w:pPr>
            <w:r w:rsidRPr="003834EC">
              <w:rPr>
                <w:rFonts w:ascii="Arial" w:hAnsi="Arial"/>
              </w:rPr>
              <w:t>7.</w:t>
            </w:r>
          </w:p>
        </w:tc>
        <w:tc>
          <w:tcPr>
            <w:tcW w:w="7920" w:type="dxa"/>
          </w:tcPr>
          <w:p w14:paraId="72A29CCC" w14:textId="53123883" w:rsidR="003834EC" w:rsidRPr="003834EC" w:rsidRDefault="003834EC" w:rsidP="003834EC">
            <w:pPr>
              <w:pStyle w:val="DaSyTableText"/>
              <w:rPr>
                <w:rFonts w:ascii="Arial" w:hAnsi="Arial"/>
              </w:rPr>
            </w:pPr>
            <w:r w:rsidRPr="003834EC">
              <w:rPr>
                <w:rFonts w:ascii="Arial" w:hAnsi="Arial"/>
              </w:rPr>
              <w:t>The system will restrict data entry of past, current, or future dates, in fields where as applicable.</w:t>
            </w:r>
          </w:p>
        </w:tc>
      </w:tr>
      <w:tr w:rsidR="003834EC" w:rsidRPr="003834EC" w14:paraId="2299CA8A" w14:textId="77777777" w:rsidTr="00B72260">
        <w:tc>
          <w:tcPr>
            <w:tcW w:w="720" w:type="dxa"/>
          </w:tcPr>
          <w:p w14:paraId="02724054" w14:textId="4BD9056B"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741A8724" w14:textId="7423D94A" w:rsidR="003834EC" w:rsidRPr="003834EC" w:rsidRDefault="003834EC" w:rsidP="003834EC">
            <w:pPr>
              <w:pStyle w:val="DaSyTableText"/>
              <w:spacing w:before="100"/>
              <w:rPr>
                <w:rFonts w:ascii="Arial" w:hAnsi="Arial"/>
              </w:rPr>
            </w:pPr>
            <w:r w:rsidRPr="003834EC">
              <w:rPr>
                <w:rFonts w:ascii="Arial" w:hAnsi="Arial"/>
              </w:rPr>
              <w:t>8.</w:t>
            </w:r>
          </w:p>
        </w:tc>
        <w:tc>
          <w:tcPr>
            <w:tcW w:w="7920" w:type="dxa"/>
          </w:tcPr>
          <w:p w14:paraId="38BF6BDD" w14:textId="24A2A0ED" w:rsidR="003834EC" w:rsidRPr="003834EC" w:rsidRDefault="003834EC" w:rsidP="003834EC">
            <w:pPr>
              <w:pStyle w:val="DaSyTableText"/>
              <w:rPr>
                <w:rFonts w:ascii="Arial" w:hAnsi="Arial"/>
              </w:rPr>
            </w:pPr>
            <w:r w:rsidRPr="003834EC">
              <w:rPr>
                <w:rFonts w:ascii="Arial" w:hAnsi="Arial"/>
              </w:rPr>
              <w:t>The system will use and align all system data fields with the Common Education Data Standards (CEDS; https://ceds.ed.gov/) or a similar convention to support agency/state interoperability.</w:t>
            </w:r>
          </w:p>
        </w:tc>
      </w:tr>
      <w:tr w:rsidR="003834EC" w:rsidRPr="003834EC" w14:paraId="104426FA" w14:textId="77777777" w:rsidTr="00B72260">
        <w:tc>
          <w:tcPr>
            <w:tcW w:w="720" w:type="dxa"/>
          </w:tcPr>
          <w:p w14:paraId="5FED854B" w14:textId="2F9FC517"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361F8190" w14:textId="1E53CF04" w:rsidR="003834EC" w:rsidRPr="003834EC" w:rsidRDefault="003834EC" w:rsidP="003834EC">
            <w:pPr>
              <w:pStyle w:val="DaSyTableText"/>
              <w:spacing w:before="100"/>
              <w:rPr>
                <w:rFonts w:ascii="Arial" w:hAnsi="Arial"/>
              </w:rPr>
            </w:pPr>
            <w:r w:rsidRPr="003834EC">
              <w:rPr>
                <w:rFonts w:ascii="Arial" w:hAnsi="Arial"/>
              </w:rPr>
              <w:t>9.</w:t>
            </w:r>
          </w:p>
        </w:tc>
        <w:tc>
          <w:tcPr>
            <w:tcW w:w="7920" w:type="dxa"/>
          </w:tcPr>
          <w:p w14:paraId="71BA39B1" w14:textId="14EC7C6B" w:rsidR="003834EC" w:rsidRPr="003834EC" w:rsidRDefault="003834EC" w:rsidP="003834EC">
            <w:pPr>
              <w:pStyle w:val="DaSyTableText"/>
              <w:rPr>
                <w:rFonts w:ascii="Arial" w:hAnsi="Arial"/>
              </w:rPr>
            </w:pPr>
            <w:r w:rsidRPr="003834EC">
              <w:rPr>
                <w:rFonts w:ascii="Arial" w:hAnsi="Arial"/>
              </w:rPr>
              <w:t>The system will retain data according to the state's schedule for records retention, inclusive of all agency and program data reporting requirements and data governance policies.</w:t>
            </w:r>
          </w:p>
        </w:tc>
      </w:tr>
      <w:tr w:rsidR="003834EC" w:rsidRPr="003834EC" w14:paraId="49CF63AF" w14:textId="77777777" w:rsidTr="00B72260">
        <w:tc>
          <w:tcPr>
            <w:tcW w:w="720" w:type="dxa"/>
          </w:tcPr>
          <w:p w14:paraId="05100673" w14:textId="1F58D3AE"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52D413D0" w14:textId="10398BEC" w:rsidR="003834EC" w:rsidRPr="003834EC" w:rsidRDefault="003834EC" w:rsidP="003834EC">
            <w:pPr>
              <w:pStyle w:val="DaSyTableText"/>
              <w:spacing w:before="100"/>
              <w:rPr>
                <w:rFonts w:ascii="Arial" w:hAnsi="Arial"/>
              </w:rPr>
            </w:pPr>
            <w:r w:rsidRPr="003834EC">
              <w:rPr>
                <w:rFonts w:ascii="Arial" w:hAnsi="Arial"/>
              </w:rPr>
              <w:t>10.</w:t>
            </w:r>
          </w:p>
        </w:tc>
        <w:tc>
          <w:tcPr>
            <w:tcW w:w="7920" w:type="dxa"/>
          </w:tcPr>
          <w:p w14:paraId="2D08E895" w14:textId="471D1D5E" w:rsidR="003834EC" w:rsidRPr="003834EC" w:rsidRDefault="003834EC" w:rsidP="003834EC">
            <w:pPr>
              <w:pStyle w:val="DaSyTableText"/>
              <w:rPr>
                <w:rFonts w:ascii="Arial" w:hAnsi="Arial"/>
              </w:rPr>
            </w:pPr>
            <w:r w:rsidRPr="003834EC">
              <w:rPr>
                <w:rFonts w:ascii="Arial" w:hAnsi="Arial"/>
              </w:rPr>
              <w:t>The system will maintain transaction logs of all events including, field content modification, document uploads, event creation, meetings scheduled, and so on. Transaction logs will contain and preserve the date and time of each transaction, user ID that triggered the transaction, previous value, and new value for entered data.</w:t>
            </w:r>
          </w:p>
        </w:tc>
      </w:tr>
      <w:tr w:rsidR="003834EC" w:rsidRPr="003834EC" w14:paraId="75183839" w14:textId="77777777" w:rsidTr="00B72260">
        <w:tc>
          <w:tcPr>
            <w:tcW w:w="720" w:type="dxa"/>
          </w:tcPr>
          <w:p w14:paraId="38761A59" w14:textId="2DBD8943"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25DD9549" w14:textId="0AB98A72" w:rsidR="003834EC" w:rsidRPr="003834EC" w:rsidRDefault="003834EC" w:rsidP="003834EC">
            <w:pPr>
              <w:pStyle w:val="DaSyTableText"/>
              <w:spacing w:before="100"/>
              <w:rPr>
                <w:rFonts w:ascii="Arial" w:hAnsi="Arial"/>
              </w:rPr>
            </w:pPr>
            <w:r w:rsidRPr="003834EC">
              <w:rPr>
                <w:rFonts w:ascii="Arial" w:hAnsi="Arial"/>
              </w:rPr>
              <w:t>11.</w:t>
            </w:r>
          </w:p>
        </w:tc>
        <w:tc>
          <w:tcPr>
            <w:tcW w:w="7920" w:type="dxa"/>
          </w:tcPr>
          <w:p w14:paraId="40B4D9E7" w14:textId="1ED382F4" w:rsidR="003834EC" w:rsidRPr="003834EC" w:rsidRDefault="003834EC" w:rsidP="003834EC">
            <w:pPr>
              <w:pStyle w:val="DaSyTableText"/>
              <w:rPr>
                <w:rFonts w:ascii="Arial" w:hAnsi="Arial"/>
              </w:rPr>
            </w:pPr>
            <w:r w:rsidRPr="003834EC">
              <w:rPr>
                <w:rFonts w:ascii="Arial" w:hAnsi="Arial"/>
              </w:rPr>
              <w:t>The system will allow only authorized state staff to destroy limited system data (to be determined) according to the state's schedule for records destruction, agency policies, and program data reporting requirements and data governance policies. Records destruction procedures will require two authorized state agency persons authentication.</w:t>
            </w:r>
          </w:p>
        </w:tc>
      </w:tr>
      <w:tr w:rsidR="003834EC" w:rsidRPr="003834EC" w14:paraId="09F3C75D" w14:textId="77777777" w:rsidTr="00B72260">
        <w:tc>
          <w:tcPr>
            <w:tcW w:w="720" w:type="dxa"/>
          </w:tcPr>
          <w:p w14:paraId="375F6CDD" w14:textId="5B479B04"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62E03A0B" w14:textId="0B00E340" w:rsidR="003834EC" w:rsidRPr="003834EC" w:rsidRDefault="003834EC" w:rsidP="003834EC">
            <w:pPr>
              <w:pStyle w:val="DaSyTableText"/>
              <w:spacing w:before="100"/>
              <w:rPr>
                <w:rFonts w:ascii="Arial" w:hAnsi="Arial"/>
              </w:rPr>
            </w:pPr>
            <w:r w:rsidRPr="003834EC">
              <w:rPr>
                <w:rFonts w:ascii="Arial" w:hAnsi="Arial"/>
              </w:rPr>
              <w:t>12.</w:t>
            </w:r>
          </w:p>
        </w:tc>
        <w:tc>
          <w:tcPr>
            <w:tcW w:w="7920" w:type="dxa"/>
          </w:tcPr>
          <w:p w14:paraId="4F1F9714" w14:textId="0FB6CF07" w:rsidR="003834EC" w:rsidRPr="003834EC" w:rsidRDefault="003834EC" w:rsidP="003834EC">
            <w:pPr>
              <w:pStyle w:val="DaSyTableText"/>
              <w:rPr>
                <w:rFonts w:ascii="Arial" w:hAnsi="Arial"/>
              </w:rPr>
            </w:pPr>
            <w:r w:rsidRPr="003834EC">
              <w:rPr>
                <w:rFonts w:ascii="Arial" w:hAnsi="Arial"/>
              </w:rPr>
              <w:t>The system will allow authorized users at local and state program levels to have read access to inactive records of children.</w:t>
            </w:r>
          </w:p>
        </w:tc>
      </w:tr>
      <w:tr w:rsidR="003834EC" w:rsidRPr="003834EC" w14:paraId="461666EF" w14:textId="77777777" w:rsidTr="00B72260">
        <w:tc>
          <w:tcPr>
            <w:tcW w:w="720" w:type="dxa"/>
          </w:tcPr>
          <w:p w14:paraId="6F55A283" w14:textId="6512D3D3"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43486550" w14:textId="3C1ACBB1" w:rsidR="003834EC" w:rsidRPr="003834EC" w:rsidRDefault="003834EC" w:rsidP="003834EC">
            <w:pPr>
              <w:pStyle w:val="DaSyTableText"/>
              <w:spacing w:before="100"/>
              <w:rPr>
                <w:rFonts w:ascii="Arial" w:hAnsi="Arial"/>
              </w:rPr>
            </w:pPr>
            <w:r w:rsidRPr="003834EC">
              <w:rPr>
                <w:rFonts w:ascii="Arial" w:hAnsi="Arial"/>
              </w:rPr>
              <w:t>13.</w:t>
            </w:r>
          </w:p>
        </w:tc>
        <w:tc>
          <w:tcPr>
            <w:tcW w:w="7920" w:type="dxa"/>
          </w:tcPr>
          <w:p w14:paraId="4B63934A" w14:textId="5E98B49E" w:rsidR="003834EC" w:rsidRPr="003834EC" w:rsidRDefault="003834EC" w:rsidP="003834EC">
            <w:pPr>
              <w:pStyle w:val="DaSyTableText"/>
              <w:rPr>
                <w:rFonts w:ascii="Arial" w:hAnsi="Arial"/>
              </w:rPr>
            </w:pPr>
            <w:r w:rsidRPr="003834EC">
              <w:rPr>
                <w:rFonts w:ascii="Arial" w:hAnsi="Arial"/>
              </w:rPr>
              <w:t>The system will allow authorized users at local and/or state program levels to change the status of a closed record to open when an eligible child has returned to the state for service after having moved out of state.</w:t>
            </w:r>
          </w:p>
        </w:tc>
      </w:tr>
    </w:tbl>
    <w:p w14:paraId="6A49CB7A" w14:textId="77777777" w:rsidR="004B59DD" w:rsidRDefault="004B59DD" w:rsidP="00422C81">
      <w:pPr>
        <w:pStyle w:val="DaSyReportHeading3"/>
      </w:pPr>
      <w:bookmarkStart w:id="25" w:name="_Toc82166697"/>
      <w:r w:rsidRPr="00C668E8">
        <w:t>Document Management</w:t>
      </w:r>
      <w:bookmarkEnd w:id="25"/>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Document Management"/>
      </w:tblPr>
      <w:tblGrid>
        <w:gridCol w:w="720"/>
        <w:gridCol w:w="720"/>
        <w:gridCol w:w="7920"/>
      </w:tblGrid>
      <w:tr w:rsidR="003834EC" w14:paraId="569D1C68" w14:textId="77777777" w:rsidTr="00630B31">
        <w:tc>
          <w:tcPr>
            <w:tcW w:w="720" w:type="dxa"/>
          </w:tcPr>
          <w:p w14:paraId="3746E39F" w14:textId="35646E83"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35971936" w14:textId="66FB3FA3" w:rsidR="003834EC" w:rsidRPr="003834EC" w:rsidRDefault="003834EC" w:rsidP="003834EC">
            <w:pPr>
              <w:pStyle w:val="DaSyTableText"/>
              <w:spacing w:before="100"/>
              <w:rPr>
                <w:rFonts w:ascii="Arial" w:hAnsi="Arial"/>
              </w:rPr>
            </w:pPr>
            <w:r w:rsidRPr="003834EC">
              <w:rPr>
                <w:rFonts w:ascii="Arial" w:hAnsi="Arial"/>
              </w:rPr>
              <w:t>1.</w:t>
            </w:r>
          </w:p>
        </w:tc>
        <w:tc>
          <w:tcPr>
            <w:tcW w:w="7920" w:type="dxa"/>
          </w:tcPr>
          <w:p w14:paraId="00AF0D47" w14:textId="4876F992" w:rsidR="003834EC" w:rsidRPr="003834EC" w:rsidRDefault="003834EC" w:rsidP="003834EC">
            <w:pPr>
              <w:pStyle w:val="DaSyTableText"/>
              <w:rPr>
                <w:rFonts w:ascii="Arial" w:hAnsi="Arial"/>
              </w:rPr>
            </w:pPr>
            <w:r w:rsidRPr="003834EC">
              <w:rPr>
                <w:rFonts w:ascii="Arial" w:hAnsi="Arial"/>
              </w:rPr>
              <w:t xml:space="preserve">The system will support the upload of documents (e.g., pdf, doc(x), xls(x), txt, jpg, gif), both general interest and documents associated with a child’s case </w:t>
            </w:r>
            <w:r w:rsidR="00FB795C" w:rsidRPr="003834EC">
              <w:rPr>
                <w:rFonts w:ascii="Arial" w:hAnsi="Arial"/>
              </w:rPr>
              <w:t>record and</w:t>
            </w:r>
            <w:r w:rsidRPr="003834EC">
              <w:rPr>
                <w:rFonts w:ascii="Arial" w:hAnsi="Arial"/>
              </w:rPr>
              <w:t xml:space="preserve"> uploading of limited size TBD audio and video files (e.g., embedded system helps and training materials).</w:t>
            </w:r>
          </w:p>
        </w:tc>
      </w:tr>
      <w:tr w:rsidR="003834EC" w14:paraId="376E40BE" w14:textId="77777777" w:rsidTr="00630B31">
        <w:tc>
          <w:tcPr>
            <w:tcW w:w="720" w:type="dxa"/>
          </w:tcPr>
          <w:p w14:paraId="418EF494" w14:textId="68F062AA"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2449A4A3" w14:textId="4FC54FAB" w:rsidR="003834EC" w:rsidRPr="003834EC" w:rsidRDefault="003834EC" w:rsidP="003834EC">
            <w:pPr>
              <w:pStyle w:val="DaSyTableText"/>
              <w:spacing w:before="100"/>
              <w:rPr>
                <w:rFonts w:ascii="Arial" w:hAnsi="Arial"/>
              </w:rPr>
            </w:pPr>
            <w:r w:rsidRPr="003834EC">
              <w:rPr>
                <w:rFonts w:ascii="Arial" w:hAnsi="Arial"/>
              </w:rPr>
              <w:t>2.</w:t>
            </w:r>
          </w:p>
        </w:tc>
        <w:tc>
          <w:tcPr>
            <w:tcW w:w="7920" w:type="dxa"/>
          </w:tcPr>
          <w:p w14:paraId="383DD702" w14:textId="3A34B336" w:rsidR="003834EC" w:rsidRPr="003834EC" w:rsidRDefault="003834EC" w:rsidP="003834EC">
            <w:pPr>
              <w:pStyle w:val="DaSyTableText"/>
              <w:rPr>
                <w:rFonts w:ascii="Arial" w:hAnsi="Arial"/>
              </w:rPr>
            </w:pPr>
            <w:r w:rsidRPr="003834EC">
              <w:rPr>
                <w:rFonts w:ascii="Arial" w:hAnsi="Arial"/>
              </w:rPr>
              <w:t>The system will support document management features for authorized users to index and organize uploaded documents (e.g., creating folders; uploading, renaming, copying, deleting, contextually associating help files.)</w:t>
            </w:r>
          </w:p>
        </w:tc>
      </w:tr>
      <w:tr w:rsidR="003834EC" w14:paraId="7C918AFA" w14:textId="77777777" w:rsidTr="00630B31">
        <w:tc>
          <w:tcPr>
            <w:tcW w:w="720" w:type="dxa"/>
          </w:tcPr>
          <w:p w14:paraId="0316F9C7" w14:textId="206AF4B6" w:rsidR="003834EC" w:rsidRPr="003834EC" w:rsidRDefault="003834EC" w:rsidP="003834EC">
            <w:pPr>
              <w:pStyle w:val="DaSyTableText"/>
              <w:rPr>
                <w:rFonts w:ascii="Arial" w:hAnsi="Arial"/>
              </w:rPr>
            </w:pPr>
            <w:r w:rsidRPr="000F2404">
              <w:rPr>
                <w:rFonts w:ascii="Wingdings" w:eastAsia="Wingdings" w:hAnsi="Wingdings" w:cs="Wingdings"/>
                <w:sz w:val="36"/>
                <w:szCs w:val="36"/>
              </w:rPr>
              <w:lastRenderedPageBreak/>
              <w:t></w:t>
            </w:r>
          </w:p>
        </w:tc>
        <w:tc>
          <w:tcPr>
            <w:tcW w:w="720" w:type="dxa"/>
          </w:tcPr>
          <w:p w14:paraId="23790363" w14:textId="5F8E42D6" w:rsidR="003834EC" w:rsidRPr="003834EC" w:rsidRDefault="003834EC" w:rsidP="003834EC">
            <w:pPr>
              <w:pStyle w:val="DaSyTableText"/>
              <w:rPr>
                <w:rFonts w:ascii="Arial" w:hAnsi="Arial"/>
              </w:rPr>
            </w:pPr>
            <w:r w:rsidRPr="003834EC">
              <w:rPr>
                <w:rFonts w:ascii="Arial" w:hAnsi="Arial"/>
              </w:rPr>
              <w:t>3.</w:t>
            </w:r>
          </w:p>
        </w:tc>
        <w:tc>
          <w:tcPr>
            <w:tcW w:w="7920" w:type="dxa"/>
          </w:tcPr>
          <w:p w14:paraId="7483BA5D" w14:textId="0E9B2B4A" w:rsidR="003834EC" w:rsidRPr="003834EC" w:rsidRDefault="003834EC" w:rsidP="003834EC">
            <w:pPr>
              <w:pStyle w:val="DaSyTableText"/>
              <w:rPr>
                <w:rFonts w:ascii="Arial" w:hAnsi="Arial"/>
              </w:rPr>
            </w:pPr>
            <w:r w:rsidRPr="003834EC">
              <w:rPr>
                <w:rFonts w:ascii="Arial" w:hAnsi="Arial"/>
              </w:rPr>
              <w:t>The system will support the creation of forms within the system to be completed in and/or distributed from the system (e.g., IFSPs, consents, authorizations, written notices).</w:t>
            </w:r>
          </w:p>
        </w:tc>
      </w:tr>
      <w:tr w:rsidR="003834EC" w14:paraId="4D13B851" w14:textId="77777777" w:rsidTr="00630B31">
        <w:tc>
          <w:tcPr>
            <w:tcW w:w="720" w:type="dxa"/>
          </w:tcPr>
          <w:p w14:paraId="0FDF5EC9" w14:textId="423AB9EA" w:rsidR="003834EC" w:rsidRPr="003834EC" w:rsidRDefault="003834EC" w:rsidP="003834EC">
            <w:pPr>
              <w:pStyle w:val="DaSyTableText"/>
              <w:rPr>
                <w:rFonts w:ascii="Arial" w:hAnsi="Arial"/>
              </w:rPr>
            </w:pPr>
            <w:r w:rsidRPr="000F2404">
              <w:rPr>
                <w:rFonts w:ascii="Wingdings" w:eastAsia="Wingdings" w:hAnsi="Wingdings" w:cs="Wingdings"/>
                <w:sz w:val="36"/>
                <w:szCs w:val="36"/>
              </w:rPr>
              <w:t></w:t>
            </w:r>
          </w:p>
        </w:tc>
        <w:tc>
          <w:tcPr>
            <w:tcW w:w="720" w:type="dxa"/>
          </w:tcPr>
          <w:p w14:paraId="07440DEE" w14:textId="6FA70546" w:rsidR="003834EC" w:rsidRPr="003834EC" w:rsidRDefault="003834EC" w:rsidP="003834EC">
            <w:pPr>
              <w:pStyle w:val="DaSyTableText"/>
              <w:rPr>
                <w:rFonts w:ascii="Arial" w:hAnsi="Arial"/>
              </w:rPr>
            </w:pPr>
            <w:r w:rsidRPr="003834EC">
              <w:rPr>
                <w:rFonts w:ascii="Arial" w:hAnsi="Arial"/>
              </w:rPr>
              <w:t>4.</w:t>
            </w:r>
          </w:p>
        </w:tc>
        <w:tc>
          <w:tcPr>
            <w:tcW w:w="7920" w:type="dxa"/>
          </w:tcPr>
          <w:p w14:paraId="58D70CD2" w14:textId="554E86DA" w:rsidR="003834EC" w:rsidRPr="003834EC" w:rsidRDefault="003834EC" w:rsidP="003834EC">
            <w:pPr>
              <w:pStyle w:val="DaSyTableText"/>
              <w:rPr>
                <w:rFonts w:ascii="Arial" w:hAnsi="Arial"/>
              </w:rPr>
            </w:pPr>
            <w:r w:rsidRPr="003834EC">
              <w:rPr>
                <w:rFonts w:ascii="Arial" w:hAnsi="Arial"/>
              </w:rPr>
              <w:t>The system will support the creation of letters, letter sending as attachments via email, and storage of created letters (e.g., local program determination letters, findings of noncompliance letters, letters to families from providers).</w:t>
            </w:r>
          </w:p>
        </w:tc>
      </w:tr>
    </w:tbl>
    <w:p w14:paraId="0DEBD348" w14:textId="77777777" w:rsidR="004B59DD" w:rsidRDefault="004B59DD" w:rsidP="003834EC">
      <w:pPr>
        <w:pStyle w:val="DaSyReportHeading3"/>
      </w:pPr>
      <w:bookmarkStart w:id="26" w:name="_Toc82166698"/>
      <w:r w:rsidRPr="005A7830">
        <w:t>Parent Portal</w:t>
      </w:r>
      <w:bookmarkEnd w:id="26"/>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Parent Portal"/>
      </w:tblPr>
      <w:tblGrid>
        <w:gridCol w:w="720"/>
        <w:gridCol w:w="720"/>
        <w:gridCol w:w="7920"/>
      </w:tblGrid>
      <w:tr w:rsidR="003834EC" w14:paraId="65CBC3F3" w14:textId="77777777" w:rsidTr="00630B31">
        <w:tc>
          <w:tcPr>
            <w:tcW w:w="720" w:type="dxa"/>
          </w:tcPr>
          <w:p w14:paraId="78BCD2CA" w14:textId="57999D41"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7EEF961A" w14:textId="3943801A" w:rsidR="003834EC" w:rsidRPr="003834EC" w:rsidRDefault="003834EC" w:rsidP="003834EC">
            <w:pPr>
              <w:pStyle w:val="DaSyTableText"/>
              <w:spacing w:before="100"/>
              <w:rPr>
                <w:rFonts w:ascii="Arial" w:hAnsi="Arial"/>
              </w:rPr>
            </w:pPr>
            <w:r w:rsidRPr="003834EC">
              <w:rPr>
                <w:rFonts w:ascii="Arial" w:hAnsi="Arial"/>
              </w:rPr>
              <w:t>1.</w:t>
            </w:r>
          </w:p>
        </w:tc>
        <w:tc>
          <w:tcPr>
            <w:tcW w:w="7920" w:type="dxa"/>
          </w:tcPr>
          <w:p w14:paraId="485E5410" w14:textId="1D9F0732" w:rsidR="003834EC" w:rsidRPr="003834EC" w:rsidRDefault="003834EC" w:rsidP="003834EC">
            <w:pPr>
              <w:pStyle w:val="DaSyTableText"/>
              <w:rPr>
                <w:rFonts w:ascii="Arial" w:hAnsi="Arial"/>
              </w:rPr>
            </w:pPr>
            <w:r w:rsidRPr="003834EC">
              <w:rPr>
                <w:rFonts w:ascii="Arial" w:hAnsi="Arial"/>
              </w:rPr>
              <w:t xml:space="preserve">The system will include a Health Insurance Portability and Accountability Act/Family Educational Rights and Privacy Act (HIPPA/FERPA)-compliant parent/guardian portal allowing parents limited access to program information about their child according to state determined business rules (e.g., </w:t>
            </w:r>
            <w:r w:rsidRPr="003834EC" w:rsidDel="00A16CB8">
              <w:rPr>
                <w:rFonts w:ascii="Arial" w:hAnsi="Arial"/>
              </w:rPr>
              <w:t xml:space="preserve">child’s </w:t>
            </w:r>
            <w:r w:rsidRPr="003834EC">
              <w:rPr>
                <w:rFonts w:ascii="Arial" w:hAnsi="Arial"/>
              </w:rPr>
              <w:t>current IFSP, historical IFSPs, progress updates, case information, uploaded documents).</w:t>
            </w:r>
          </w:p>
        </w:tc>
      </w:tr>
      <w:tr w:rsidR="003834EC" w14:paraId="2B6AF29C" w14:textId="77777777" w:rsidTr="00630B31">
        <w:tc>
          <w:tcPr>
            <w:tcW w:w="720" w:type="dxa"/>
          </w:tcPr>
          <w:p w14:paraId="7EFA3D13" w14:textId="3B32B8CE"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6106100A" w14:textId="6D964161" w:rsidR="003834EC" w:rsidRPr="003834EC" w:rsidRDefault="003834EC" w:rsidP="003834EC">
            <w:pPr>
              <w:pStyle w:val="DaSyTableText"/>
              <w:spacing w:before="100"/>
              <w:rPr>
                <w:rFonts w:ascii="Arial" w:hAnsi="Arial"/>
              </w:rPr>
            </w:pPr>
            <w:r w:rsidRPr="003834EC">
              <w:rPr>
                <w:rFonts w:ascii="Arial" w:hAnsi="Arial"/>
              </w:rPr>
              <w:t>2.</w:t>
            </w:r>
          </w:p>
        </w:tc>
        <w:tc>
          <w:tcPr>
            <w:tcW w:w="7920" w:type="dxa"/>
          </w:tcPr>
          <w:p w14:paraId="40A23F80" w14:textId="16A3F793" w:rsidR="003834EC" w:rsidRPr="003834EC" w:rsidRDefault="003834EC" w:rsidP="003834EC">
            <w:pPr>
              <w:pStyle w:val="DaSyTableText"/>
              <w:rPr>
                <w:rFonts w:ascii="Arial" w:hAnsi="Arial"/>
              </w:rPr>
            </w:pPr>
            <w:r w:rsidRPr="003834EC">
              <w:rPr>
                <w:rFonts w:ascii="Arial" w:hAnsi="Arial"/>
              </w:rPr>
              <w:t>The system will include a parent portal allowing parents to upload documents, request meetings, view upcoming events for their child (e.g., IFSP meeting, services), email and/or text exchanges with IFSP team, access and complete family outcomes survey.</w:t>
            </w:r>
          </w:p>
        </w:tc>
      </w:tr>
      <w:tr w:rsidR="003834EC" w14:paraId="6D12974C" w14:textId="77777777" w:rsidTr="00630B31">
        <w:tc>
          <w:tcPr>
            <w:tcW w:w="720" w:type="dxa"/>
          </w:tcPr>
          <w:p w14:paraId="6734DFAA" w14:textId="23E889C9"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72757D8F" w14:textId="38572192" w:rsidR="003834EC" w:rsidRPr="003834EC" w:rsidRDefault="003834EC" w:rsidP="003834EC">
            <w:pPr>
              <w:pStyle w:val="DaSyTableText"/>
              <w:spacing w:before="100"/>
              <w:rPr>
                <w:rFonts w:ascii="Arial" w:hAnsi="Arial"/>
              </w:rPr>
            </w:pPr>
            <w:r w:rsidRPr="003834EC">
              <w:rPr>
                <w:rFonts w:ascii="Arial" w:hAnsi="Arial"/>
              </w:rPr>
              <w:t>3.</w:t>
            </w:r>
          </w:p>
        </w:tc>
        <w:tc>
          <w:tcPr>
            <w:tcW w:w="7920" w:type="dxa"/>
          </w:tcPr>
          <w:p w14:paraId="205EBA02" w14:textId="6FBB2163" w:rsidR="003834EC" w:rsidRPr="003834EC" w:rsidRDefault="003834EC" w:rsidP="003834EC">
            <w:pPr>
              <w:pStyle w:val="DaSyTableText"/>
              <w:rPr>
                <w:rFonts w:ascii="Arial" w:hAnsi="Arial"/>
              </w:rPr>
            </w:pPr>
            <w:r w:rsidRPr="003834EC">
              <w:rPr>
                <w:rFonts w:ascii="Arial" w:hAnsi="Arial"/>
              </w:rPr>
              <w:t>The system will include a parent portal allowing parents to access general (non-child specific) resources and information via active links to resources and direct access to general documents stored in the system.</w:t>
            </w:r>
          </w:p>
        </w:tc>
      </w:tr>
      <w:tr w:rsidR="003834EC" w14:paraId="798E6E05" w14:textId="77777777" w:rsidTr="00630B31">
        <w:tc>
          <w:tcPr>
            <w:tcW w:w="720" w:type="dxa"/>
          </w:tcPr>
          <w:p w14:paraId="6F82C88E" w14:textId="2AFA9A6B"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0754D8B7" w14:textId="01AFB748" w:rsidR="003834EC" w:rsidRPr="003834EC" w:rsidRDefault="003834EC" w:rsidP="003834EC">
            <w:pPr>
              <w:pStyle w:val="DaSyTableText"/>
              <w:spacing w:before="100"/>
              <w:rPr>
                <w:rFonts w:ascii="Arial" w:hAnsi="Arial"/>
              </w:rPr>
            </w:pPr>
            <w:r w:rsidRPr="003834EC">
              <w:rPr>
                <w:rFonts w:ascii="Arial" w:hAnsi="Arial"/>
              </w:rPr>
              <w:t>4.</w:t>
            </w:r>
          </w:p>
        </w:tc>
        <w:tc>
          <w:tcPr>
            <w:tcW w:w="7920" w:type="dxa"/>
          </w:tcPr>
          <w:p w14:paraId="5D0A91F6" w14:textId="7EAAF020" w:rsidR="003834EC" w:rsidRPr="003834EC" w:rsidRDefault="003834EC" w:rsidP="003834EC">
            <w:pPr>
              <w:pStyle w:val="DaSyTableText"/>
              <w:rPr>
                <w:rFonts w:ascii="Arial" w:hAnsi="Arial"/>
              </w:rPr>
            </w:pPr>
            <w:r w:rsidRPr="003834EC">
              <w:rPr>
                <w:rFonts w:ascii="Arial" w:hAnsi="Arial"/>
              </w:rPr>
              <w:t>The system will include a parent portal allowing parents/guardians to submit feedback about the program and services received.</w:t>
            </w:r>
          </w:p>
        </w:tc>
      </w:tr>
      <w:tr w:rsidR="003834EC" w14:paraId="68E3864C" w14:textId="77777777" w:rsidTr="00630B31">
        <w:tc>
          <w:tcPr>
            <w:tcW w:w="720" w:type="dxa"/>
          </w:tcPr>
          <w:p w14:paraId="248B0A48" w14:textId="6B02CFC3"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05163777" w14:textId="4D170572" w:rsidR="003834EC" w:rsidRPr="003834EC" w:rsidRDefault="003834EC" w:rsidP="003834EC">
            <w:pPr>
              <w:pStyle w:val="DaSyTableText"/>
              <w:spacing w:before="100"/>
              <w:rPr>
                <w:rFonts w:ascii="Arial" w:hAnsi="Arial"/>
              </w:rPr>
            </w:pPr>
            <w:r w:rsidRPr="003834EC">
              <w:rPr>
                <w:rFonts w:ascii="Arial" w:hAnsi="Arial"/>
              </w:rPr>
              <w:t>5.</w:t>
            </w:r>
          </w:p>
        </w:tc>
        <w:tc>
          <w:tcPr>
            <w:tcW w:w="7920" w:type="dxa"/>
          </w:tcPr>
          <w:p w14:paraId="405A7266" w14:textId="10EAC625" w:rsidR="003834EC" w:rsidRPr="003834EC" w:rsidRDefault="003834EC" w:rsidP="003834EC">
            <w:pPr>
              <w:pStyle w:val="DaSyTableText"/>
              <w:rPr>
                <w:rFonts w:ascii="Arial" w:hAnsi="Arial"/>
              </w:rPr>
            </w:pPr>
            <w:r w:rsidRPr="003834EC">
              <w:rPr>
                <w:rFonts w:ascii="Arial" w:hAnsi="Arial"/>
              </w:rPr>
              <w:t>The system will include a parent portal allowing parents to access current contact information for local program staff and contracted service providers.</w:t>
            </w:r>
          </w:p>
        </w:tc>
      </w:tr>
      <w:tr w:rsidR="003834EC" w14:paraId="5FD9ABB8" w14:textId="77777777" w:rsidTr="00630B31">
        <w:tc>
          <w:tcPr>
            <w:tcW w:w="720" w:type="dxa"/>
          </w:tcPr>
          <w:p w14:paraId="649C39E2" w14:textId="65E96453"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58658C09" w14:textId="0738BA6A" w:rsidR="003834EC" w:rsidRPr="003834EC" w:rsidRDefault="003834EC" w:rsidP="003834EC">
            <w:pPr>
              <w:pStyle w:val="DaSyTableText"/>
              <w:spacing w:before="100"/>
              <w:rPr>
                <w:rFonts w:ascii="Arial" w:hAnsi="Arial"/>
              </w:rPr>
            </w:pPr>
            <w:r w:rsidRPr="003834EC">
              <w:rPr>
                <w:rFonts w:ascii="Arial" w:hAnsi="Arial"/>
              </w:rPr>
              <w:t>6.</w:t>
            </w:r>
          </w:p>
        </w:tc>
        <w:tc>
          <w:tcPr>
            <w:tcW w:w="7920" w:type="dxa"/>
          </w:tcPr>
          <w:p w14:paraId="4ABA158D" w14:textId="40EB0A7A" w:rsidR="003834EC" w:rsidRPr="003834EC" w:rsidRDefault="003834EC" w:rsidP="003834EC">
            <w:pPr>
              <w:pStyle w:val="DaSyTableText"/>
              <w:rPr>
                <w:rFonts w:ascii="Arial" w:hAnsi="Arial"/>
              </w:rPr>
            </w:pPr>
            <w:r w:rsidRPr="003834EC">
              <w:rPr>
                <w:rFonts w:ascii="Arial" w:hAnsi="Arial"/>
              </w:rPr>
              <w:t>The system will include a parent portal allowing parents to update their personal contact information.</w:t>
            </w:r>
          </w:p>
        </w:tc>
      </w:tr>
      <w:tr w:rsidR="003834EC" w14:paraId="14853A70" w14:textId="77777777" w:rsidTr="00630B31">
        <w:tc>
          <w:tcPr>
            <w:tcW w:w="720" w:type="dxa"/>
          </w:tcPr>
          <w:p w14:paraId="7070A6EC" w14:textId="45BAA0FD"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2CC0AD23" w14:textId="26543061" w:rsidR="003834EC" w:rsidRPr="003834EC" w:rsidRDefault="003834EC" w:rsidP="003834EC">
            <w:pPr>
              <w:pStyle w:val="DaSyTableText"/>
              <w:spacing w:before="100"/>
              <w:rPr>
                <w:rFonts w:ascii="Arial" w:hAnsi="Arial"/>
              </w:rPr>
            </w:pPr>
            <w:r w:rsidRPr="003834EC">
              <w:rPr>
                <w:rFonts w:ascii="Arial" w:hAnsi="Arial"/>
              </w:rPr>
              <w:t>7.</w:t>
            </w:r>
          </w:p>
        </w:tc>
        <w:tc>
          <w:tcPr>
            <w:tcW w:w="7920" w:type="dxa"/>
          </w:tcPr>
          <w:p w14:paraId="76BEE5DD" w14:textId="4761D834" w:rsidR="003834EC" w:rsidRPr="003834EC" w:rsidRDefault="003834EC" w:rsidP="003834EC">
            <w:pPr>
              <w:pStyle w:val="DaSyTableText"/>
              <w:rPr>
                <w:rFonts w:ascii="Arial" w:hAnsi="Arial"/>
              </w:rPr>
            </w:pPr>
            <w:r w:rsidRPr="003834EC">
              <w:rPr>
                <w:rFonts w:ascii="Arial" w:hAnsi="Arial"/>
              </w:rPr>
              <w:t>The system will include a parent portal allowing parents to access relevant information about child and/or family referrals to other programs or services.</w:t>
            </w:r>
          </w:p>
        </w:tc>
      </w:tr>
    </w:tbl>
    <w:p w14:paraId="02EA668B" w14:textId="77777777" w:rsidR="004B59DD" w:rsidRDefault="004B59DD" w:rsidP="004456DA">
      <w:pPr>
        <w:pStyle w:val="DaSyReportHeading3"/>
      </w:pPr>
      <w:bookmarkStart w:id="27" w:name="_Toc82166699"/>
      <w:r w:rsidRPr="00975E56">
        <w:t>Professional Development and Training</w:t>
      </w:r>
      <w:r w:rsidRPr="004456DA">
        <w:rPr>
          <w:rStyle w:val="FootnoteReference"/>
        </w:rPr>
        <w:footnoteReference w:id="4"/>
      </w:r>
      <w:bookmarkEnd w:id="27"/>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Professional Development and Training"/>
      </w:tblPr>
      <w:tblGrid>
        <w:gridCol w:w="720"/>
        <w:gridCol w:w="720"/>
        <w:gridCol w:w="7920"/>
      </w:tblGrid>
      <w:tr w:rsidR="003834EC" w14:paraId="1BA2989E" w14:textId="77777777" w:rsidTr="00630B31">
        <w:tc>
          <w:tcPr>
            <w:tcW w:w="720" w:type="dxa"/>
          </w:tcPr>
          <w:p w14:paraId="210D0198" w14:textId="1DAC4880"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0B02D706" w14:textId="06D0B1BD" w:rsidR="003834EC" w:rsidRPr="003834EC" w:rsidRDefault="003834EC" w:rsidP="003834EC">
            <w:pPr>
              <w:pStyle w:val="DaSyTableText"/>
              <w:spacing w:before="100"/>
              <w:rPr>
                <w:rFonts w:ascii="Arial" w:hAnsi="Arial"/>
              </w:rPr>
            </w:pPr>
            <w:r w:rsidRPr="003834EC">
              <w:rPr>
                <w:rFonts w:ascii="Arial" w:hAnsi="Arial"/>
              </w:rPr>
              <w:t>1.</w:t>
            </w:r>
          </w:p>
        </w:tc>
        <w:tc>
          <w:tcPr>
            <w:tcW w:w="7920" w:type="dxa"/>
          </w:tcPr>
          <w:p w14:paraId="06FFBA81" w14:textId="64C06505" w:rsidR="003834EC" w:rsidRPr="003834EC" w:rsidRDefault="003834EC" w:rsidP="003834EC">
            <w:pPr>
              <w:pStyle w:val="DaSyTableText"/>
              <w:rPr>
                <w:rFonts w:ascii="Arial" w:hAnsi="Arial"/>
              </w:rPr>
            </w:pPr>
            <w:r w:rsidRPr="003834EC">
              <w:rPr>
                <w:rFonts w:ascii="Arial" w:hAnsi="Arial"/>
              </w:rPr>
              <w:t>The system will support the entry and management (editing, copying, deleting, etc.) of individual professional development and training opportunities, including content areas, location, schedule, duration, prerequisites, capacity, description, CEUs, etc.</w:t>
            </w:r>
          </w:p>
        </w:tc>
      </w:tr>
      <w:tr w:rsidR="003834EC" w14:paraId="27FF2650" w14:textId="77777777" w:rsidTr="00630B31">
        <w:tc>
          <w:tcPr>
            <w:tcW w:w="720" w:type="dxa"/>
          </w:tcPr>
          <w:p w14:paraId="2219F73E" w14:textId="75662519"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592EB8B3" w14:textId="0F3F517E" w:rsidR="003834EC" w:rsidRPr="003834EC" w:rsidRDefault="003834EC" w:rsidP="003834EC">
            <w:pPr>
              <w:pStyle w:val="DaSyTableText"/>
              <w:spacing w:before="100"/>
              <w:rPr>
                <w:rFonts w:ascii="Arial" w:hAnsi="Arial"/>
              </w:rPr>
            </w:pPr>
            <w:r w:rsidRPr="003834EC">
              <w:rPr>
                <w:rFonts w:ascii="Arial" w:hAnsi="Arial"/>
              </w:rPr>
              <w:t>2.</w:t>
            </w:r>
          </w:p>
        </w:tc>
        <w:tc>
          <w:tcPr>
            <w:tcW w:w="7920" w:type="dxa"/>
          </w:tcPr>
          <w:p w14:paraId="70708730" w14:textId="7F76F15C" w:rsidR="003834EC" w:rsidRPr="003834EC" w:rsidRDefault="003834EC" w:rsidP="003834EC">
            <w:pPr>
              <w:pStyle w:val="DaSyTableText"/>
              <w:rPr>
                <w:rFonts w:ascii="Arial" w:hAnsi="Arial"/>
              </w:rPr>
            </w:pPr>
            <w:r w:rsidRPr="003834EC">
              <w:rPr>
                <w:rFonts w:ascii="Arial" w:hAnsi="Arial"/>
              </w:rPr>
              <w:t>The system will support the entry and management of attendee registration for, and attendance at, upcoming professional development and training events.</w:t>
            </w:r>
          </w:p>
        </w:tc>
      </w:tr>
      <w:tr w:rsidR="003834EC" w14:paraId="0AF06642" w14:textId="77777777" w:rsidTr="00630B31">
        <w:tc>
          <w:tcPr>
            <w:tcW w:w="720" w:type="dxa"/>
          </w:tcPr>
          <w:p w14:paraId="0BAC7FD6" w14:textId="6AAA1EAD"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73B0F660" w14:textId="0B25FA3C" w:rsidR="003834EC" w:rsidRPr="003834EC" w:rsidRDefault="003834EC" w:rsidP="003834EC">
            <w:pPr>
              <w:pStyle w:val="DaSyTableText"/>
              <w:spacing w:before="100"/>
              <w:rPr>
                <w:rFonts w:ascii="Arial" w:hAnsi="Arial"/>
              </w:rPr>
            </w:pPr>
            <w:r w:rsidRPr="003834EC">
              <w:rPr>
                <w:rFonts w:ascii="Arial" w:hAnsi="Arial"/>
              </w:rPr>
              <w:t>3.</w:t>
            </w:r>
          </w:p>
        </w:tc>
        <w:tc>
          <w:tcPr>
            <w:tcW w:w="7920" w:type="dxa"/>
          </w:tcPr>
          <w:p w14:paraId="66E8C592" w14:textId="3854F9CB" w:rsidR="003834EC" w:rsidRPr="003834EC" w:rsidRDefault="003834EC" w:rsidP="003834EC">
            <w:pPr>
              <w:pStyle w:val="DaSyTableText"/>
              <w:rPr>
                <w:rFonts w:ascii="Arial" w:hAnsi="Arial"/>
              </w:rPr>
            </w:pPr>
            <w:r w:rsidRPr="003834EC">
              <w:rPr>
                <w:rFonts w:ascii="Arial" w:hAnsi="Arial"/>
              </w:rPr>
              <w:t>The system will support, where applicable, attendee registration approval process (e.g., by local program supervisor), including automatically notifying approver and supporting individual and batch approvals.</w:t>
            </w:r>
          </w:p>
        </w:tc>
      </w:tr>
      <w:tr w:rsidR="003834EC" w14:paraId="161E9ACC" w14:textId="77777777" w:rsidTr="00630B31">
        <w:tc>
          <w:tcPr>
            <w:tcW w:w="720" w:type="dxa"/>
          </w:tcPr>
          <w:p w14:paraId="5ED1EA46" w14:textId="1B67B096"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36156F60" w14:textId="4AFD90C2" w:rsidR="003834EC" w:rsidRPr="003834EC" w:rsidRDefault="003834EC" w:rsidP="003834EC">
            <w:pPr>
              <w:pStyle w:val="DaSyTableText"/>
              <w:spacing w:before="100"/>
              <w:rPr>
                <w:rFonts w:ascii="Arial" w:hAnsi="Arial"/>
              </w:rPr>
            </w:pPr>
            <w:r w:rsidRPr="003834EC">
              <w:rPr>
                <w:rFonts w:ascii="Arial" w:hAnsi="Arial"/>
              </w:rPr>
              <w:t>4.</w:t>
            </w:r>
          </w:p>
        </w:tc>
        <w:tc>
          <w:tcPr>
            <w:tcW w:w="7920" w:type="dxa"/>
          </w:tcPr>
          <w:p w14:paraId="6F5E7796" w14:textId="3F0F4E06" w:rsidR="003834EC" w:rsidRPr="003834EC" w:rsidRDefault="003834EC" w:rsidP="003834EC">
            <w:pPr>
              <w:pStyle w:val="DaSyTableText"/>
              <w:rPr>
                <w:rFonts w:ascii="Arial" w:hAnsi="Arial"/>
              </w:rPr>
            </w:pPr>
            <w:r w:rsidRPr="003834EC">
              <w:rPr>
                <w:rFonts w:ascii="Arial" w:hAnsi="Arial"/>
              </w:rPr>
              <w:t xml:space="preserve">The system will support </w:t>
            </w:r>
            <w:r w:rsidR="008528DB" w:rsidRPr="003834EC">
              <w:rPr>
                <w:rFonts w:ascii="Arial" w:hAnsi="Arial"/>
              </w:rPr>
              <w:t>the confirmation</w:t>
            </w:r>
            <w:r w:rsidRPr="003834EC">
              <w:rPr>
                <w:rFonts w:ascii="Arial" w:hAnsi="Arial"/>
              </w:rPr>
              <w:t xml:space="preserve"> of successful attendee registration for upcoming professional development and training events.</w:t>
            </w:r>
          </w:p>
        </w:tc>
      </w:tr>
      <w:tr w:rsidR="003834EC" w14:paraId="0632287B" w14:textId="77777777" w:rsidTr="00630B31">
        <w:tc>
          <w:tcPr>
            <w:tcW w:w="720" w:type="dxa"/>
          </w:tcPr>
          <w:p w14:paraId="56FB7685" w14:textId="4BFAD198" w:rsidR="003834EC" w:rsidRPr="003834EC" w:rsidRDefault="003834EC" w:rsidP="003834EC">
            <w:pPr>
              <w:pStyle w:val="DaSyTableText"/>
              <w:rPr>
                <w:rFonts w:ascii="Arial" w:hAnsi="Arial"/>
              </w:rPr>
            </w:pPr>
            <w:r w:rsidRPr="009B14A3">
              <w:rPr>
                <w:rFonts w:ascii="Wingdings" w:eastAsia="Wingdings" w:hAnsi="Wingdings" w:cs="Wingdings"/>
                <w:sz w:val="36"/>
                <w:szCs w:val="36"/>
              </w:rPr>
              <w:lastRenderedPageBreak/>
              <w:t></w:t>
            </w:r>
          </w:p>
        </w:tc>
        <w:tc>
          <w:tcPr>
            <w:tcW w:w="720" w:type="dxa"/>
          </w:tcPr>
          <w:p w14:paraId="07FEB7D8" w14:textId="7CA74ED2" w:rsidR="003834EC" w:rsidRPr="003834EC" w:rsidRDefault="003834EC" w:rsidP="003834EC">
            <w:pPr>
              <w:pStyle w:val="DaSyTableText"/>
              <w:spacing w:before="100"/>
              <w:rPr>
                <w:rFonts w:ascii="Arial" w:hAnsi="Arial"/>
              </w:rPr>
            </w:pPr>
            <w:r w:rsidRPr="003834EC">
              <w:rPr>
                <w:rFonts w:ascii="Arial" w:hAnsi="Arial"/>
              </w:rPr>
              <w:t>5.</w:t>
            </w:r>
          </w:p>
        </w:tc>
        <w:tc>
          <w:tcPr>
            <w:tcW w:w="7920" w:type="dxa"/>
          </w:tcPr>
          <w:p w14:paraId="51DF7FAE" w14:textId="150BD947" w:rsidR="003834EC" w:rsidRPr="003834EC" w:rsidRDefault="003834EC" w:rsidP="003834EC">
            <w:pPr>
              <w:pStyle w:val="DaSyTableText"/>
              <w:rPr>
                <w:rFonts w:ascii="Arial" w:hAnsi="Arial"/>
              </w:rPr>
            </w:pPr>
            <w:r w:rsidRPr="003834EC">
              <w:rPr>
                <w:rFonts w:ascii="Arial" w:hAnsi="Arial"/>
              </w:rPr>
              <w:t>The system will support the management of event capacity, including waiting lists, automatic adjustment of wait list based on registrant cancellation, waiting list status notifications, etc.</w:t>
            </w:r>
          </w:p>
        </w:tc>
      </w:tr>
      <w:tr w:rsidR="003834EC" w14:paraId="0075B668" w14:textId="77777777" w:rsidTr="00630B31">
        <w:tc>
          <w:tcPr>
            <w:tcW w:w="720" w:type="dxa"/>
          </w:tcPr>
          <w:p w14:paraId="049AE69C" w14:textId="704799D2"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458D908A" w14:textId="3987C128" w:rsidR="003834EC" w:rsidRPr="003834EC" w:rsidRDefault="003834EC" w:rsidP="003834EC">
            <w:pPr>
              <w:pStyle w:val="DaSyTableText"/>
              <w:spacing w:before="100"/>
              <w:rPr>
                <w:rFonts w:ascii="Arial" w:hAnsi="Arial"/>
              </w:rPr>
            </w:pPr>
            <w:r w:rsidRPr="003834EC">
              <w:rPr>
                <w:rFonts w:ascii="Arial" w:hAnsi="Arial"/>
              </w:rPr>
              <w:t>6.</w:t>
            </w:r>
          </w:p>
        </w:tc>
        <w:tc>
          <w:tcPr>
            <w:tcW w:w="7920" w:type="dxa"/>
          </w:tcPr>
          <w:p w14:paraId="62EEDBDE" w14:textId="7D7F646A" w:rsidR="003834EC" w:rsidRPr="003834EC" w:rsidRDefault="003834EC" w:rsidP="003834EC">
            <w:pPr>
              <w:pStyle w:val="DaSyTableText"/>
              <w:rPr>
                <w:rFonts w:ascii="Arial" w:hAnsi="Arial"/>
              </w:rPr>
            </w:pPr>
            <w:r w:rsidRPr="003834EC">
              <w:rPr>
                <w:rFonts w:ascii="Arial" w:hAnsi="Arial"/>
              </w:rPr>
              <w:t>The system will support the entry and management of presenters for upcoming professional development and training events.</w:t>
            </w:r>
          </w:p>
        </w:tc>
      </w:tr>
      <w:tr w:rsidR="003834EC" w14:paraId="520B150A" w14:textId="77777777" w:rsidTr="00630B31">
        <w:tc>
          <w:tcPr>
            <w:tcW w:w="720" w:type="dxa"/>
          </w:tcPr>
          <w:p w14:paraId="15D025E0" w14:textId="05E4F2D2"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6D49C0DD" w14:textId="2809E08B" w:rsidR="003834EC" w:rsidRPr="003834EC" w:rsidRDefault="003834EC" w:rsidP="003834EC">
            <w:pPr>
              <w:pStyle w:val="DaSyTableText"/>
              <w:spacing w:before="100"/>
              <w:rPr>
                <w:rFonts w:ascii="Arial" w:hAnsi="Arial"/>
              </w:rPr>
            </w:pPr>
            <w:r w:rsidRPr="003834EC">
              <w:rPr>
                <w:rFonts w:ascii="Arial" w:hAnsi="Arial"/>
              </w:rPr>
              <w:t>7.</w:t>
            </w:r>
          </w:p>
        </w:tc>
        <w:tc>
          <w:tcPr>
            <w:tcW w:w="7920" w:type="dxa"/>
          </w:tcPr>
          <w:p w14:paraId="4178CADB" w14:textId="42F01B52" w:rsidR="003834EC" w:rsidRPr="003834EC" w:rsidRDefault="003834EC" w:rsidP="003834EC">
            <w:pPr>
              <w:pStyle w:val="DaSyTableText"/>
              <w:rPr>
                <w:rFonts w:ascii="Arial" w:hAnsi="Arial"/>
              </w:rPr>
            </w:pPr>
            <w:r w:rsidRPr="003834EC">
              <w:rPr>
                <w:rFonts w:ascii="Arial" w:hAnsi="Arial"/>
              </w:rPr>
              <w:t>The system will track the continuing education units (CEUs) and certification-related training hours by attendees at professional development and training events.</w:t>
            </w:r>
          </w:p>
        </w:tc>
      </w:tr>
      <w:tr w:rsidR="003834EC" w14:paraId="6F39A6ED" w14:textId="77777777" w:rsidTr="00630B31">
        <w:tc>
          <w:tcPr>
            <w:tcW w:w="720" w:type="dxa"/>
          </w:tcPr>
          <w:p w14:paraId="2194189C" w14:textId="3B441A90"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4980ECE4" w14:textId="1DF7F323" w:rsidR="003834EC" w:rsidRPr="003834EC" w:rsidRDefault="003834EC" w:rsidP="003834EC">
            <w:pPr>
              <w:pStyle w:val="DaSyTableText"/>
              <w:spacing w:before="100"/>
              <w:rPr>
                <w:rFonts w:ascii="Arial" w:hAnsi="Arial"/>
              </w:rPr>
            </w:pPr>
            <w:r w:rsidRPr="003834EC">
              <w:rPr>
                <w:rFonts w:ascii="Arial" w:hAnsi="Arial"/>
              </w:rPr>
              <w:t>8.</w:t>
            </w:r>
          </w:p>
        </w:tc>
        <w:tc>
          <w:tcPr>
            <w:tcW w:w="7920" w:type="dxa"/>
          </w:tcPr>
          <w:p w14:paraId="720CC6F5" w14:textId="0B31C4C2" w:rsidR="003834EC" w:rsidRPr="003834EC" w:rsidRDefault="003834EC" w:rsidP="003834EC">
            <w:pPr>
              <w:pStyle w:val="DaSyTableText"/>
              <w:rPr>
                <w:rFonts w:ascii="Arial" w:hAnsi="Arial"/>
              </w:rPr>
            </w:pPr>
            <w:r w:rsidRPr="003834EC">
              <w:rPr>
                <w:rFonts w:ascii="Arial" w:hAnsi="Arial"/>
              </w:rPr>
              <w:t>The system will track and maintain a searchable calendar of events by relevant search criteria (e.g., content areas, dates, location, presenters, availability).</w:t>
            </w:r>
          </w:p>
        </w:tc>
      </w:tr>
      <w:tr w:rsidR="003834EC" w14:paraId="0FF7EF5D" w14:textId="77777777" w:rsidTr="00630B31">
        <w:tc>
          <w:tcPr>
            <w:tcW w:w="720" w:type="dxa"/>
          </w:tcPr>
          <w:p w14:paraId="43A965EB" w14:textId="3EBBC999"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54B7D3F8" w14:textId="4C3759DC" w:rsidR="003834EC" w:rsidRPr="003834EC" w:rsidRDefault="003834EC" w:rsidP="003834EC">
            <w:pPr>
              <w:pStyle w:val="DaSyTableText"/>
              <w:spacing w:before="100"/>
              <w:rPr>
                <w:rFonts w:ascii="Arial" w:hAnsi="Arial"/>
              </w:rPr>
            </w:pPr>
            <w:r w:rsidRPr="003834EC">
              <w:rPr>
                <w:rFonts w:ascii="Arial" w:hAnsi="Arial"/>
              </w:rPr>
              <w:t>9.</w:t>
            </w:r>
          </w:p>
        </w:tc>
        <w:tc>
          <w:tcPr>
            <w:tcW w:w="7920" w:type="dxa"/>
          </w:tcPr>
          <w:p w14:paraId="2B4BA4A4" w14:textId="1C1C182C" w:rsidR="003834EC" w:rsidRPr="003834EC" w:rsidRDefault="003834EC" w:rsidP="003834EC">
            <w:pPr>
              <w:pStyle w:val="DaSyTableText"/>
              <w:rPr>
                <w:rFonts w:ascii="Arial" w:hAnsi="Arial"/>
              </w:rPr>
            </w:pPr>
            <w:r w:rsidRPr="003834EC">
              <w:rPr>
                <w:rFonts w:ascii="Arial" w:hAnsi="Arial"/>
              </w:rPr>
              <w:t>The system will support the pre-event uploading of content (e.g., agendas, reading material, forms) by presenters or authorized staff.</w:t>
            </w:r>
          </w:p>
        </w:tc>
      </w:tr>
      <w:tr w:rsidR="003834EC" w14:paraId="798BD4B3" w14:textId="77777777" w:rsidTr="00630B31">
        <w:tc>
          <w:tcPr>
            <w:tcW w:w="720" w:type="dxa"/>
          </w:tcPr>
          <w:p w14:paraId="3FAFF9B3" w14:textId="4531D0C4"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5D0B126E" w14:textId="027F2617" w:rsidR="003834EC" w:rsidRPr="003834EC" w:rsidRDefault="003834EC" w:rsidP="003834EC">
            <w:pPr>
              <w:pStyle w:val="DaSyTableText"/>
              <w:spacing w:before="100"/>
              <w:rPr>
                <w:rFonts w:ascii="Arial" w:hAnsi="Arial"/>
              </w:rPr>
            </w:pPr>
            <w:r w:rsidRPr="003834EC">
              <w:rPr>
                <w:rFonts w:ascii="Arial" w:hAnsi="Arial"/>
              </w:rPr>
              <w:t>10.</w:t>
            </w:r>
          </w:p>
        </w:tc>
        <w:tc>
          <w:tcPr>
            <w:tcW w:w="7920" w:type="dxa"/>
          </w:tcPr>
          <w:p w14:paraId="0CCEEDF7" w14:textId="54BE4815" w:rsidR="003834EC" w:rsidRPr="003834EC" w:rsidRDefault="003834EC" w:rsidP="003834EC">
            <w:pPr>
              <w:pStyle w:val="DaSyTableText"/>
              <w:rPr>
                <w:rFonts w:ascii="Arial" w:hAnsi="Arial"/>
              </w:rPr>
            </w:pPr>
            <w:r w:rsidRPr="003834EC">
              <w:rPr>
                <w:rFonts w:ascii="Arial" w:hAnsi="Arial"/>
              </w:rPr>
              <w:t>The system will support the event evaluation, attendee pre/post testing, post event (e.g., 2 month) follow up with attendees.</w:t>
            </w:r>
          </w:p>
        </w:tc>
      </w:tr>
      <w:tr w:rsidR="003834EC" w14:paraId="37A1A9F4" w14:textId="77777777" w:rsidTr="00630B31">
        <w:tc>
          <w:tcPr>
            <w:tcW w:w="720" w:type="dxa"/>
          </w:tcPr>
          <w:p w14:paraId="1F9DEAE4" w14:textId="2322D568" w:rsidR="003834EC" w:rsidRPr="003834EC" w:rsidRDefault="003834EC" w:rsidP="003834EC">
            <w:pPr>
              <w:pStyle w:val="DaSyTableText"/>
              <w:rPr>
                <w:rFonts w:ascii="Arial" w:hAnsi="Arial"/>
              </w:rPr>
            </w:pPr>
            <w:r w:rsidRPr="009B14A3">
              <w:rPr>
                <w:rFonts w:ascii="Wingdings" w:eastAsia="Wingdings" w:hAnsi="Wingdings" w:cs="Wingdings"/>
                <w:sz w:val="36"/>
                <w:szCs w:val="36"/>
              </w:rPr>
              <w:t></w:t>
            </w:r>
          </w:p>
        </w:tc>
        <w:tc>
          <w:tcPr>
            <w:tcW w:w="720" w:type="dxa"/>
          </w:tcPr>
          <w:p w14:paraId="0848F0DE" w14:textId="62E4F9AC" w:rsidR="003834EC" w:rsidRPr="003834EC" w:rsidRDefault="003834EC" w:rsidP="003834EC">
            <w:pPr>
              <w:pStyle w:val="DaSyTableText"/>
              <w:spacing w:before="100"/>
              <w:rPr>
                <w:rFonts w:ascii="Arial" w:hAnsi="Arial"/>
              </w:rPr>
            </w:pPr>
            <w:r w:rsidRPr="003834EC">
              <w:rPr>
                <w:rFonts w:ascii="Arial" w:hAnsi="Arial"/>
              </w:rPr>
              <w:t>11.</w:t>
            </w:r>
          </w:p>
        </w:tc>
        <w:tc>
          <w:tcPr>
            <w:tcW w:w="7920" w:type="dxa"/>
          </w:tcPr>
          <w:p w14:paraId="714D256D" w14:textId="51BC397B" w:rsidR="003834EC" w:rsidRPr="003834EC" w:rsidRDefault="003834EC" w:rsidP="003834EC">
            <w:pPr>
              <w:pStyle w:val="DaSyTableText"/>
              <w:rPr>
                <w:rFonts w:ascii="Arial" w:hAnsi="Arial"/>
              </w:rPr>
            </w:pPr>
            <w:r w:rsidRPr="003834EC">
              <w:rPr>
                <w:rFonts w:ascii="Arial" w:hAnsi="Arial"/>
              </w:rPr>
              <w:t>The system will provide summary evaluation data regarding events (e.g., evaluation results by presenter, content area, event, sponsoring agency).</w:t>
            </w:r>
          </w:p>
        </w:tc>
      </w:tr>
    </w:tbl>
    <w:p w14:paraId="61815CB4" w14:textId="77777777" w:rsidR="004B59DD" w:rsidRDefault="004B59DD" w:rsidP="00925BA1">
      <w:pPr>
        <w:pStyle w:val="DaSyReportHeading3"/>
      </w:pPr>
      <w:bookmarkStart w:id="28" w:name="_Toc82166700"/>
      <w:r w:rsidRPr="000F087E">
        <w:t>Referral and Eligibility</w:t>
      </w:r>
      <w:bookmarkEnd w:id="28"/>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Referral and Eligibility"/>
      </w:tblPr>
      <w:tblGrid>
        <w:gridCol w:w="720"/>
        <w:gridCol w:w="720"/>
        <w:gridCol w:w="7920"/>
      </w:tblGrid>
      <w:tr w:rsidR="003834EC" w:rsidRPr="003834EC" w14:paraId="7950135D" w14:textId="77777777" w:rsidTr="00630B31">
        <w:tc>
          <w:tcPr>
            <w:tcW w:w="720" w:type="dxa"/>
          </w:tcPr>
          <w:p w14:paraId="1D8F8F1C" w14:textId="05DF1EE4"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2771F6B2" w14:textId="054B39F8" w:rsidR="003834EC" w:rsidRPr="003834EC" w:rsidRDefault="003834EC" w:rsidP="003834EC">
            <w:pPr>
              <w:pStyle w:val="DaSyTableText"/>
              <w:spacing w:before="100"/>
              <w:rPr>
                <w:rFonts w:ascii="Arial" w:hAnsi="Arial"/>
              </w:rPr>
            </w:pPr>
            <w:r w:rsidRPr="003834EC">
              <w:rPr>
                <w:rFonts w:ascii="Arial" w:hAnsi="Arial"/>
              </w:rPr>
              <w:t>1.</w:t>
            </w:r>
          </w:p>
        </w:tc>
        <w:tc>
          <w:tcPr>
            <w:tcW w:w="7920" w:type="dxa"/>
          </w:tcPr>
          <w:p w14:paraId="5A11D61E" w14:textId="58ECEC40" w:rsidR="003834EC" w:rsidRPr="003834EC" w:rsidRDefault="003834EC" w:rsidP="003834EC">
            <w:pPr>
              <w:pStyle w:val="DaSyTableText"/>
              <w:rPr>
                <w:rFonts w:ascii="Arial" w:hAnsi="Arial"/>
              </w:rPr>
            </w:pPr>
            <w:r w:rsidRPr="003834EC">
              <w:rPr>
                <w:rFonts w:ascii="Arial" w:hAnsi="Arial"/>
              </w:rPr>
              <w:t>The system will support the initiation of intake and referral forms including child info, parent info, referral source, reason for referral, etc. by authorized users. (If state applicable, system may support system referrals from stakeholders outside local programs.)</w:t>
            </w:r>
          </w:p>
        </w:tc>
      </w:tr>
      <w:tr w:rsidR="003834EC" w:rsidRPr="003834EC" w14:paraId="4A0DE48A" w14:textId="77777777" w:rsidTr="00630B31">
        <w:tc>
          <w:tcPr>
            <w:tcW w:w="720" w:type="dxa"/>
          </w:tcPr>
          <w:p w14:paraId="37FC5B64" w14:textId="5BB0B671"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674AE11E" w14:textId="31FB9A97" w:rsidR="003834EC" w:rsidRPr="003834EC" w:rsidRDefault="003834EC" w:rsidP="003834EC">
            <w:pPr>
              <w:pStyle w:val="DaSyTableText"/>
              <w:spacing w:before="100"/>
              <w:rPr>
                <w:rFonts w:ascii="Arial" w:hAnsi="Arial"/>
              </w:rPr>
            </w:pPr>
            <w:r w:rsidRPr="003834EC">
              <w:rPr>
                <w:rFonts w:ascii="Arial" w:hAnsi="Arial"/>
              </w:rPr>
              <w:t>2.</w:t>
            </w:r>
          </w:p>
        </w:tc>
        <w:tc>
          <w:tcPr>
            <w:tcW w:w="7920" w:type="dxa"/>
          </w:tcPr>
          <w:p w14:paraId="3EAB3B47" w14:textId="7E51D366" w:rsidR="003834EC" w:rsidRPr="003834EC" w:rsidRDefault="003834EC" w:rsidP="003834EC">
            <w:pPr>
              <w:pStyle w:val="DaSyTableText"/>
              <w:rPr>
                <w:rFonts w:ascii="Arial" w:hAnsi="Arial"/>
              </w:rPr>
            </w:pPr>
            <w:r w:rsidRPr="003834EC">
              <w:rPr>
                <w:rFonts w:ascii="Arial" w:hAnsi="Arial"/>
              </w:rPr>
              <w:t>The system will support local program’s online completion of intake and referral forms including case-level documents, attaching additional supporting documents.</w:t>
            </w:r>
          </w:p>
        </w:tc>
      </w:tr>
      <w:tr w:rsidR="003834EC" w:rsidRPr="003834EC" w14:paraId="4DDCD30D" w14:textId="77777777" w:rsidTr="00630B31">
        <w:tc>
          <w:tcPr>
            <w:tcW w:w="720" w:type="dxa"/>
          </w:tcPr>
          <w:p w14:paraId="44EBE9C2" w14:textId="2553EDEF"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2973924B" w14:textId="1C664EE0" w:rsidR="003834EC" w:rsidRPr="003834EC" w:rsidRDefault="003834EC" w:rsidP="003834EC">
            <w:pPr>
              <w:pStyle w:val="DaSyTableText"/>
              <w:spacing w:before="100"/>
              <w:rPr>
                <w:rFonts w:ascii="Arial" w:hAnsi="Arial"/>
              </w:rPr>
            </w:pPr>
            <w:r w:rsidRPr="003834EC">
              <w:rPr>
                <w:rFonts w:ascii="Arial" w:hAnsi="Arial"/>
              </w:rPr>
              <w:t>3.</w:t>
            </w:r>
          </w:p>
        </w:tc>
        <w:tc>
          <w:tcPr>
            <w:tcW w:w="7920" w:type="dxa"/>
          </w:tcPr>
          <w:p w14:paraId="51C0006A" w14:textId="77A821BA" w:rsidR="003834EC" w:rsidRPr="003834EC" w:rsidRDefault="003834EC" w:rsidP="003834EC">
            <w:pPr>
              <w:pStyle w:val="DaSyTableText"/>
              <w:rPr>
                <w:rFonts w:ascii="Arial" w:hAnsi="Arial"/>
              </w:rPr>
            </w:pPr>
            <w:r w:rsidRPr="003834EC">
              <w:rPr>
                <w:rFonts w:ascii="Arial" w:hAnsi="Arial"/>
              </w:rPr>
              <w:t>The system will indicate the status of a new referral (e.g., pending, in progress, complete, assigned).</w:t>
            </w:r>
          </w:p>
        </w:tc>
      </w:tr>
      <w:tr w:rsidR="003834EC" w:rsidRPr="003834EC" w14:paraId="02C2441D" w14:textId="77777777" w:rsidTr="00630B31">
        <w:tc>
          <w:tcPr>
            <w:tcW w:w="720" w:type="dxa"/>
          </w:tcPr>
          <w:p w14:paraId="64E687F7" w14:textId="1FDBBE58"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7AFB039E" w14:textId="1BECADCF" w:rsidR="003834EC" w:rsidRPr="003834EC" w:rsidRDefault="003834EC" w:rsidP="003834EC">
            <w:pPr>
              <w:pStyle w:val="DaSyTableText"/>
              <w:spacing w:before="100"/>
              <w:rPr>
                <w:rFonts w:ascii="Arial" w:hAnsi="Arial"/>
              </w:rPr>
            </w:pPr>
            <w:r w:rsidRPr="003834EC">
              <w:rPr>
                <w:rFonts w:ascii="Arial" w:hAnsi="Arial"/>
              </w:rPr>
              <w:t>4.</w:t>
            </w:r>
          </w:p>
        </w:tc>
        <w:tc>
          <w:tcPr>
            <w:tcW w:w="7920" w:type="dxa"/>
          </w:tcPr>
          <w:p w14:paraId="0AC6AC07" w14:textId="4F38BCC4" w:rsidR="003834EC" w:rsidRPr="003834EC" w:rsidRDefault="003834EC" w:rsidP="003834EC">
            <w:pPr>
              <w:pStyle w:val="DaSyTableText"/>
              <w:rPr>
                <w:rFonts w:ascii="Arial" w:hAnsi="Arial"/>
              </w:rPr>
            </w:pPr>
            <w:r w:rsidRPr="003834EC">
              <w:rPr>
                <w:rFonts w:ascii="Arial" w:hAnsi="Arial"/>
              </w:rPr>
              <w:t>The system will support sending an acknowledgement via email to those making referrals once the referral has been assigned in the system.</w:t>
            </w:r>
          </w:p>
        </w:tc>
      </w:tr>
      <w:tr w:rsidR="003834EC" w:rsidRPr="003834EC" w14:paraId="7614AF6A" w14:textId="77777777" w:rsidTr="00630B31">
        <w:tc>
          <w:tcPr>
            <w:tcW w:w="720" w:type="dxa"/>
          </w:tcPr>
          <w:p w14:paraId="4CB42C7D" w14:textId="4C220B9D"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371B8AE2" w14:textId="61D4AE25" w:rsidR="003834EC" w:rsidRPr="003834EC" w:rsidRDefault="003834EC" w:rsidP="003834EC">
            <w:pPr>
              <w:pStyle w:val="DaSyTableText"/>
              <w:spacing w:before="100"/>
              <w:rPr>
                <w:rFonts w:ascii="Arial" w:hAnsi="Arial"/>
              </w:rPr>
            </w:pPr>
            <w:r w:rsidRPr="003834EC">
              <w:rPr>
                <w:rFonts w:ascii="Arial" w:hAnsi="Arial"/>
              </w:rPr>
              <w:t>5.</w:t>
            </w:r>
          </w:p>
        </w:tc>
        <w:tc>
          <w:tcPr>
            <w:tcW w:w="7920" w:type="dxa"/>
          </w:tcPr>
          <w:p w14:paraId="36ABC0EA" w14:textId="30700342" w:rsidR="003834EC" w:rsidRPr="003834EC" w:rsidRDefault="003834EC" w:rsidP="003834EC">
            <w:pPr>
              <w:pStyle w:val="DaSyTableText"/>
              <w:rPr>
                <w:rFonts w:ascii="Arial" w:hAnsi="Arial"/>
              </w:rPr>
            </w:pPr>
            <w:r w:rsidRPr="003834EC">
              <w:rPr>
                <w:rFonts w:ascii="Arial" w:hAnsi="Arial"/>
              </w:rPr>
              <w:t>The system will use ICD-10 and ICD-9 diagnosis codes where required. ICD-10 will be used for new diagnosis codes entered into the system; ICD-9 will be present in data converted and migrated from the legacy system.</w:t>
            </w:r>
          </w:p>
        </w:tc>
      </w:tr>
      <w:tr w:rsidR="003834EC" w:rsidRPr="003834EC" w14:paraId="42FD9F6C" w14:textId="77777777" w:rsidTr="00630B31">
        <w:tc>
          <w:tcPr>
            <w:tcW w:w="720" w:type="dxa"/>
          </w:tcPr>
          <w:p w14:paraId="7A2AD441" w14:textId="5124511D"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581DBD65" w14:textId="3729BA60" w:rsidR="003834EC" w:rsidRPr="003834EC" w:rsidRDefault="003834EC" w:rsidP="003834EC">
            <w:pPr>
              <w:pStyle w:val="DaSyTableText"/>
              <w:spacing w:before="100"/>
              <w:rPr>
                <w:rFonts w:ascii="Arial" w:hAnsi="Arial"/>
              </w:rPr>
            </w:pPr>
            <w:r w:rsidRPr="003834EC">
              <w:rPr>
                <w:rFonts w:ascii="Arial" w:hAnsi="Arial"/>
              </w:rPr>
              <w:t>6.</w:t>
            </w:r>
          </w:p>
        </w:tc>
        <w:tc>
          <w:tcPr>
            <w:tcW w:w="7920" w:type="dxa"/>
          </w:tcPr>
          <w:p w14:paraId="07F7A83B" w14:textId="28E3C1A6" w:rsidR="003834EC" w:rsidRPr="003834EC" w:rsidRDefault="003834EC" w:rsidP="003834EC">
            <w:pPr>
              <w:pStyle w:val="DaSyTableText"/>
              <w:rPr>
                <w:rFonts w:ascii="Arial" w:hAnsi="Arial"/>
              </w:rPr>
            </w:pPr>
            <w:r w:rsidRPr="003834EC">
              <w:rPr>
                <w:rFonts w:ascii="Arial" w:hAnsi="Arial"/>
              </w:rPr>
              <w:t>The system will retain necessary information on children found not eligible so that follow-up contact may occur as needed.</w:t>
            </w:r>
          </w:p>
        </w:tc>
      </w:tr>
      <w:tr w:rsidR="003834EC" w:rsidRPr="003834EC" w14:paraId="4DE48ED0" w14:textId="77777777" w:rsidTr="00630B31">
        <w:tc>
          <w:tcPr>
            <w:tcW w:w="720" w:type="dxa"/>
          </w:tcPr>
          <w:p w14:paraId="232CE782" w14:textId="79489F85"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0CBA3820" w14:textId="56DFD528" w:rsidR="003834EC" w:rsidRPr="003834EC" w:rsidRDefault="003834EC" w:rsidP="003834EC">
            <w:pPr>
              <w:pStyle w:val="DaSyTableText"/>
              <w:spacing w:before="100"/>
              <w:rPr>
                <w:rFonts w:ascii="Arial" w:hAnsi="Arial"/>
              </w:rPr>
            </w:pPr>
            <w:r w:rsidRPr="003834EC">
              <w:rPr>
                <w:rFonts w:ascii="Arial" w:hAnsi="Arial"/>
              </w:rPr>
              <w:t>7.</w:t>
            </w:r>
          </w:p>
        </w:tc>
        <w:tc>
          <w:tcPr>
            <w:tcW w:w="7920" w:type="dxa"/>
          </w:tcPr>
          <w:p w14:paraId="5F07EB8E" w14:textId="5A894A59" w:rsidR="003834EC" w:rsidRPr="003834EC" w:rsidRDefault="003834EC" w:rsidP="003834EC">
            <w:pPr>
              <w:pStyle w:val="DaSyTableText"/>
              <w:rPr>
                <w:rFonts w:ascii="Arial" w:hAnsi="Arial"/>
              </w:rPr>
            </w:pPr>
            <w:r w:rsidRPr="003834EC">
              <w:rPr>
                <w:rFonts w:ascii="Arial" w:hAnsi="Arial"/>
              </w:rPr>
              <w:t>The system will remind service coordinators to make and document child/family referrals made to other programs for children found not eligible (and whose parents consented to referrals).</w:t>
            </w:r>
          </w:p>
        </w:tc>
      </w:tr>
      <w:tr w:rsidR="003834EC" w:rsidRPr="003834EC" w14:paraId="101F469E" w14:textId="77777777" w:rsidTr="00630B31">
        <w:tc>
          <w:tcPr>
            <w:tcW w:w="720" w:type="dxa"/>
          </w:tcPr>
          <w:p w14:paraId="65C4E3E6" w14:textId="721CB749"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4D67CCE4" w14:textId="64014907" w:rsidR="003834EC" w:rsidRPr="003834EC" w:rsidRDefault="003834EC" w:rsidP="003834EC">
            <w:pPr>
              <w:pStyle w:val="DaSyTableText"/>
              <w:spacing w:before="100"/>
              <w:rPr>
                <w:rFonts w:ascii="Arial" w:hAnsi="Arial"/>
              </w:rPr>
            </w:pPr>
            <w:r w:rsidRPr="003834EC">
              <w:rPr>
                <w:rFonts w:ascii="Arial" w:hAnsi="Arial"/>
              </w:rPr>
              <w:t>8.</w:t>
            </w:r>
          </w:p>
        </w:tc>
        <w:tc>
          <w:tcPr>
            <w:tcW w:w="7920" w:type="dxa"/>
          </w:tcPr>
          <w:p w14:paraId="222C149B" w14:textId="4238A8BB" w:rsidR="003834EC" w:rsidRPr="003834EC" w:rsidRDefault="003834EC" w:rsidP="003834EC">
            <w:pPr>
              <w:pStyle w:val="DaSyTableText"/>
              <w:rPr>
                <w:rFonts w:ascii="Arial" w:hAnsi="Arial"/>
              </w:rPr>
            </w:pPr>
            <w:r w:rsidRPr="003834EC">
              <w:rPr>
                <w:rFonts w:ascii="Arial" w:hAnsi="Arial"/>
              </w:rPr>
              <w:t>The system will support the direct entry of demographic and case data on children and parents/guardians and allow this data to be updated as needed by authorized users including parents.</w:t>
            </w:r>
          </w:p>
        </w:tc>
      </w:tr>
      <w:tr w:rsidR="003834EC" w:rsidRPr="003834EC" w14:paraId="32AB38D2" w14:textId="77777777" w:rsidTr="00630B31">
        <w:tc>
          <w:tcPr>
            <w:tcW w:w="720" w:type="dxa"/>
          </w:tcPr>
          <w:p w14:paraId="658F6B26" w14:textId="52B06308" w:rsidR="003834EC" w:rsidRPr="003834EC" w:rsidRDefault="003834EC" w:rsidP="003834EC">
            <w:pPr>
              <w:pStyle w:val="DaSyTableText"/>
              <w:rPr>
                <w:rFonts w:ascii="Arial" w:hAnsi="Arial"/>
              </w:rPr>
            </w:pPr>
            <w:r w:rsidRPr="001B753F">
              <w:rPr>
                <w:rFonts w:ascii="Wingdings" w:eastAsia="Wingdings" w:hAnsi="Wingdings" w:cs="Wingdings"/>
                <w:sz w:val="36"/>
                <w:szCs w:val="36"/>
              </w:rPr>
              <w:t></w:t>
            </w:r>
          </w:p>
        </w:tc>
        <w:tc>
          <w:tcPr>
            <w:tcW w:w="720" w:type="dxa"/>
          </w:tcPr>
          <w:p w14:paraId="4A0E71E9" w14:textId="205B8828" w:rsidR="003834EC" w:rsidRPr="003834EC" w:rsidRDefault="003834EC" w:rsidP="003834EC">
            <w:pPr>
              <w:pStyle w:val="DaSyTableText"/>
              <w:spacing w:before="100"/>
              <w:rPr>
                <w:rFonts w:ascii="Arial" w:hAnsi="Arial"/>
              </w:rPr>
            </w:pPr>
            <w:r w:rsidRPr="003834EC">
              <w:rPr>
                <w:rFonts w:ascii="Arial" w:hAnsi="Arial"/>
              </w:rPr>
              <w:t>9.</w:t>
            </w:r>
          </w:p>
        </w:tc>
        <w:tc>
          <w:tcPr>
            <w:tcW w:w="7920" w:type="dxa"/>
          </w:tcPr>
          <w:p w14:paraId="2734E112" w14:textId="5AED349E" w:rsidR="003834EC" w:rsidRPr="003834EC" w:rsidRDefault="003834EC" w:rsidP="003834EC">
            <w:pPr>
              <w:pStyle w:val="DaSyTableText"/>
              <w:rPr>
                <w:rFonts w:ascii="Arial" w:hAnsi="Arial"/>
              </w:rPr>
            </w:pPr>
            <w:r w:rsidRPr="003834EC">
              <w:rPr>
                <w:rFonts w:ascii="Arial" w:hAnsi="Arial"/>
              </w:rPr>
              <w:t>The system will flag records as late referrals (children referred to Part C after age XX months) and support reporting on late referral records.</w:t>
            </w:r>
          </w:p>
        </w:tc>
      </w:tr>
    </w:tbl>
    <w:p w14:paraId="47751E74" w14:textId="77777777" w:rsidR="004B59DD" w:rsidRDefault="004B59DD" w:rsidP="00925BA1">
      <w:pPr>
        <w:pStyle w:val="DaSyReportHeading3"/>
      </w:pPr>
      <w:bookmarkStart w:id="29" w:name="_Toc82166701"/>
      <w:r w:rsidRPr="00343857">
        <w:lastRenderedPageBreak/>
        <w:t>Reporting</w:t>
      </w:r>
      <w:bookmarkEnd w:id="29"/>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Reporting"/>
      </w:tblPr>
      <w:tblGrid>
        <w:gridCol w:w="720"/>
        <w:gridCol w:w="720"/>
        <w:gridCol w:w="7920"/>
      </w:tblGrid>
      <w:tr w:rsidR="003834EC" w:rsidRPr="003834EC" w14:paraId="60C54C01" w14:textId="77777777" w:rsidTr="00B72260">
        <w:tc>
          <w:tcPr>
            <w:tcW w:w="720" w:type="dxa"/>
          </w:tcPr>
          <w:p w14:paraId="22FFE147" w14:textId="6B0BD44D" w:rsidR="003834EC" w:rsidRPr="003834EC" w:rsidRDefault="003834EC" w:rsidP="003834EC">
            <w:pPr>
              <w:pStyle w:val="DaSyTableText"/>
              <w:rPr>
                <w:rFonts w:ascii="Arial" w:hAnsi="Arial"/>
              </w:rPr>
            </w:pPr>
            <w:r w:rsidRPr="00103776">
              <w:rPr>
                <w:rFonts w:ascii="Wingdings" w:eastAsia="Wingdings" w:hAnsi="Wingdings" w:cs="Wingdings"/>
                <w:sz w:val="36"/>
                <w:szCs w:val="36"/>
              </w:rPr>
              <w:t></w:t>
            </w:r>
          </w:p>
        </w:tc>
        <w:tc>
          <w:tcPr>
            <w:tcW w:w="720" w:type="dxa"/>
          </w:tcPr>
          <w:p w14:paraId="4D7237EF" w14:textId="6C1A48F9" w:rsidR="003834EC" w:rsidRPr="003834EC" w:rsidRDefault="003834EC" w:rsidP="003834EC">
            <w:pPr>
              <w:pStyle w:val="DaSyTableText"/>
              <w:spacing w:before="100"/>
              <w:rPr>
                <w:rFonts w:ascii="Arial" w:hAnsi="Arial"/>
              </w:rPr>
            </w:pPr>
            <w:r w:rsidRPr="003834EC">
              <w:rPr>
                <w:rFonts w:ascii="Arial" w:hAnsi="Arial"/>
              </w:rPr>
              <w:t>1.</w:t>
            </w:r>
          </w:p>
        </w:tc>
        <w:tc>
          <w:tcPr>
            <w:tcW w:w="7920" w:type="dxa"/>
          </w:tcPr>
          <w:p w14:paraId="31D8AF2E" w14:textId="0C8BAF8F" w:rsidR="003834EC" w:rsidRPr="003834EC" w:rsidRDefault="003834EC" w:rsidP="003834EC">
            <w:pPr>
              <w:pStyle w:val="DaSyTableText"/>
              <w:rPr>
                <w:rFonts w:ascii="Arial" w:hAnsi="Arial"/>
              </w:rPr>
            </w:pPr>
            <w:r w:rsidRPr="003834EC">
              <w:rPr>
                <w:rFonts w:ascii="Arial" w:hAnsi="Arial"/>
              </w:rPr>
              <w:t>The system will directly support the following standard child-based reports based on authorized user and program affiliation:</w:t>
            </w:r>
          </w:p>
        </w:tc>
      </w:tr>
      <w:tr w:rsidR="003834EC" w:rsidRPr="003834EC" w14:paraId="291C9910" w14:textId="77777777" w:rsidTr="00B72260">
        <w:tc>
          <w:tcPr>
            <w:tcW w:w="720" w:type="dxa"/>
          </w:tcPr>
          <w:p w14:paraId="2932A977" w14:textId="3FDC72D4"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179C0397" w14:textId="5DA44253" w:rsidR="003834EC" w:rsidRPr="003834EC" w:rsidRDefault="003834EC" w:rsidP="00C05E43">
            <w:pPr>
              <w:pStyle w:val="DaSyTableTextIndent1"/>
              <w:spacing w:before="40"/>
              <w:ind w:left="144"/>
              <w:rPr>
                <w:rFonts w:ascii="Arial" w:hAnsi="Arial"/>
              </w:rPr>
            </w:pPr>
            <w:r w:rsidRPr="003834EC">
              <w:rPr>
                <w:rFonts w:ascii="Arial" w:hAnsi="Arial"/>
              </w:rPr>
              <w:t>a.</w:t>
            </w:r>
          </w:p>
        </w:tc>
        <w:tc>
          <w:tcPr>
            <w:tcW w:w="7920" w:type="dxa"/>
          </w:tcPr>
          <w:p w14:paraId="574264A9" w14:textId="2C0A9400" w:rsidR="003834EC" w:rsidRPr="003834EC" w:rsidRDefault="003834EC" w:rsidP="003834EC">
            <w:pPr>
              <w:pStyle w:val="DaSyTableText"/>
              <w:rPr>
                <w:rFonts w:ascii="Arial" w:hAnsi="Arial"/>
              </w:rPr>
            </w:pPr>
            <w:r w:rsidRPr="003834EC">
              <w:rPr>
                <w:rFonts w:ascii="Arial" w:hAnsi="Arial"/>
              </w:rPr>
              <w:t>Children by status</w:t>
            </w:r>
          </w:p>
        </w:tc>
      </w:tr>
      <w:tr w:rsidR="003834EC" w:rsidRPr="003834EC" w14:paraId="7CA118DF" w14:textId="77777777" w:rsidTr="00B72260">
        <w:tc>
          <w:tcPr>
            <w:tcW w:w="720" w:type="dxa"/>
          </w:tcPr>
          <w:p w14:paraId="49E47C06" w14:textId="072DF561"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5D76C5CC" w14:textId="476E7AC2" w:rsidR="003834EC" w:rsidRPr="003834EC" w:rsidRDefault="003834EC" w:rsidP="00C05E43">
            <w:pPr>
              <w:pStyle w:val="DaSyTableTextIndent1"/>
              <w:spacing w:before="40"/>
              <w:ind w:left="144"/>
              <w:rPr>
                <w:rFonts w:ascii="Arial" w:hAnsi="Arial"/>
              </w:rPr>
            </w:pPr>
            <w:r w:rsidRPr="003834EC">
              <w:rPr>
                <w:rFonts w:ascii="Arial" w:hAnsi="Arial"/>
              </w:rPr>
              <w:t>b.</w:t>
            </w:r>
          </w:p>
        </w:tc>
        <w:tc>
          <w:tcPr>
            <w:tcW w:w="7920" w:type="dxa"/>
          </w:tcPr>
          <w:p w14:paraId="308F1839" w14:textId="406A3911" w:rsidR="003834EC" w:rsidRPr="003834EC" w:rsidRDefault="003834EC" w:rsidP="003834EC">
            <w:pPr>
              <w:pStyle w:val="DaSyTableText"/>
              <w:rPr>
                <w:rFonts w:ascii="Arial" w:hAnsi="Arial"/>
              </w:rPr>
            </w:pPr>
            <w:r w:rsidRPr="003834EC">
              <w:rPr>
                <w:rFonts w:ascii="Arial" w:hAnsi="Arial"/>
              </w:rPr>
              <w:t>Children by key IFSP plan information (e.g., type of plan, plan date, close date, amendment start date, amendment end date, plan delay reason.)</w:t>
            </w:r>
          </w:p>
        </w:tc>
      </w:tr>
      <w:tr w:rsidR="003834EC" w:rsidRPr="003834EC" w14:paraId="66F457D2" w14:textId="77777777" w:rsidTr="00B72260">
        <w:tc>
          <w:tcPr>
            <w:tcW w:w="720" w:type="dxa"/>
          </w:tcPr>
          <w:p w14:paraId="273A62B8" w14:textId="092B2CDC"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05E9E56B" w14:textId="74685072" w:rsidR="003834EC" w:rsidRPr="003834EC" w:rsidRDefault="003834EC" w:rsidP="00C05E43">
            <w:pPr>
              <w:pStyle w:val="DaSyTableTextIndent1"/>
              <w:spacing w:before="40"/>
              <w:ind w:left="144"/>
              <w:rPr>
                <w:rFonts w:ascii="Arial" w:hAnsi="Arial"/>
              </w:rPr>
            </w:pPr>
            <w:r w:rsidRPr="003834EC">
              <w:rPr>
                <w:rFonts w:ascii="Arial" w:hAnsi="Arial"/>
              </w:rPr>
              <w:t>c.</w:t>
            </w:r>
          </w:p>
        </w:tc>
        <w:tc>
          <w:tcPr>
            <w:tcW w:w="7920" w:type="dxa"/>
          </w:tcPr>
          <w:p w14:paraId="7912F2AA" w14:textId="00BBFA75" w:rsidR="003834EC" w:rsidRPr="003834EC" w:rsidRDefault="003834EC" w:rsidP="003834EC">
            <w:pPr>
              <w:pStyle w:val="DaSyTableText"/>
              <w:rPr>
                <w:rFonts w:ascii="Arial" w:hAnsi="Arial"/>
              </w:rPr>
            </w:pPr>
            <w:r w:rsidRPr="003834EC">
              <w:rPr>
                <w:rFonts w:ascii="Arial" w:hAnsi="Arial"/>
              </w:rPr>
              <w:t>Children on caseload</w:t>
            </w:r>
          </w:p>
        </w:tc>
      </w:tr>
      <w:tr w:rsidR="003834EC" w:rsidRPr="003834EC" w14:paraId="12FE9D33" w14:textId="77777777" w:rsidTr="00B72260">
        <w:tc>
          <w:tcPr>
            <w:tcW w:w="720" w:type="dxa"/>
          </w:tcPr>
          <w:p w14:paraId="5D55EAF5" w14:textId="5864A440"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4423A846" w14:textId="60E31BCD" w:rsidR="003834EC" w:rsidRPr="003834EC" w:rsidRDefault="003834EC" w:rsidP="00C05E43">
            <w:pPr>
              <w:pStyle w:val="DaSyTableTextIndent1"/>
              <w:spacing w:before="40"/>
              <w:ind w:left="144"/>
              <w:rPr>
                <w:rFonts w:ascii="Arial" w:hAnsi="Arial"/>
              </w:rPr>
            </w:pPr>
            <w:r w:rsidRPr="003834EC">
              <w:rPr>
                <w:rFonts w:ascii="Arial" w:hAnsi="Arial"/>
              </w:rPr>
              <w:t>d.</w:t>
            </w:r>
          </w:p>
        </w:tc>
        <w:tc>
          <w:tcPr>
            <w:tcW w:w="7920" w:type="dxa"/>
          </w:tcPr>
          <w:p w14:paraId="26FB5528" w14:textId="6084882A" w:rsidR="003834EC" w:rsidRPr="003834EC" w:rsidRDefault="003834EC" w:rsidP="003834EC">
            <w:pPr>
              <w:pStyle w:val="DaSyTableText"/>
              <w:rPr>
                <w:rFonts w:ascii="Arial" w:hAnsi="Arial"/>
              </w:rPr>
            </w:pPr>
            <w:r w:rsidRPr="003834EC">
              <w:rPr>
                <w:rFonts w:ascii="Arial" w:hAnsi="Arial"/>
              </w:rPr>
              <w:t>Children awaiting initial evaluation</w:t>
            </w:r>
          </w:p>
        </w:tc>
      </w:tr>
      <w:tr w:rsidR="003834EC" w:rsidRPr="003834EC" w14:paraId="6C0A3375" w14:textId="77777777" w:rsidTr="00B72260">
        <w:tc>
          <w:tcPr>
            <w:tcW w:w="720" w:type="dxa"/>
          </w:tcPr>
          <w:p w14:paraId="57369F0B" w14:textId="27FE0B29"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65803E56" w14:textId="03AE6104" w:rsidR="003834EC" w:rsidRPr="003834EC" w:rsidRDefault="003834EC" w:rsidP="00C05E43">
            <w:pPr>
              <w:pStyle w:val="DaSyTableTextIndent1"/>
              <w:spacing w:before="40"/>
              <w:ind w:left="144"/>
              <w:rPr>
                <w:rFonts w:ascii="Arial" w:hAnsi="Arial"/>
              </w:rPr>
            </w:pPr>
            <w:r w:rsidRPr="003834EC">
              <w:rPr>
                <w:rFonts w:ascii="Arial" w:hAnsi="Arial"/>
              </w:rPr>
              <w:t>e.</w:t>
            </w:r>
          </w:p>
        </w:tc>
        <w:tc>
          <w:tcPr>
            <w:tcW w:w="7920" w:type="dxa"/>
          </w:tcPr>
          <w:p w14:paraId="03E4652D" w14:textId="671A63F7" w:rsidR="003834EC" w:rsidRPr="003834EC" w:rsidRDefault="003834EC" w:rsidP="003834EC">
            <w:pPr>
              <w:pStyle w:val="DaSyTableText"/>
              <w:rPr>
                <w:rFonts w:ascii="Arial" w:hAnsi="Arial"/>
              </w:rPr>
            </w:pPr>
            <w:r w:rsidRPr="003834EC">
              <w:rPr>
                <w:rFonts w:ascii="Arial" w:hAnsi="Arial"/>
              </w:rPr>
              <w:t>Children awaiting eligibility determination</w:t>
            </w:r>
          </w:p>
        </w:tc>
      </w:tr>
      <w:tr w:rsidR="003834EC" w:rsidRPr="003834EC" w14:paraId="239C1AA5" w14:textId="77777777" w:rsidTr="00B72260">
        <w:tc>
          <w:tcPr>
            <w:tcW w:w="720" w:type="dxa"/>
          </w:tcPr>
          <w:p w14:paraId="33F865E1" w14:textId="57FEEA8D"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5B692B93" w14:textId="53CC8C40" w:rsidR="003834EC" w:rsidRPr="003834EC" w:rsidRDefault="003834EC" w:rsidP="00C05E43">
            <w:pPr>
              <w:pStyle w:val="DaSyTableTextIndent1"/>
              <w:spacing w:before="40"/>
              <w:ind w:left="144"/>
              <w:rPr>
                <w:rFonts w:ascii="Arial" w:hAnsi="Arial"/>
              </w:rPr>
            </w:pPr>
            <w:r w:rsidRPr="003834EC">
              <w:rPr>
                <w:rFonts w:ascii="Arial" w:hAnsi="Arial"/>
              </w:rPr>
              <w:t>f.</w:t>
            </w:r>
          </w:p>
        </w:tc>
        <w:tc>
          <w:tcPr>
            <w:tcW w:w="7920" w:type="dxa"/>
          </w:tcPr>
          <w:p w14:paraId="6CB98123" w14:textId="4AE2CB41" w:rsidR="003834EC" w:rsidRPr="003834EC" w:rsidRDefault="003834EC" w:rsidP="003834EC">
            <w:pPr>
              <w:pStyle w:val="DaSyTableText"/>
              <w:rPr>
                <w:rFonts w:ascii="Arial" w:hAnsi="Arial"/>
              </w:rPr>
            </w:pPr>
            <w:r w:rsidRPr="003834EC">
              <w:rPr>
                <w:rFonts w:ascii="Arial" w:hAnsi="Arial"/>
              </w:rPr>
              <w:t>Children determined eligible awaiting entry child outcome summary</w:t>
            </w:r>
          </w:p>
        </w:tc>
      </w:tr>
      <w:tr w:rsidR="003834EC" w:rsidRPr="003834EC" w14:paraId="78726B56" w14:textId="77777777" w:rsidTr="00B72260">
        <w:tc>
          <w:tcPr>
            <w:tcW w:w="720" w:type="dxa"/>
          </w:tcPr>
          <w:p w14:paraId="24F9AB48" w14:textId="69790813"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192CA819" w14:textId="692D5D1F" w:rsidR="003834EC" w:rsidRPr="003834EC" w:rsidRDefault="003834EC" w:rsidP="00C05E43">
            <w:pPr>
              <w:pStyle w:val="DaSyTableTextIndent1"/>
              <w:spacing w:before="40"/>
              <w:ind w:left="144"/>
              <w:rPr>
                <w:rFonts w:ascii="Arial" w:hAnsi="Arial"/>
              </w:rPr>
            </w:pPr>
            <w:r w:rsidRPr="003834EC">
              <w:rPr>
                <w:rFonts w:ascii="Arial" w:hAnsi="Arial"/>
              </w:rPr>
              <w:t>g.</w:t>
            </w:r>
          </w:p>
        </w:tc>
        <w:tc>
          <w:tcPr>
            <w:tcW w:w="7920" w:type="dxa"/>
          </w:tcPr>
          <w:p w14:paraId="613990BC" w14:textId="1F2D4EE3" w:rsidR="003834EC" w:rsidRPr="003834EC" w:rsidRDefault="003834EC" w:rsidP="003834EC">
            <w:pPr>
              <w:pStyle w:val="DaSyTableText"/>
              <w:rPr>
                <w:rFonts w:ascii="Arial" w:hAnsi="Arial"/>
              </w:rPr>
            </w:pPr>
            <w:r w:rsidRPr="003834EC">
              <w:rPr>
                <w:rFonts w:ascii="Arial" w:hAnsi="Arial"/>
              </w:rPr>
              <w:t>Children determined eligible awaiting initial IFSP</w:t>
            </w:r>
          </w:p>
        </w:tc>
      </w:tr>
      <w:tr w:rsidR="003834EC" w:rsidRPr="003834EC" w14:paraId="7320776B" w14:textId="77777777" w:rsidTr="00B72260">
        <w:tc>
          <w:tcPr>
            <w:tcW w:w="720" w:type="dxa"/>
          </w:tcPr>
          <w:p w14:paraId="56493596" w14:textId="6337AD79"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5199AE22" w14:textId="0C5A615B" w:rsidR="003834EC" w:rsidRPr="003834EC" w:rsidRDefault="003834EC" w:rsidP="00C05E43">
            <w:pPr>
              <w:pStyle w:val="DaSyTableTextIndent1"/>
              <w:spacing w:before="40"/>
              <w:ind w:left="144"/>
              <w:rPr>
                <w:rFonts w:ascii="Arial" w:hAnsi="Arial"/>
              </w:rPr>
            </w:pPr>
            <w:r w:rsidRPr="003834EC">
              <w:rPr>
                <w:rFonts w:ascii="Arial" w:hAnsi="Arial"/>
              </w:rPr>
              <w:t>h.</w:t>
            </w:r>
          </w:p>
        </w:tc>
        <w:tc>
          <w:tcPr>
            <w:tcW w:w="7920" w:type="dxa"/>
          </w:tcPr>
          <w:p w14:paraId="0FBA24BF" w14:textId="7AC6640A" w:rsidR="003834EC" w:rsidRPr="003834EC" w:rsidRDefault="003834EC" w:rsidP="003834EC">
            <w:pPr>
              <w:pStyle w:val="DaSyTableText"/>
              <w:rPr>
                <w:rFonts w:ascii="Arial" w:hAnsi="Arial"/>
              </w:rPr>
            </w:pPr>
            <w:r w:rsidRPr="003834EC">
              <w:rPr>
                <w:rFonts w:ascii="Arial" w:hAnsi="Arial"/>
              </w:rPr>
              <w:t>Children with an active IFSP</w:t>
            </w:r>
          </w:p>
        </w:tc>
      </w:tr>
      <w:tr w:rsidR="003834EC" w:rsidRPr="003834EC" w14:paraId="26986C04" w14:textId="77777777" w:rsidTr="00B72260">
        <w:tc>
          <w:tcPr>
            <w:tcW w:w="720" w:type="dxa"/>
          </w:tcPr>
          <w:p w14:paraId="2D97E504" w14:textId="6A06DC5D"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37398965" w14:textId="2809C071" w:rsidR="003834EC" w:rsidRPr="003834EC" w:rsidRDefault="003834EC" w:rsidP="00C05E43">
            <w:pPr>
              <w:pStyle w:val="DaSyTableTextIndent1"/>
              <w:spacing w:before="40"/>
              <w:ind w:left="144"/>
              <w:rPr>
                <w:rFonts w:ascii="Arial" w:hAnsi="Arial"/>
              </w:rPr>
            </w:pPr>
            <w:proofErr w:type="spellStart"/>
            <w:r w:rsidRPr="003834EC">
              <w:rPr>
                <w:rFonts w:ascii="Arial" w:hAnsi="Arial"/>
              </w:rPr>
              <w:t>i</w:t>
            </w:r>
            <w:proofErr w:type="spellEnd"/>
            <w:r w:rsidRPr="003834EC">
              <w:rPr>
                <w:rFonts w:ascii="Arial" w:hAnsi="Arial"/>
              </w:rPr>
              <w:t>.</w:t>
            </w:r>
          </w:p>
        </w:tc>
        <w:tc>
          <w:tcPr>
            <w:tcW w:w="7920" w:type="dxa"/>
          </w:tcPr>
          <w:p w14:paraId="3558B159" w14:textId="37E53B23" w:rsidR="003834EC" w:rsidRPr="003834EC" w:rsidRDefault="003834EC" w:rsidP="003834EC">
            <w:pPr>
              <w:pStyle w:val="DaSyTableText"/>
              <w:rPr>
                <w:rFonts w:ascii="Arial" w:hAnsi="Arial"/>
              </w:rPr>
            </w:pPr>
            <w:r w:rsidRPr="003834EC">
              <w:rPr>
                <w:rFonts w:ascii="Arial" w:hAnsi="Arial"/>
              </w:rPr>
              <w:t>Children with approaching 6-month IFSP review</w:t>
            </w:r>
          </w:p>
        </w:tc>
      </w:tr>
      <w:tr w:rsidR="003834EC" w:rsidRPr="003834EC" w14:paraId="7394B9FD" w14:textId="77777777" w:rsidTr="00B72260">
        <w:tc>
          <w:tcPr>
            <w:tcW w:w="720" w:type="dxa"/>
          </w:tcPr>
          <w:p w14:paraId="0275FFCB" w14:textId="2440BAB9"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03E2B5A3" w14:textId="43073C47" w:rsidR="003834EC" w:rsidRPr="003834EC" w:rsidRDefault="003834EC" w:rsidP="00C05E43">
            <w:pPr>
              <w:pStyle w:val="DaSyTableTextIndent1"/>
              <w:spacing w:before="40"/>
              <w:ind w:left="144"/>
              <w:rPr>
                <w:rFonts w:ascii="Arial" w:hAnsi="Arial"/>
              </w:rPr>
            </w:pPr>
            <w:r w:rsidRPr="003834EC">
              <w:rPr>
                <w:rFonts w:ascii="Arial" w:hAnsi="Arial"/>
              </w:rPr>
              <w:t>j.</w:t>
            </w:r>
          </w:p>
        </w:tc>
        <w:tc>
          <w:tcPr>
            <w:tcW w:w="7920" w:type="dxa"/>
          </w:tcPr>
          <w:p w14:paraId="2B5EEC1C" w14:textId="70DEDC01" w:rsidR="003834EC" w:rsidRPr="003834EC" w:rsidRDefault="003834EC" w:rsidP="003834EC">
            <w:pPr>
              <w:pStyle w:val="DaSyTableText"/>
              <w:rPr>
                <w:rFonts w:ascii="Arial" w:hAnsi="Arial"/>
              </w:rPr>
            </w:pPr>
            <w:r w:rsidRPr="003834EC">
              <w:rPr>
                <w:rFonts w:ascii="Arial" w:hAnsi="Arial"/>
              </w:rPr>
              <w:t>Children with approaching annual IFSP</w:t>
            </w:r>
          </w:p>
        </w:tc>
      </w:tr>
      <w:tr w:rsidR="003834EC" w:rsidRPr="003834EC" w14:paraId="2C5E5052" w14:textId="77777777" w:rsidTr="00B72260">
        <w:tc>
          <w:tcPr>
            <w:tcW w:w="720" w:type="dxa"/>
          </w:tcPr>
          <w:p w14:paraId="49A2E77C" w14:textId="62480400"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0997571E" w14:textId="2D7D2346" w:rsidR="003834EC" w:rsidRPr="003834EC" w:rsidRDefault="003834EC" w:rsidP="00C05E43">
            <w:pPr>
              <w:pStyle w:val="DaSyTableTextIndent1"/>
              <w:spacing w:before="40"/>
              <w:ind w:left="144"/>
              <w:rPr>
                <w:rFonts w:ascii="Arial" w:hAnsi="Arial"/>
              </w:rPr>
            </w:pPr>
            <w:r w:rsidRPr="003834EC">
              <w:rPr>
                <w:rFonts w:ascii="Arial" w:hAnsi="Arial"/>
              </w:rPr>
              <w:t>k.</w:t>
            </w:r>
          </w:p>
        </w:tc>
        <w:tc>
          <w:tcPr>
            <w:tcW w:w="7920" w:type="dxa"/>
          </w:tcPr>
          <w:p w14:paraId="0DF5DE50" w14:textId="55A329BD" w:rsidR="003834EC" w:rsidRPr="003834EC" w:rsidRDefault="003834EC" w:rsidP="003834EC">
            <w:pPr>
              <w:pStyle w:val="DaSyTableText"/>
              <w:rPr>
                <w:rFonts w:ascii="Arial" w:hAnsi="Arial"/>
              </w:rPr>
            </w:pPr>
            <w:r w:rsidRPr="003834EC">
              <w:rPr>
                <w:rFonts w:ascii="Arial" w:hAnsi="Arial"/>
              </w:rPr>
              <w:t>Children by transition steps, including delays</w:t>
            </w:r>
          </w:p>
        </w:tc>
      </w:tr>
      <w:tr w:rsidR="003834EC" w:rsidRPr="003834EC" w14:paraId="6F3E6C20" w14:textId="77777777" w:rsidTr="00B72260">
        <w:tc>
          <w:tcPr>
            <w:tcW w:w="720" w:type="dxa"/>
          </w:tcPr>
          <w:p w14:paraId="5160212F" w14:textId="7FCE680F"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6FE5DC11" w14:textId="3A0625FD" w:rsidR="003834EC" w:rsidRPr="003834EC" w:rsidRDefault="003834EC" w:rsidP="00C05E43">
            <w:pPr>
              <w:pStyle w:val="DaSyTableTextIndent1"/>
              <w:spacing w:before="40"/>
              <w:ind w:left="144"/>
              <w:rPr>
                <w:rFonts w:ascii="Arial" w:hAnsi="Arial"/>
              </w:rPr>
            </w:pPr>
            <w:r w:rsidRPr="003834EC">
              <w:rPr>
                <w:rFonts w:ascii="Arial" w:hAnsi="Arial"/>
              </w:rPr>
              <w:t>l.</w:t>
            </w:r>
          </w:p>
        </w:tc>
        <w:tc>
          <w:tcPr>
            <w:tcW w:w="7920" w:type="dxa"/>
          </w:tcPr>
          <w:p w14:paraId="603869C4" w14:textId="4E12960F" w:rsidR="003834EC" w:rsidRPr="003834EC" w:rsidRDefault="003834EC" w:rsidP="003834EC">
            <w:pPr>
              <w:pStyle w:val="DaSyTableText"/>
              <w:rPr>
                <w:rFonts w:ascii="Arial" w:hAnsi="Arial"/>
              </w:rPr>
            </w:pPr>
            <w:r w:rsidRPr="003834EC">
              <w:rPr>
                <w:rFonts w:ascii="Arial" w:hAnsi="Arial"/>
              </w:rPr>
              <w:t>Children approaching age 3 and school district not yet notified</w:t>
            </w:r>
          </w:p>
        </w:tc>
      </w:tr>
      <w:tr w:rsidR="003834EC" w:rsidRPr="003834EC" w14:paraId="5D835E19" w14:textId="77777777" w:rsidTr="00B72260">
        <w:tc>
          <w:tcPr>
            <w:tcW w:w="720" w:type="dxa"/>
          </w:tcPr>
          <w:p w14:paraId="1325CA8E" w14:textId="2C7B1584"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2BD86B00" w14:textId="77DB9D48" w:rsidR="003834EC" w:rsidRPr="003834EC" w:rsidRDefault="003834EC" w:rsidP="00C05E43">
            <w:pPr>
              <w:pStyle w:val="DaSyTableTextIndent1"/>
              <w:spacing w:before="40"/>
              <w:ind w:left="144"/>
              <w:rPr>
                <w:rFonts w:ascii="Arial" w:hAnsi="Arial"/>
              </w:rPr>
            </w:pPr>
            <w:r w:rsidRPr="003834EC">
              <w:rPr>
                <w:rFonts w:ascii="Arial" w:hAnsi="Arial"/>
              </w:rPr>
              <w:t>m.</w:t>
            </w:r>
          </w:p>
        </w:tc>
        <w:tc>
          <w:tcPr>
            <w:tcW w:w="7920" w:type="dxa"/>
          </w:tcPr>
          <w:p w14:paraId="288DA86E" w14:textId="63C7910A" w:rsidR="003834EC" w:rsidRPr="003834EC" w:rsidRDefault="003834EC" w:rsidP="003834EC">
            <w:pPr>
              <w:pStyle w:val="DaSyTableText"/>
              <w:rPr>
                <w:rFonts w:ascii="Arial" w:hAnsi="Arial"/>
              </w:rPr>
            </w:pPr>
            <w:r w:rsidRPr="003834EC">
              <w:rPr>
                <w:rFonts w:ascii="Arial" w:hAnsi="Arial"/>
              </w:rPr>
              <w:t>Children approaching age 3 without scheduled transition meeting</w:t>
            </w:r>
          </w:p>
        </w:tc>
      </w:tr>
      <w:tr w:rsidR="003834EC" w:rsidRPr="003834EC" w14:paraId="7767D5E9" w14:textId="77777777" w:rsidTr="00B72260">
        <w:tc>
          <w:tcPr>
            <w:tcW w:w="720" w:type="dxa"/>
          </w:tcPr>
          <w:p w14:paraId="45F4BB89" w14:textId="08F52B6B"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58CB636A" w14:textId="06DCA86C" w:rsidR="003834EC" w:rsidRPr="003834EC" w:rsidRDefault="003834EC" w:rsidP="00C05E43">
            <w:pPr>
              <w:pStyle w:val="DaSyTableTextIndent1"/>
              <w:spacing w:before="40"/>
              <w:ind w:left="144"/>
              <w:rPr>
                <w:rFonts w:ascii="Arial" w:hAnsi="Arial"/>
              </w:rPr>
            </w:pPr>
            <w:r w:rsidRPr="003834EC">
              <w:rPr>
                <w:rFonts w:ascii="Arial" w:hAnsi="Arial"/>
              </w:rPr>
              <w:t>n.</w:t>
            </w:r>
          </w:p>
        </w:tc>
        <w:tc>
          <w:tcPr>
            <w:tcW w:w="7920" w:type="dxa"/>
          </w:tcPr>
          <w:p w14:paraId="0DB1C1E3" w14:textId="14A646E7" w:rsidR="003834EC" w:rsidRPr="003834EC" w:rsidRDefault="003834EC" w:rsidP="003834EC">
            <w:pPr>
              <w:pStyle w:val="DaSyTableText"/>
              <w:rPr>
                <w:rFonts w:ascii="Arial" w:hAnsi="Arial"/>
              </w:rPr>
            </w:pPr>
            <w:r w:rsidRPr="003834EC">
              <w:rPr>
                <w:rFonts w:ascii="Arial" w:hAnsi="Arial"/>
                <w:shd w:val="clear" w:color="auto" w:fill="FFFFFF"/>
              </w:rPr>
              <w:t>Children by LEA monthly transition notification report</w:t>
            </w:r>
          </w:p>
        </w:tc>
      </w:tr>
      <w:tr w:rsidR="003834EC" w:rsidRPr="003834EC" w14:paraId="3D96CB95" w14:textId="77777777" w:rsidTr="00B72260">
        <w:tc>
          <w:tcPr>
            <w:tcW w:w="720" w:type="dxa"/>
          </w:tcPr>
          <w:p w14:paraId="5E9DE3D1" w14:textId="408F5FC5"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6A39A90E" w14:textId="5FED6BA2" w:rsidR="003834EC" w:rsidRPr="003834EC" w:rsidRDefault="003834EC" w:rsidP="00C05E43">
            <w:pPr>
              <w:pStyle w:val="DaSyTableTextIndent1"/>
              <w:spacing w:before="40"/>
              <w:ind w:left="144"/>
              <w:rPr>
                <w:rFonts w:ascii="Arial" w:hAnsi="Arial"/>
              </w:rPr>
            </w:pPr>
            <w:r w:rsidRPr="003834EC">
              <w:rPr>
                <w:rFonts w:ascii="Arial" w:hAnsi="Arial"/>
              </w:rPr>
              <w:t>o.</w:t>
            </w:r>
          </w:p>
        </w:tc>
        <w:tc>
          <w:tcPr>
            <w:tcW w:w="7920" w:type="dxa"/>
          </w:tcPr>
          <w:p w14:paraId="41178003" w14:textId="35AF2189" w:rsidR="003834EC" w:rsidRPr="003834EC" w:rsidRDefault="003834EC" w:rsidP="003834EC">
            <w:pPr>
              <w:pStyle w:val="DaSyTableText"/>
              <w:rPr>
                <w:rFonts w:ascii="Arial" w:hAnsi="Arial"/>
                <w:shd w:val="clear" w:color="auto" w:fill="FFFFFF"/>
              </w:rPr>
            </w:pPr>
            <w:r w:rsidRPr="003834EC">
              <w:rPr>
                <w:rFonts w:ascii="Arial" w:hAnsi="Arial"/>
              </w:rPr>
              <w:t>Children whose transition meetings have occurred</w:t>
            </w:r>
          </w:p>
        </w:tc>
      </w:tr>
      <w:tr w:rsidR="003834EC" w:rsidRPr="003834EC" w14:paraId="59B7F151" w14:textId="77777777" w:rsidTr="00B72260">
        <w:tc>
          <w:tcPr>
            <w:tcW w:w="720" w:type="dxa"/>
          </w:tcPr>
          <w:p w14:paraId="02DC5ACF" w14:textId="5759CF5F"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5A946CFF" w14:textId="6D77C52C" w:rsidR="003834EC" w:rsidRPr="003834EC" w:rsidRDefault="003834EC" w:rsidP="00C05E43">
            <w:pPr>
              <w:pStyle w:val="DaSyTableTextIndent1"/>
              <w:spacing w:before="40"/>
              <w:ind w:left="144"/>
              <w:rPr>
                <w:rFonts w:ascii="Arial" w:hAnsi="Arial"/>
              </w:rPr>
            </w:pPr>
            <w:r w:rsidRPr="003834EC">
              <w:rPr>
                <w:rFonts w:ascii="Arial" w:hAnsi="Arial"/>
              </w:rPr>
              <w:t>p.</w:t>
            </w:r>
          </w:p>
        </w:tc>
        <w:tc>
          <w:tcPr>
            <w:tcW w:w="7920" w:type="dxa"/>
          </w:tcPr>
          <w:p w14:paraId="0B265C84" w14:textId="4EFEA50A" w:rsidR="003834EC" w:rsidRPr="003834EC" w:rsidRDefault="003834EC" w:rsidP="003834EC">
            <w:pPr>
              <w:pStyle w:val="DaSyTableText"/>
              <w:rPr>
                <w:rFonts w:ascii="Arial" w:hAnsi="Arial"/>
              </w:rPr>
            </w:pPr>
            <w:r w:rsidRPr="003834EC">
              <w:rPr>
                <w:rFonts w:ascii="Arial" w:hAnsi="Arial"/>
              </w:rPr>
              <w:t>Children approaching age 3 without exit child outcome summary</w:t>
            </w:r>
          </w:p>
        </w:tc>
      </w:tr>
      <w:tr w:rsidR="003834EC" w:rsidRPr="003834EC" w14:paraId="43BEE216" w14:textId="77777777" w:rsidTr="00B72260">
        <w:tc>
          <w:tcPr>
            <w:tcW w:w="720" w:type="dxa"/>
          </w:tcPr>
          <w:p w14:paraId="6DF76D74" w14:textId="2B75624E"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482EF7BF" w14:textId="3037D67C" w:rsidR="003834EC" w:rsidRPr="003834EC" w:rsidRDefault="003834EC" w:rsidP="00C05E43">
            <w:pPr>
              <w:pStyle w:val="DaSyTableTextIndent1"/>
              <w:spacing w:before="40"/>
              <w:ind w:left="144"/>
              <w:rPr>
                <w:rFonts w:ascii="Arial" w:hAnsi="Arial"/>
              </w:rPr>
            </w:pPr>
            <w:r w:rsidRPr="003834EC">
              <w:rPr>
                <w:rFonts w:ascii="Arial" w:hAnsi="Arial"/>
              </w:rPr>
              <w:t>q.</w:t>
            </w:r>
          </w:p>
        </w:tc>
        <w:tc>
          <w:tcPr>
            <w:tcW w:w="7920" w:type="dxa"/>
          </w:tcPr>
          <w:p w14:paraId="4CE336EC" w14:textId="679127B2" w:rsidR="003834EC" w:rsidRPr="003834EC" w:rsidRDefault="003834EC" w:rsidP="003834EC">
            <w:pPr>
              <w:pStyle w:val="DaSyTableText"/>
              <w:rPr>
                <w:rFonts w:ascii="Arial" w:hAnsi="Arial"/>
              </w:rPr>
            </w:pPr>
            <w:r w:rsidRPr="003834EC">
              <w:rPr>
                <w:rFonts w:ascii="Arial" w:hAnsi="Arial"/>
              </w:rPr>
              <w:t>Children with outstanding or incomplete insurance information</w:t>
            </w:r>
          </w:p>
        </w:tc>
      </w:tr>
      <w:tr w:rsidR="003834EC" w:rsidRPr="003834EC" w14:paraId="4F4D92C2" w14:textId="77777777" w:rsidTr="00B72260">
        <w:tc>
          <w:tcPr>
            <w:tcW w:w="720" w:type="dxa"/>
          </w:tcPr>
          <w:p w14:paraId="0FCB5B96" w14:textId="5149084D"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07853135" w14:textId="5C9DCAD6" w:rsidR="003834EC" w:rsidRPr="003834EC" w:rsidRDefault="003834EC" w:rsidP="00C05E43">
            <w:pPr>
              <w:pStyle w:val="DaSyTableTextIndent1"/>
              <w:spacing w:before="40"/>
              <w:ind w:left="144"/>
              <w:rPr>
                <w:rFonts w:ascii="Arial" w:hAnsi="Arial"/>
              </w:rPr>
            </w:pPr>
            <w:r w:rsidRPr="003834EC">
              <w:rPr>
                <w:rFonts w:ascii="Arial" w:hAnsi="Arial"/>
              </w:rPr>
              <w:t>r.</w:t>
            </w:r>
          </w:p>
        </w:tc>
        <w:tc>
          <w:tcPr>
            <w:tcW w:w="7920" w:type="dxa"/>
          </w:tcPr>
          <w:p w14:paraId="1BBD7C13" w14:textId="37C267D0" w:rsidR="003834EC" w:rsidRPr="003834EC" w:rsidRDefault="003834EC" w:rsidP="003834EC">
            <w:pPr>
              <w:pStyle w:val="DaSyTableText"/>
              <w:rPr>
                <w:rFonts w:ascii="Arial" w:hAnsi="Arial"/>
              </w:rPr>
            </w:pPr>
            <w:r w:rsidRPr="003834EC">
              <w:rPr>
                <w:rFonts w:ascii="Arial" w:hAnsi="Arial"/>
              </w:rPr>
              <w:t>Children by a start of service (E.g., within days of referral, release of information, IFSP)</w:t>
            </w:r>
          </w:p>
        </w:tc>
      </w:tr>
      <w:tr w:rsidR="003834EC" w:rsidRPr="003834EC" w14:paraId="72B3073A" w14:textId="77777777" w:rsidTr="00B72260">
        <w:tc>
          <w:tcPr>
            <w:tcW w:w="720" w:type="dxa"/>
          </w:tcPr>
          <w:p w14:paraId="648C30FC" w14:textId="79D05420" w:rsidR="003834EC" w:rsidRPr="003834EC" w:rsidRDefault="003834EC" w:rsidP="003B0ECC">
            <w:pPr>
              <w:pStyle w:val="DaSyTableText"/>
              <w:spacing w:before="20" w:after="20"/>
              <w:rPr>
                <w:rFonts w:ascii="Arial" w:hAnsi="Arial"/>
              </w:rPr>
            </w:pPr>
            <w:r w:rsidRPr="00103776">
              <w:rPr>
                <w:rFonts w:ascii="Wingdings" w:eastAsia="Wingdings" w:hAnsi="Wingdings" w:cs="Wingdings"/>
                <w:sz w:val="36"/>
                <w:szCs w:val="36"/>
              </w:rPr>
              <w:t></w:t>
            </w:r>
          </w:p>
        </w:tc>
        <w:tc>
          <w:tcPr>
            <w:tcW w:w="720" w:type="dxa"/>
          </w:tcPr>
          <w:p w14:paraId="71401699" w14:textId="14449D4F" w:rsidR="003834EC" w:rsidRPr="003834EC" w:rsidRDefault="003834EC" w:rsidP="00C05E43">
            <w:pPr>
              <w:pStyle w:val="DaSyTableTextIndent1"/>
              <w:spacing w:before="40"/>
              <w:ind w:left="144"/>
              <w:rPr>
                <w:rFonts w:ascii="Arial" w:hAnsi="Arial"/>
              </w:rPr>
            </w:pPr>
            <w:r w:rsidRPr="003834EC">
              <w:rPr>
                <w:rFonts w:ascii="Arial" w:hAnsi="Arial"/>
              </w:rPr>
              <w:t>s.</w:t>
            </w:r>
          </w:p>
        </w:tc>
        <w:tc>
          <w:tcPr>
            <w:tcW w:w="7920" w:type="dxa"/>
          </w:tcPr>
          <w:p w14:paraId="42AFF0BB" w14:textId="0A4DA17B" w:rsidR="003834EC" w:rsidRPr="003834EC" w:rsidRDefault="003834EC" w:rsidP="003834EC">
            <w:pPr>
              <w:pStyle w:val="DaSyTableText"/>
              <w:rPr>
                <w:rFonts w:ascii="Arial" w:hAnsi="Arial"/>
              </w:rPr>
            </w:pPr>
            <w:r w:rsidRPr="003834EC">
              <w:rPr>
                <w:rFonts w:ascii="Arial" w:hAnsi="Arial"/>
              </w:rPr>
              <w:t>Children that failed to receive services and the reason for failure</w:t>
            </w:r>
          </w:p>
        </w:tc>
      </w:tr>
      <w:tr w:rsidR="003B0ECC" w:rsidRPr="003834EC" w14:paraId="15989532" w14:textId="77777777" w:rsidTr="00B72260">
        <w:tc>
          <w:tcPr>
            <w:tcW w:w="720" w:type="dxa"/>
          </w:tcPr>
          <w:p w14:paraId="5D4ADCF3" w14:textId="6C11CEEA" w:rsidR="003B0ECC" w:rsidRPr="003834EC" w:rsidRDefault="003B0ECC" w:rsidP="003B0ECC">
            <w:pPr>
              <w:pStyle w:val="DaSyTableText"/>
              <w:rPr>
                <w:rFonts w:ascii="Arial" w:hAnsi="Arial"/>
              </w:rPr>
            </w:pPr>
            <w:r w:rsidRPr="00F30FCF">
              <w:rPr>
                <w:rFonts w:ascii="Wingdings" w:eastAsia="Wingdings" w:hAnsi="Wingdings" w:cs="Wingdings"/>
                <w:sz w:val="36"/>
                <w:szCs w:val="36"/>
              </w:rPr>
              <w:t></w:t>
            </w:r>
          </w:p>
        </w:tc>
        <w:tc>
          <w:tcPr>
            <w:tcW w:w="720" w:type="dxa"/>
          </w:tcPr>
          <w:p w14:paraId="1C0B2F98" w14:textId="6095A90C" w:rsidR="003B0ECC" w:rsidRPr="003834EC" w:rsidRDefault="003B0ECC" w:rsidP="003B0ECC">
            <w:pPr>
              <w:pStyle w:val="DaSyTableText"/>
              <w:spacing w:before="100"/>
              <w:rPr>
                <w:rFonts w:ascii="Arial" w:hAnsi="Arial"/>
              </w:rPr>
            </w:pPr>
            <w:r w:rsidRPr="003834EC">
              <w:rPr>
                <w:rFonts w:ascii="Arial" w:hAnsi="Arial"/>
              </w:rPr>
              <w:t>2.</w:t>
            </w:r>
          </w:p>
        </w:tc>
        <w:tc>
          <w:tcPr>
            <w:tcW w:w="7920" w:type="dxa"/>
          </w:tcPr>
          <w:p w14:paraId="742DA179" w14:textId="5361BDE3" w:rsidR="003B0ECC" w:rsidRPr="003834EC" w:rsidRDefault="003B0ECC" w:rsidP="003B0ECC">
            <w:pPr>
              <w:pStyle w:val="DaSyTableText"/>
              <w:rPr>
                <w:rFonts w:ascii="Arial" w:hAnsi="Arial"/>
              </w:rPr>
            </w:pPr>
            <w:r w:rsidRPr="003834EC">
              <w:rPr>
                <w:rFonts w:ascii="Arial" w:hAnsi="Arial"/>
              </w:rPr>
              <w:t>The system will directly support, or through an associated business intelligence (BI) application, the following standard state-level reports, with the ability to disaggregate by local program:</w:t>
            </w:r>
          </w:p>
        </w:tc>
      </w:tr>
      <w:tr w:rsidR="003B0ECC" w:rsidRPr="003834EC" w14:paraId="55178C74" w14:textId="77777777" w:rsidTr="00B72260">
        <w:tc>
          <w:tcPr>
            <w:tcW w:w="720" w:type="dxa"/>
          </w:tcPr>
          <w:p w14:paraId="10A07A81" w14:textId="023BCAAB" w:rsidR="003B0ECC" w:rsidRPr="003834EC" w:rsidRDefault="003B0ECC" w:rsidP="003B0ECC">
            <w:pPr>
              <w:pStyle w:val="DaSyTableText"/>
              <w:spacing w:before="20" w:after="20"/>
              <w:rPr>
                <w:rFonts w:ascii="Arial" w:hAnsi="Arial"/>
              </w:rPr>
            </w:pPr>
            <w:r w:rsidRPr="00F30FCF">
              <w:rPr>
                <w:rFonts w:ascii="Wingdings" w:eastAsia="Wingdings" w:hAnsi="Wingdings" w:cs="Wingdings"/>
                <w:sz w:val="36"/>
                <w:szCs w:val="36"/>
              </w:rPr>
              <w:t></w:t>
            </w:r>
          </w:p>
        </w:tc>
        <w:tc>
          <w:tcPr>
            <w:tcW w:w="720" w:type="dxa"/>
          </w:tcPr>
          <w:p w14:paraId="77885624" w14:textId="79DAE276" w:rsidR="003B0ECC" w:rsidRPr="003834EC" w:rsidRDefault="003B0ECC" w:rsidP="00C05E43">
            <w:pPr>
              <w:pStyle w:val="DaSyTableTextIndent1"/>
              <w:spacing w:before="40"/>
              <w:ind w:left="144"/>
              <w:rPr>
                <w:rFonts w:ascii="Arial" w:hAnsi="Arial"/>
              </w:rPr>
            </w:pPr>
            <w:r w:rsidRPr="003834EC">
              <w:rPr>
                <w:rFonts w:ascii="Arial" w:hAnsi="Arial"/>
              </w:rPr>
              <w:t>a.</w:t>
            </w:r>
          </w:p>
        </w:tc>
        <w:tc>
          <w:tcPr>
            <w:tcW w:w="7920" w:type="dxa"/>
          </w:tcPr>
          <w:p w14:paraId="445D9485" w14:textId="44EE4852" w:rsidR="003B0ECC" w:rsidRPr="003834EC" w:rsidRDefault="003B0ECC" w:rsidP="003B0ECC">
            <w:pPr>
              <w:pStyle w:val="DaSyTableText"/>
              <w:rPr>
                <w:rFonts w:ascii="Arial" w:hAnsi="Arial"/>
              </w:rPr>
            </w:pPr>
            <w:r w:rsidRPr="003834EC">
              <w:rPr>
                <w:rFonts w:ascii="Arial" w:hAnsi="Arial"/>
              </w:rPr>
              <w:t>The system will generate APR indicator 1, timely receipt of services report</w:t>
            </w:r>
          </w:p>
        </w:tc>
      </w:tr>
      <w:tr w:rsidR="003B0ECC" w:rsidRPr="003834EC" w14:paraId="30D2ECAE" w14:textId="77777777" w:rsidTr="00B72260">
        <w:tc>
          <w:tcPr>
            <w:tcW w:w="720" w:type="dxa"/>
          </w:tcPr>
          <w:p w14:paraId="75D43E6A" w14:textId="4ADAA5B6" w:rsidR="003B0ECC" w:rsidRPr="003834EC" w:rsidRDefault="003B0ECC" w:rsidP="003B0ECC">
            <w:pPr>
              <w:pStyle w:val="DaSyTableText"/>
              <w:spacing w:before="20" w:after="20"/>
              <w:rPr>
                <w:rFonts w:ascii="Arial" w:hAnsi="Arial"/>
              </w:rPr>
            </w:pPr>
            <w:r w:rsidRPr="00F30FCF">
              <w:rPr>
                <w:rFonts w:ascii="Wingdings" w:eastAsia="Wingdings" w:hAnsi="Wingdings" w:cs="Wingdings"/>
                <w:sz w:val="36"/>
                <w:szCs w:val="36"/>
              </w:rPr>
              <w:t></w:t>
            </w:r>
          </w:p>
        </w:tc>
        <w:tc>
          <w:tcPr>
            <w:tcW w:w="720" w:type="dxa"/>
          </w:tcPr>
          <w:p w14:paraId="6A6B6EDA" w14:textId="6E220EE7" w:rsidR="003B0ECC" w:rsidRPr="003834EC" w:rsidRDefault="003B0ECC" w:rsidP="00C05E43">
            <w:pPr>
              <w:pStyle w:val="DaSyTableTextIndent1"/>
              <w:spacing w:before="40"/>
              <w:ind w:left="144"/>
              <w:rPr>
                <w:rFonts w:ascii="Arial" w:hAnsi="Arial"/>
              </w:rPr>
            </w:pPr>
            <w:r w:rsidRPr="003834EC">
              <w:rPr>
                <w:rFonts w:ascii="Arial" w:hAnsi="Arial"/>
              </w:rPr>
              <w:t>b.</w:t>
            </w:r>
          </w:p>
        </w:tc>
        <w:tc>
          <w:tcPr>
            <w:tcW w:w="7920" w:type="dxa"/>
          </w:tcPr>
          <w:p w14:paraId="36889543" w14:textId="7E5E2B13" w:rsidR="003B0ECC" w:rsidRPr="003834EC" w:rsidRDefault="003B0ECC" w:rsidP="003B0ECC">
            <w:pPr>
              <w:pStyle w:val="DaSyTableText"/>
              <w:rPr>
                <w:rFonts w:ascii="Arial" w:hAnsi="Arial"/>
              </w:rPr>
            </w:pPr>
            <w:r w:rsidRPr="003834EC">
              <w:rPr>
                <w:rFonts w:ascii="Arial" w:hAnsi="Arial"/>
              </w:rPr>
              <w:t>The system will generate APR indicator 2, settings report</w:t>
            </w:r>
          </w:p>
        </w:tc>
      </w:tr>
      <w:tr w:rsidR="003B0ECC" w:rsidRPr="003834EC" w14:paraId="0DD5CA33" w14:textId="77777777" w:rsidTr="00B72260">
        <w:tc>
          <w:tcPr>
            <w:tcW w:w="720" w:type="dxa"/>
          </w:tcPr>
          <w:p w14:paraId="78FDF196" w14:textId="010D3452" w:rsidR="003B0ECC" w:rsidRPr="003834EC" w:rsidRDefault="003B0ECC" w:rsidP="003B0ECC">
            <w:pPr>
              <w:pStyle w:val="DaSyTableText"/>
              <w:spacing w:before="20" w:after="20"/>
              <w:rPr>
                <w:rFonts w:ascii="Arial" w:hAnsi="Arial"/>
              </w:rPr>
            </w:pPr>
            <w:r w:rsidRPr="0034091D">
              <w:rPr>
                <w:rFonts w:ascii="Wingdings" w:eastAsia="Wingdings" w:hAnsi="Wingdings" w:cs="Wingdings"/>
                <w:sz w:val="36"/>
                <w:szCs w:val="36"/>
              </w:rPr>
              <w:t></w:t>
            </w:r>
          </w:p>
        </w:tc>
        <w:tc>
          <w:tcPr>
            <w:tcW w:w="720" w:type="dxa"/>
          </w:tcPr>
          <w:p w14:paraId="412A122F" w14:textId="1A19B3C4" w:rsidR="003B0ECC" w:rsidRPr="003834EC" w:rsidRDefault="003B0ECC" w:rsidP="00C05E43">
            <w:pPr>
              <w:pStyle w:val="DaSyTableTextIndent1"/>
              <w:spacing w:before="40"/>
              <w:ind w:left="144"/>
              <w:rPr>
                <w:rFonts w:ascii="Arial" w:hAnsi="Arial"/>
              </w:rPr>
            </w:pPr>
            <w:r w:rsidRPr="003834EC">
              <w:rPr>
                <w:rFonts w:ascii="Arial" w:hAnsi="Arial"/>
              </w:rPr>
              <w:t>c.</w:t>
            </w:r>
          </w:p>
        </w:tc>
        <w:tc>
          <w:tcPr>
            <w:tcW w:w="7920" w:type="dxa"/>
          </w:tcPr>
          <w:p w14:paraId="0608774F" w14:textId="74D15B7E" w:rsidR="003B0ECC" w:rsidRPr="003834EC" w:rsidRDefault="003B0ECC" w:rsidP="003B0ECC">
            <w:pPr>
              <w:pStyle w:val="DaSyTableText"/>
              <w:rPr>
                <w:rFonts w:ascii="Arial" w:hAnsi="Arial"/>
              </w:rPr>
            </w:pPr>
            <w:r w:rsidRPr="003834EC">
              <w:rPr>
                <w:rFonts w:ascii="Arial" w:hAnsi="Arial"/>
              </w:rPr>
              <w:t>The system will generate APR indicator 3, early childhood outcomes reports</w:t>
            </w:r>
          </w:p>
        </w:tc>
      </w:tr>
      <w:tr w:rsidR="003B0ECC" w:rsidRPr="003834EC" w14:paraId="64EC7EF1" w14:textId="77777777" w:rsidTr="00B72260">
        <w:tc>
          <w:tcPr>
            <w:tcW w:w="720" w:type="dxa"/>
          </w:tcPr>
          <w:p w14:paraId="1E67C129" w14:textId="729CDB0B" w:rsidR="003B0ECC" w:rsidRPr="003834EC" w:rsidRDefault="003B0ECC" w:rsidP="003B0ECC">
            <w:pPr>
              <w:pStyle w:val="DaSyTableText"/>
              <w:spacing w:before="20" w:after="20"/>
              <w:rPr>
                <w:rFonts w:ascii="Arial" w:hAnsi="Arial"/>
              </w:rPr>
            </w:pPr>
            <w:r w:rsidRPr="0034091D">
              <w:rPr>
                <w:rFonts w:ascii="Wingdings" w:eastAsia="Wingdings" w:hAnsi="Wingdings" w:cs="Wingdings"/>
                <w:sz w:val="36"/>
                <w:szCs w:val="36"/>
              </w:rPr>
              <w:t></w:t>
            </w:r>
          </w:p>
        </w:tc>
        <w:tc>
          <w:tcPr>
            <w:tcW w:w="720" w:type="dxa"/>
          </w:tcPr>
          <w:p w14:paraId="0D6A0E66" w14:textId="5F7A46F5" w:rsidR="003B0ECC" w:rsidRPr="003834EC" w:rsidRDefault="003B0ECC" w:rsidP="00C05E43">
            <w:pPr>
              <w:pStyle w:val="DaSyTableTextIndent1"/>
              <w:spacing w:before="40"/>
              <w:ind w:left="144"/>
              <w:rPr>
                <w:rFonts w:ascii="Arial" w:hAnsi="Arial"/>
              </w:rPr>
            </w:pPr>
            <w:r w:rsidRPr="003834EC">
              <w:rPr>
                <w:rFonts w:ascii="Arial" w:hAnsi="Arial"/>
              </w:rPr>
              <w:t>d.</w:t>
            </w:r>
          </w:p>
        </w:tc>
        <w:tc>
          <w:tcPr>
            <w:tcW w:w="7920" w:type="dxa"/>
          </w:tcPr>
          <w:p w14:paraId="38B723FD" w14:textId="370F6B9A" w:rsidR="003B0ECC" w:rsidRPr="003834EC" w:rsidRDefault="003B0ECC" w:rsidP="003B0ECC">
            <w:pPr>
              <w:pStyle w:val="DaSyTableText"/>
              <w:rPr>
                <w:rFonts w:ascii="Arial" w:hAnsi="Arial"/>
              </w:rPr>
            </w:pPr>
            <w:r w:rsidRPr="003834EC">
              <w:rPr>
                <w:rFonts w:ascii="Arial" w:hAnsi="Arial"/>
              </w:rPr>
              <w:t>The system will generate APR indicator 4, family outcomes report</w:t>
            </w:r>
          </w:p>
        </w:tc>
      </w:tr>
      <w:tr w:rsidR="003B0ECC" w:rsidRPr="003834EC" w14:paraId="6A102045" w14:textId="77777777" w:rsidTr="00B72260">
        <w:tc>
          <w:tcPr>
            <w:tcW w:w="720" w:type="dxa"/>
          </w:tcPr>
          <w:p w14:paraId="3CA37A88" w14:textId="068C2A1D" w:rsidR="003B0ECC" w:rsidRPr="003834EC" w:rsidRDefault="003B0ECC" w:rsidP="003B0ECC">
            <w:pPr>
              <w:pStyle w:val="DaSyTableText"/>
              <w:spacing w:before="20" w:after="20"/>
              <w:rPr>
                <w:rFonts w:ascii="Arial" w:hAnsi="Arial"/>
              </w:rPr>
            </w:pPr>
            <w:r w:rsidRPr="0034091D">
              <w:rPr>
                <w:rFonts w:ascii="Wingdings" w:eastAsia="Wingdings" w:hAnsi="Wingdings" w:cs="Wingdings"/>
                <w:sz w:val="36"/>
                <w:szCs w:val="36"/>
              </w:rPr>
              <w:t></w:t>
            </w:r>
          </w:p>
        </w:tc>
        <w:tc>
          <w:tcPr>
            <w:tcW w:w="720" w:type="dxa"/>
          </w:tcPr>
          <w:p w14:paraId="66A080F4" w14:textId="313E73A8" w:rsidR="003B0ECC" w:rsidRPr="003834EC" w:rsidRDefault="003B0ECC" w:rsidP="00C05E43">
            <w:pPr>
              <w:pStyle w:val="DaSyTableTextIndent1"/>
              <w:spacing w:before="40"/>
              <w:ind w:left="144"/>
              <w:rPr>
                <w:rFonts w:ascii="Arial" w:hAnsi="Arial"/>
              </w:rPr>
            </w:pPr>
            <w:r w:rsidRPr="003834EC">
              <w:rPr>
                <w:rFonts w:ascii="Arial" w:hAnsi="Arial"/>
              </w:rPr>
              <w:t xml:space="preserve">e. </w:t>
            </w:r>
          </w:p>
        </w:tc>
        <w:tc>
          <w:tcPr>
            <w:tcW w:w="7920" w:type="dxa"/>
          </w:tcPr>
          <w:p w14:paraId="368010C5" w14:textId="32CFF725" w:rsidR="003B0ECC" w:rsidRPr="003834EC" w:rsidRDefault="003B0ECC" w:rsidP="003B0ECC">
            <w:pPr>
              <w:pStyle w:val="DaSyTableText"/>
              <w:rPr>
                <w:rFonts w:ascii="Arial" w:hAnsi="Arial"/>
              </w:rPr>
            </w:pPr>
            <w:r w:rsidRPr="003834EC">
              <w:rPr>
                <w:rFonts w:ascii="Arial" w:hAnsi="Arial"/>
              </w:rPr>
              <w:t>The system will generate data to support APR indicator 5, child find birth to one report</w:t>
            </w:r>
          </w:p>
        </w:tc>
      </w:tr>
      <w:tr w:rsidR="003B0ECC" w:rsidRPr="003834EC" w14:paraId="341F56F4" w14:textId="77777777" w:rsidTr="00B72260">
        <w:tc>
          <w:tcPr>
            <w:tcW w:w="720" w:type="dxa"/>
          </w:tcPr>
          <w:p w14:paraId="60B3EA37" w14:textId="4A3855F4" w:rsidR="003B0ECC" w:rsidRPr="003834EC" w:rsidRDefault="003B0ECC" w:rsidP="00FB2D20">
            <w:pPr>
              <w:pStyle w:val="DaSyTableText"/>
              <w:spacing w:before="20" w:after="20"/>
              <w:rPr>
                <w:rFonts w:ascii="Arial" w:hAnsi="Arial"/>
              </w:rPr>
            </w:pPr>
            <w:r w:rsidRPr="0034091D">
              <w:rPr>
                <w:rFonts w:ascii="Wingdings" w:eastAsia="Wingdings" w:hAnsi="Wingdings" w:cs="Wingdings"/>
                <w:sz w:val="36"/>
                <w:szCs w:val="36"/>
              </w:rPr>
              <w:lastRenderedPageBreak/>
              <w:t></w:t>
            </w:r>
          </w:p>
        </w:tc>
        <w:tc>
          <w:tcPr>
            <w:tcW w:w="720" w:type="dxa"/>
          </w:tcPr>
          <w:p w14:paraId="712D2CEC" w14:textId="5FC4E5BA" w:rsidR="003B0ECC" w:rsidRPr="003834EC" w:rsidRDefault="003B0ECC" w:rsidP="00C05E43">
            <w:pPr>
              <w:pStyle w:val="DaSyTableTextIndent1"/>
              <w:spacing w:before="40"/>
              <w:ind w:left="144"/>
              <w:rPr>
                <w:rFonts w:ascii="Arial" w:hAnsi="Arial"/>
              </w:rPr>
            </w:pPr>
            <w:r w:rsidRPr="003834EC">
              <w:rPr>
                <w:rFonts w:ascii="Arial" w:hAnsi="Arial"/>
              </w:rPr>
              <w:t>f.</w:t>
            </w:r>
          </w:p>
        </w:tc>
        <w:tc>
          <w:tcPr>
            <w:tcW w:w="7920" w:type="dxa"/>
          </w:tcPr>
          <w:p w14:paraId="6D215DFB" w14:textId="09DB6EC6" w:rsidR="003B0ECC" w:rsidRPr="003834EC" w:rsidRDefault="003B0ECC" w:rsidP="003B0ECC">
            <w:pPr>
              <w:pStyle w:val="DaSyTableText"/>
              <w:rPr>
                <w:rFonts w:ascii="Arial" w:hAnsi="Arial"/>
              </w:rPr>
            </w:pPr>
            <w:r w:rsidRPr="003834EC">
              <w:rPr>
                <w:rFonts w:ascii="Arial" w:hAnsi="Arial"/>
              </w:rPr>
              <w:t>The system will generate data to support APR indicator 6, child find birth to three report</w:t>
            </w:r>
          </w:p>
        </w:tc>
      </w:tr>
      <w:tr w:rsidR="003B0ECC" w:rsidRPr="003834EC" w14:paraId="15BE7195" w14:textId="77777777" w:rsidTr="00B72260">
        <w:tc>
          <w:tcPr>
            <w:tcW w:w="720" w:type="dxa"/>
          </w:tcPr>
          <w:p w14:paraId="43B707ED" w14:textId="6E464D0D" w:rsidR="003B0ECC" w:rsidRPr="003834EC" w:rsidRDefault="003B0ECC" w:rsidP="00FB2D20">
            <w:pPr>
              <w:pStyle w:val="DaSyTableText"/>
              <w:spacing w:before="20" w:after="20"/>
              <w:rPr>
                <w:rFonts w:ascii="Arial" w:hAnsi="Arial"/>
              </w:rPr>
            </w:pPr>
            <w:r w:rsidRPr="0034091D">
              <w:rPr>
                <w:rFonts w:ascii="Wingdings" w:eastAsia="Wingdings" w:hAnsi="Wingdings" w:cs="Wingdings"/>
                <w:sz w:val="36"/>
                <w:szCs w:val="36"/>
              </w:rPr>
              <w:t></w:t>
            </w:r>
          </w:p>
        </w:tc>
        <w:tc>
          <w:tcPr>
            <w:tcW w:w="720" w:type="dxa"/>
          </w:tcPr>
          <w:p w14:paraId="5FB7EF9B" w14:textId="6A2C78BB" w:rsidR="003B0ECC" w:rsidRPr="003834EC" w:rsidRDefault="003B0ECC" w:rsidP="00C05E43">
            <w:pPr>
              <w:pStyle w:val="DaSyTableTextIndent1"/>
              <w:spacing w:before="40"/>
              <w:ind w:left="144"/>
              <w:rPr>
                <w:rFonts w:ascii="Arial" w:hAnsi="Arial"/>
              </w:rPr>
            </w:pPr>
            <w:r w:rsidRPr="003834EC">
              <w:rPr>
                <w:rFonts w:ascii="Arial" w:hAnsi="Arial"/>
              </w:rPr>
              <w:t>g.</w:t>
            </w:r>
          </w:p>
        </w:tc>
        <w:tc>
          <w:tcPr>
            <w:tcW w:w="7920" w:type="dxa"/>
          </w:tcPr>
          <w:p w14:paraId="2E6FE55A" w14:textId="4BD647C8" w:rsidR="003B0ECC" w:rsidRPr="003834EC" w:rsidRDefault="003B0ECC" w:rsidP="003B0ECC">
            <w:pPr>
              <w:pStyle w:val="DaSyTableText"/>
              <w:rPr>
                <w:rFonts w:ascii="Arial" w:hAnsi="Arial"/>
              </w:rPr>
            </w:pPr>
            <w:r w:rsidRPr="003834EC">
              <w:rPr>
                <w:rFonts w:ascii="Arial" w:hAnsi="Arial"/>
              </w:rPr>
              <w:t>The system will generate APR indicator 7, 45-day timeline report</w:t>
            </w:r>
          </w:p>
        </w:tc>
      </w:tr>
      <w:tr w:rsidR="003B0ECC" w:rsidRPr="003834EC" w14:paraId="7998EF39" w14:textId="77777777" w:rsidTr="00B72260">
        <w:tc>
          <w:tcPr>
            <w:tcW w:w="720" w:type="dxa"/>
          </w:tcPr>
          <w:p w14:paraId="26EFF196" w14:textId="1A06DCA4" w:rsidR="003B0ECC" w:rsidRPr="003834EC" w:rsidRDefault="003B0ECC" w:rsidP="00FB2D20">
            <w:pPr>
              <w:pStyle w:val="DaSyTableText"/>
              <w:spacing w:before="20" w:after="20"/>
              <w:rPr>
                <w:rFonts w:ascii="Arial" w:hAnsi="Arial"/>
              </w:rPr>
            </w:pPr>
            <w:r w:rsidRPr="0034091D">
              <w:rPr>
                <w:rFonts w:ascii="Wingdings" w:eastAsia="Wingdings" w:hAnsi="Wingdings" w:cs="Wingdings"/>
                <w:sz w:val="36"/>
                <w:szCs w:val="36"/>
              </w:rPr>
              <w:t></w:t>
            </w:r>
          </w:p>
        </w:tc>
        <w:tc>
          <w:tcPr>
            <w:tcW w:w="720" w:type="dxa"/>
          </w:tcPr>
          <w:p w14:paraId="5E13C78E" w14:textId="53371128" w:rsidR="003B0ECC" w:rsidRPr="003834EC" w:rsidRDefault="003B0ECC" w:rsidP="00C05E43">
            <w:pPr>
              <w:pStyle w:val="DaSyTableTextIndent1"/>
              <w:spacing w:before="40"/>
              <w:ind w:left="144"/>
              <w:rPr>
                <w:rFonts w:ascii="Arial" w:hAnsi="Arial"/>
              </w:rPr>
            </w:pPr>
            <w:r w:rsidRPr="003834EC">
              <w:rPr>
                <w:rFonts w:ascii="Arial" w:hAnsi="Arial"/>
              </w:rPr>
              <w:t>h.</w:t>
            </w:r>
          </w:p>
        </w:tc>
        <w:tc>
          <w:tcPr>
            <w:tcW w:w="7920" w:type="dxa"/>
          </w:tcPr>
          <w:p w14:paraId="37DB780A" w14:textId="2C4E5ACF" w:rsidR="003B0ECC" w:rsidRPr="003834EC" w:rsidRDefault="003B0ECC" w:rsidP="003B0ECC">
            <w:pPr>
              <w:pStyle w:val="DaSyTableText"/>
              <w:rPr>
                <w:rFonts w:ascii="Arial" w:hAnsi="Arial"/>
              </w:rPr>
            </w:pPr>
            <w:r w:rsidRPr="003834EC">
              <w:rPr>
                <w:rFonts w:ascii="Arial" w:hAnsi="Arial"/>
              </w:rPr>
              <w:t>The system will generate APR indicator 8, early childhood transition reports</w:t>
            </w:r>
          </w:p>
        </w:tc>
      </w:tr>
      <w:tr w:rsidR="003B0ECC" w:rsidRPr="003834EC" w14:paraId="32B0F139" w14:textId="77777777" w:rsidTr="00B72260">
        <w:tc>
          <w:tcPr>
            <w:tcW w:w="720" w:type="dxa"/>
          </w:tcPr>
          <w:p w14:paraId="7A804BA1" w14:textId="144B4F3B" w:rsidR="003B0ECC" w:rsidRPr="003834EC" w:rsidRDefault="003B0ECC" w:rsidP="003B0ECC">
            <w:pPr>
              <w:pStyle w:val="DaSyTableText"/>
              <w:rPr>
                <w:rFonts w:ascii="Arial" w:hAnsi="Arial"/>
              </w:rPr>
            </w:pPr>
            <w:r w:rsidRPr="0034091D">
              <w:rPr>
                <w:rFonts w:ascii="Wingdings" w:eastAsia="Wingdings" w:hAnsi="Wingdings" w:cs="Wingdings"/>
                <w:sz w:val="36"/>
                <w:szCs w:val="36"/>
              </w:rPr>
              <w:t></w:t>
            </w:r>
          </w:p>
        </w:tc>
        <w:tc>
          <w:tcPr>
            <w:tcW w:w="720" w:type="dxa"/>
          </w:tcPr>
          <w:p w14:paraId="26E266E3" w14:textId="5F86BA7F" w:rsidR="003B0ECC" w:rsidRPr="003834EC" w:rsidRDefault="003B0ECC" w:rsidP="003B0ECC">
            <w:pPr>
              <w:pStyle w:val="DaSyTableText"/>
              <w:spacing w:before="100"/>
              <w:rPr>
                <w:rFonts w:ascii="Arial" w:hAnsi="Arial"/>
              </w:rPr>
            </w:pPr>
            <w:r w:rsidRPr="003834EC">
              <w:rPr>
                <w:rFonts w:ascii="Arial" w:hAnsi="Arial"/>
              </w:rPr>
              <w:t>3.</w:t>
            </w:r>
          </w:p>
        </w:tc>
        <w:tc>
          <w:tcPr>
            <w:tcW w:w="7920" w:type="dxa"/>
          </w:tcPr>
          <w:p w14:paraId="5691CEA2" w14:textId="00391927" w:rsidR="003B0ECC" w:rsidRPr="003834EC" w:rsidRDefault="003B0ECC" w:rsidP="003B0ECC">
            <w:pPr>
              <w:pStyle w:val="DaSyTableText"/>
              <w:rPr>
                <w:rFonts w:ascii="Arial" w:hAnsi="Arial"/>
              </w:rPr>
            </w:pPr>
            <w:r w:rsidRPr="003834EC">
              <w:rPr>
                <w:rFonts w:ascii="Arial" w:hAnsi="Arial"/>
              </w:rPr>
              <w:t>The system will directly support, or through an associated BI application, the following standard reports based on authorized user and program affiliation:</w:t>
            </w:r>
          </w:p>
        </w:tc>
      </w:tr>
      <w:tr w:rsidR="003B0ECC" w:rsidRPr="003834EC" w14:paraId="78D82BC7" w14:textId="77777777" w:rsidTr="00B72260">
        <w:tc>
          <w:tcPr>
            <w:tcW w:w="720" w:type="dxa"/>
          </w:tcPr>
          <w:p w14:paraId="5B9C2381" w14:textId="282B4122" w:rsidR="003B0ECC" w:rsidRPr="003834EC" w:rsidRDefault="003B0ECC" w:rsidP="00FB2D20">
            <w:pPr>
              <w:pStyle w:val="DaSyTableText"/>
              <w:spacing w:before="20" w:after="20"/>
              <w:rPr>
                <w:rFonts w:ascii="Arial" w:hAnsi="Arial"/>
              </w:rPr>
            </w:pPr>
            <w:r w:rsidRPr="0034091D">
              <w:rPr>
                <w:rFonts w:ascii="Wingdings" w:eastAsia="Wingdings" w:hAnsi="Wingdings" w:cs="Wingdings"/>
                <w:sz w:val="36"/>
                <w:szCs w:val="36"/>
              </w:rPr>
              <w:t></w:t>
            </w:r>
          </w:p>
        </w:tc>
        <w:tc>
          <w:tcPr>
            <w:tcW w:w="720" w:type="dxa"/>
          </w:tcPr>
          <w:p w14:paraId="100AE6AE" w14:textId="1999A2B5" w:rsidR="003B0ECC" w:rsidRPr="003834EC" w:rsidRDefault="003B0ECC" w:rsidP="00C05E43">
            <w:pPr>
              <w:pStyle w:val="DaSyTableTextIndent1"/>
              <w:spacing w:before="40"/>
              <w:ind w:left="144"/>
              <w:rPr>
                <w:rFonts w:ascii="Arial" w:hAnsi="Arial"/>
              </w:rPr>
            </w:pPr>
            <w:r w:rsidRPr="003834EC">
              <w:rPr>
                <w:rFonts w:ascii="Arial" w:hAnsi="Arial"/>
              </w:rPr>
              <w:t>a.</w:t>
            </w:r>
          </w:p>
        </w:tc>
        <w:tc>
          <w:tcPr>
            <w:tcW w:w="7920" w:type="dxa"/>
          </w:tcPr>
          <w:p w14:paraId="0D405A62" w14:textId="244536D7" w:rsidR="003B0ECC" w:rsidRPr="003834EC" w:rsidRDefault="003B0ECC" w:rsidP="003B0ECC">
            <w:pPr>
              <w:pStyle w:val="DaSyTableText"/>
              <w:rPr>
                <w:rFonts w:ascii="Arial" w:hAnsi="Arial"/>
              </w:rPr>
            </w:pPr>
            <w:r w:rsidRPr="003834EC">
              <w:rPr>
                <w:rFonts w:ascii="Arial" w:hAnsi="Arial"/>
              </w:rPr>
              <w:t>Standard financial reports (e.g., billing and debt collection activity at family, provider, and aggregate program levels.)</w:t>
            </w:r>
          </w:p>
        </w:tc>
      </w:tr>
      <w:tr w:rsidR="003B0ECC" w:rsidRPr="003834EC" w14:paraId="21673B00" w14:textId="77777777" w:rsidTr="00B72260">
        <w:tc>
          <w:tcPr>
            <w:tcW w:w="720" w:type="dxa"/>
          </w:tcPr>
          <w:p w14:paraId="02B77112" w14:textId="1E6E7FC2" w:rsidR="003B0ECC" w:rsidRPr="003834EC" w:rsidRDefault="003B0ECC" w:rsidP="00FB2D20">
            <w:pPr>
              <w:pStyle w:val="DaSyTableText"/>
              <w:spacing w:before="20" w:after="20"/>
              <w:rPr>
                <w:rFonts w:ascii="Arial" w:hAnsi="Arial"/>
              </w:rPr>
            </w:pPr>
            <w:r w:rsidRPr="0034091D">
              <w:rPr>
                <w:rFonts w:ascii="Wingdings" w:eastAsia="Wingdings" w:hAnsi="Wingdings" w:cs="Wingdings"/>
                <w:sz w:val="36"/>
                <w:szCs w:val="36"/>
              </w:rPr>
              <w:t></w:t>
            </w:r>
          </w:p>
        </w:tc>
        <w:tc>
          <w:tcPr>
            <w:tcW w:w="720" w:type="dxa"/>
          </w:tcPr>
          <w:p w14:paraId="527968C0" w14:textId="469DBC28" w:rsidR="003B0ECC" w:rsidRPr="003834EC" w:rsidRDefault="003B0ECC" w:rsidP="00C05E43">
            <w:pPr>
              <w:pStyle w:val="DaSyTableTextIndent1"/>
              <w:spacing w:before="40"/>
              <w:ind w:left="144"/>
              <w:rPr>
                <w:rFonts w:ascii="Arial" w:hAnsi="Arial"/>
              </w:rPr>
            </w:pPr>
            <w:r w:rsidRPr="003834EC">
              <w:rPr>
                <w:rFonts w:ascii="Arial" w:hAnsi="Arial"/>
              </w:rPr>
              <w:t>b.</w:t>
            </w:r>
          </w:p>
        </w:tc>
        <w:tc>
          <w:tcPr>
            <w:tcW w:w="7920" w:type="dxa"/>
          </w:tcPr>
          <w:p w14:paraId="16B463D9" w14:textId="2B4F1A2A" w:rsidR="003B0ECC" w:rsidRPr="003834EC" w:rsidRDefault="003B0ECC" w:rsidP="003B0ECC">
            <w:pPr>
              <w:pStyle w:val="DaSyTableText"/>
              <w:rPr>
                <w:rFonts w:ascii="Arial" w:hAnsi="Arial"/>
              </w:rPr>
            </w:pPr>
            <w:r w:rsidRPr="003834EC">
              <w:rPr>
                <w:rFonts w:ascii="Arial" w:hAnsi="Arial"/>
              </w:rPr>
              <w:t>Service providers with expired and those with soon-to-be expired certifications or licensures</w:t>
            </w:r>
          </w:p>
        </w:tc>
      </w:tr>
      <w:tr w:rsidR="003B0ECC" w:rsidRPr="003834EC" w14:paraId="7B138FA1" w14:textId="77777777" w:rsidTr="00B72260">
        <w:tc>
          <w:tcPr>
            <w:tcW w:w="720" w:type="dxa"/>
          </w:tcPr>
          <w:p w14:paraId="6CFDF4C1" w14:textId="03C1D394" w:rsidR="003B0ECC" w:rsidRPr="003834EC" w:rsidRDefault="003B0ECC" w:rsidP="00FB2D20">
            <w:pPr>
              <w:pStyle w:val="DaSyTableText"/>
              <w:spacing w:before="20" w:after="20"/>
              <w:rPr>
                <w:rFonts w:ascii="Arial" w:hAnsi="Arial"/>
              </w:rPr>
            </w:pPr>
            <w:r w:rsidRPr="002467DA">
              <w:rPr>
                <w:rFonts w:ascii="Wingdings" w:eastAsia="Wingdings" w:hAnsi="Wingdings" w:cs="Wingdings"/>
                <w:sz w:val="36"/>
                <w:szCs w:val="36"/>
              </w:rPr>
              <w:t></w:t>
            </w:r>
          </w:p>
        </w:tc>
        <w:tc>
          <w:tcPr>
            <w:tcW w:w="720" w:type="dxa"/>
          </w:tcPr>
          <w:p w14:paraId="65A38A8B" w14:textId="66ED1F14" w:rsidR="003B0ECC" w:rsidRPr="003834EC" w:rsidRDefault="003B0ECC" w:rsidP="00C05E43">
            <w:pPr>
              <w:pStyle w:val="DaSyTableTextIndent1"/>
              <w:spacing w:before="40"/>
              <w:ind w:left="144"/>
              <w:rPr>
                <w:rFonts w:ascii="Arial" w:hAnsi="Arial"/>
              </w:rPr>
            </w:pPr>
            <w:r w:rsidRPr="003834EC">
              <w:rPr>
                <w:rFonts w:ascii="Arial" w:hAnsi="Arial"/>
              </w:rPr>
              <w:t>c.</w:t>
            </w:r>
          </w:p>
        </w:tc>
        <w:tc>
          <w:tcPr>
            <w:tcW w:w="7920" w:type="dxa"/>
          </w:tcPr>
          <w:p w14:paraId="4E06EF34" w14:textId="285DDE01" w:rsidR="003B0ECC" w:rsidRPr="003834EC" w:rsidRDefault="003B0ECC" w:rsidP="003B0ECC">
            <w:pPr>
              <w:pStyle w:val="DaSyTableText"/>
              <w:rPr>
                <w:rFonts w:ascii="Arial" w:hAnsi="Arial"/>
              </w:rPr>
            </w:pPr>
            <w:r w:rsidRPr="003834EC">
              <w:rPr>
                <w:rFonts w:ascii="Arial" w:hAnsi="Arial"/>
              </w:rPr>
              <w:t>Service providers with relinquished contracts</w:t>
            </w:r>
          </w:p>
        </w:tc>
      </w:tr>
      <w:tr w:rsidR="003B0ECC" w:rsidRPr="003834EC" w14:paraId="195FCA4B" w14:textId="77777777" w:rsidTr="00B72260">
        <w:tc>
          <w:tcPr>
            <w:tcW w:w="720" w:type="dxa"/>
          </w:tcPr>
          <w:p w14:paraId="7DF813F6" w14:textId="3DDE8013" w:rsidR="003B0ECC" w:rsidRPr="003834EC" w:rsidRDefault="003B0ECC" w:rsidP="00FB2D20">
            <w:pPr>
              <w:pStyle w:val="DaSyTableText"/>
              <w:spacing w:before="20" w:after="20"/>
              <w:rPr>
                <w:rFonts w:ascii="Arial" w:hAnsi="Arial"/>
              </w:rPr>
            </w:pPr>
            <w:r w:rsidRPr="002467DA">
              <w:rPr>
                <w:rFonts w:ascii="Wingdings" w:eastAsia="Wingdings" w:hAnsi="Wingdings" w:cs="Wingdings"/>
                <w:sz w:val="36"/>
                <w:szCs w:val="36"/>
              </w:rPr>
              <w:t></w:t>
            </w:r>
          </w:p>
        </w:tc>
        <w:tc>
          <w:tcPr>
            <w:tcW w:w="720" w:type="dxa"/>
          </w:tcPr>
          <w:p w14:paraId="3122D07D" w14:textId="4D74AE52" w:rsidR="003B0ECC" w:rsidRPr="003834EC" w:rsidRDefault="003B0ECC" w:rsidP="00C05E43">
            <w:pPr>
              <w:pStyle w:val="DaSyTableTextIndent1"/>
              <w:spacing w:before="40"/>
              <w:ind w:left="144"/>
              <w:rPr>
                <w:rFonts w:ascii="Arial" w:hAnsi="Arial"/>
              </w:rPr>
            </w:pPr>
            <w:r w:rsidRPr="003834EC">
              <w:rPr>
                <w:rFonts w:ascii="Arial" w:hAnsi="Arial"/>
              </w:rPr>
              <w:t>d.</w:t>
            </w:r>
          </w:p>
        </w:tc>
        <w:tc>
          <w:tcPr>
            <w:tcW w:w="7920" w:type="dxa"/>
          </w:tcPr>
          <w:p w14:paraId="1FA5093A" w14:textId="37EC5D53" w:rsidR="003B0ECC" w:rsidRPr="003834EC" w:rsidRDefault="003B0ECC" w:rsidP="003B0ECC">
            <w:pPr>
              <w:pStyle w:val="DaSyTableText"/>
              <w:rPr>
                <w:rFonts w:ascii="Arial" w:hAnsi="Arial"/>
              </w:rPr>
            </w:pPr>
            <w:r w:rsidRPr="003834EC">
              <w:rPr>
                <w:rFonts w:ascii="Arial" w:hAnsi="Arial"/>
              </w:rPr>
              <w:t xml:space="preserve">Planned, delivered, </w:t>
            </w:r>
            <w:r w:rsidRPr="003834EC">
              <w:rPr>
                <w:rFonts w:ascii="Arial" w:hAnsi="Arial"/>
                <w:i/>
                <w:iCs/>
              </w:rPr>
              <w:t>and</w:t>
            </w:r>
            <w:r w:rsidRPr="003834EC">
              <w:rPr>
                <w:rFonts w:ascii="Arial" w:hAnsi="Arial"/>
              </w:rPr>
              <w:t xml:space="preserve"> planned vs delivered units of service by provider, child, service type, location, time, local program</w:t>
            </w:r>
          </w:p>
        </w:tc>
      </w:tr>
      <w:tr w:rsidR="003B0ECC" w:rsidRPr="003834EC" w14:paraId="49954593" w14:textId="77777777" w:rsidTr="00B72260">
        <w:tc>
          <w:tcPr>
            <w:tcW w:w="720" w:type="dxa"/>
          </w:tcPr>
          <w:p w14:paraId="3CB4B23F" w14:textId="1BE4324B" w:rsidR="003B0ECC" w:rsidRPr="003834EC" w:rsidRDefault="003B0ECC" w:rsidP="00FB2D20">
            <w:pPr>
              <w:pStyle w:val="DaSyTableText"/>
              <w:spacing w:before="20" w:after="20"/>
              <w:rPr>
                <w:rFonts w:ascii="Arial" w:hAnsi="Arial"/>
              </w:rPr>
            </w:pPr>
            <w:r w:rsidRPr="002467DA">
              <w:rPr>
                <w:rFonts w:ascii="Wingdings" w:eastAsia="Wingdings" w:hAnsi="Wingdings" w:cs="Wingdings"/>
                <w:sz w:val="36"/>
                <w:szCs w:val="36"/>
              </w:rPr>
              <w:t></w:t>
            </w:r>
          </w:p>
        </w:tc>
        <w:tc>
          <w:tcPr>
            <w:tcW w:w="720" w:type="dxa"/>
          </w:tcPr>
          <w:p w14:paraId="7B26F1BA" w14:textId="7803AAB5" w:rsidR="003B0ECC" w:rsidRPr="003834EC" w:rsidRDefault="003B0ECC" w:rsidP="00C05E43">
            <w:pPr>
              <w:pStyle w:val="DaSyTableTextIndent1"/>
              <w:spacing w:before="40"/>
              <w:ind w:left="144"/>
              <w:rPr>
                <w:rFonts w:ascii="Arial" w:hAnsi="Arial"/>
              </w:rPr>
            </w:pPr>
            <w:r w:rsidRPr="003834EC">
              <w:rPr>
                <w:rFonts w:ascii="Arial" w:hAnsi="Arial"/>
              </w:rPr>
              <w:t>e.</w:t>
            </w:r>
          </w:p>
        </w:tc>
        <w:tc>
          <w:tcPr>
            <w:tcW w:w="7920" w:type="dxa"/>
          </w:tcPr>
          <w:p w14:paraId="201465E2" w14:textId="7B21CB9B" w:rsidR="003B0ECC" w:rsidRPr="003834EC" w:rsidRDefault="003B0ECC" w:rsidP="003B0ECC">
            <w:pPr>
              <w:pStyle w:val="DaSyTableText"/>
              <w:rPr>
                <w:rFonts w:ascii="Arial" w:hAnsi="Arial"/>
              </w:rPr>
            </w:pPr>
            <w:r w:rsidRPr="003834EC">
              <w:rPr>
                <w:rFonts w:ascii="Arial" w:hAnsi="Arial"/>
              </w:rPr>
              <w:t>Compliance monitoring reports by child, content area, provider, program, original noncompliance, corrected noncompliance, timely corrected noncompliance, not-yet-corrected noncompliance</w:t>
            </w:r>
          </w:p>
        </w:tc>
      </w:tr>
      <w:tr w:rsidR="003B0ECC" w:rsidRPr="003834EC" w14:paraId="0C527F4F" w14:textId="77777777" w:rsidTr="00B72260">
        <w:tc>
          <w:tcPr>
            <w:tcW w:w="720" w:type="dxa"/>
          </w:tcPr>
          <w:p w14:paraId="539FDB64" w14:textId="1C6A3579" w:rsidR="003B0ECC" w:rsidRPr="003834EC" w:rsidRDefault="003B0ECC" w:rsidP="00FB2D20">
            <w:pPr>
              <w:pStyle w:val="DaSyTableText"/>
              <w:spacing w:before="20" w:after="20"/>
              <w:rPr>
                <w:rFonts w:ascii="Arial" w:hAnsi="Arial"/>
              </w:rPr>
            </w:pPr>
            <w:r w:rsidRPr="002467DA">
              <w:rPr>
                <w:rFonts w:ascii="Wingdings" w:eastAsia="Wingdings" w:hAnsi="Wingdings" w:cs="Wingdings"/>
                <w:sz w:val="36"/>
                <w:szCs w:val="36"/>
              </w:rPr>
              <w:t></w:t>
            </w:r>
          </w:p>
        </w:tc>
        <w:tc>
          <w:tcPr>
            <w:tcW w:w="720" w:type="dxa"/>
          </w:tcPr>
          <w:p w14:paraId="36B06099" w14:textId="6D97E24B" w:rsidR="003B0ECC" w:rsidRPr="003834EC" w:rsidRDefault="003B0ECC" w:rsidP="00C05E43">
            <w:pPr>
              <w:pStyle w:val="DaSyTableTextIndent1"/>
              <w:spacing w:before="40"/>
              <w:ind w:left="144"/>
              <w:rPr>
                <w:rFonts w:ascii="Arial" w:hAnsi="Arial"/>
              </w:rPr>
            </w:pPr>
            <w:r w:rsidRPr="003834EC">
              <w:rPr>
                <w:rFonts w:ascii="Arial" w:hAnsi="Arial"/>
              </w:rPr>
              <w:t>f.</w:t>
            </w:r>
          </w:p>
        </w:tc>
        <w:tc>
          <w:tcPr>
            <w:tcW w:w="7920" w:type="dxa"/>
          </w:tcPr>
          <w:p w14:paraId="27769C2F" w14:textId="3AD988C4" w:rsidR="003B0ECC" w:rsidRPr="003834EC" w:rsidRDefault="003B0ECC" w:rsidP="003B0ECC">
            <w:pPr>
              <w:pStyle w:val="DaSyTableText"/>
              <w:rPr>
                <w:rFonts w:ascii="Arial" w:hAnsi="Arial"/>
              </w:rPr>
            </w:pPr>
            <w:r w:rsidRPr="003834EC">
              <w:rPr>
                <w:rFonts w:ascii="Arial" w:hAnsi="Arial"/>
              </w:rPr>
              <w:t>Multiyear compliance monitoring reports by content area, provider, program, original noncompliance, corrected noncompliance, timely corrected noncompliance, not-yet-corrected noncompliance</w:t>
            </w:r>
          </w:p>
        </w:tc>
      </w:tr>
      <w:tr w:rsidR="003B0ECC" w:rsidRPr="003834EC" w14:paraId="204A6D7D" w14:textId="77777777" w:rsidTr="00B72260">
        <w:tc>
          <w:tcPr>
            <w:tcW w:w="720" w:type="dxa"/>
          </w:tcPr>
          <w:p w14:paraId="29703490" w14:textId="31922EB6" w:rsidR="003B0ECC" w:rsidRPr="003834EC" w:rsidRDefault="003B0ECC" w:rsidP="00FB2D20">
            <w:pPr>
              <w:pStyle w:val="DaSyTableText"/>
              <w:spacing w:before="20" w:after="20"/>
              <w:rPr>
                <w:rFonts w:ascii="Arial" w:hAnsi="Arial"/>
              </w:rPr>
            </w:pPr>
            <w:r w:rsidRPr="002467DA">
              <w:rPr>
                <w:rFonts w:ascii="Wingdings" w:eastAsia="Wingdings" w:hAnsi="Wingdings" w:cs="Wingdings"/>
                <w:sz w:val="36"/>
                <w:szCs w:val="36"/>
              </w:rPr>
              <w:t></w:t>
            </w:r>
          </w:p>
        </w:tc>
        <w:tc>
          <w:tcPr>
            <w:tcW w:w="720" w:type="dxa"/>
          </w:tcPr>
          <w:p w14:paraId="509D43C4" w14:textId="07C00272" w:rsidR="003B0ECC" w:rsidRPr="003834EC" w:rsidRDefault="003B0ECC" w:rsidP="00C05E43">
            <w:pPr>
              <w:pStyle w:val="DaSyTableTextIndent1"/>
              <w:spacing w:before="40"/>
              <w:ind w:left="144"/>
              <w:rPr>
                <w:rFonts w:ascii="Arial" w:hAnsi="Arial"/>
              </w:rPr>
            </w:pPr>
            <w:r w:rsidRPr="003834EC">
              <w:rPr>
                <w:rFonts w:ascii="Arial" w:hAnsi="Arial"/>
              </w:rPr>
              <w:t>g.</w:t>
            </w:r>
          </w:p>
        </w:tc>
        <w:tc>
          <w:tcPr>
            <w:tcW w:w="7920" w:type="dxa"/>
          </w:tcPr>
          <w:p w14:paraId="3C3D8CAC" w14:textId="288036F7" w:rsidR="003B0ECC" w:rsidRPr="003834EC" w:rsidRDefault="003B0ECC" w:rsidP="003B0ECC">
            <w:pPr>
              <w:pStyle w:val="DaSyTableText"/>
              <w:rPr>
                <w:rFonts w:ascii="Arial" w:hAnsi="Arial"/>
              </w:rPr>
            </w:pPr>
            <w:r w:rsidRPr="003834EC">
              <w:rPr>
                <w:rFonts w:ascii="Arial" w:hAnsi="Arial"/>
              </w:rPr>
              <w:t>Data quality report of records that contain errors, probable errors, incomplete data, etc.</w:t>
            </w:r>
          </w:p>
        </w:tc>
      </w:tr>
      <w:tr w:rsidR="003B0ECC" w:rsidRPr="003834EC" w14:paraId="5110A854" w14:textId="77777777" w:rsidTr="00B72260">
        <w:tc>
          <w:tcPr>
            <w:tcW w:w="720" w:type="dxa"/>
          </w:tcPr>
          <w:p w14:paraId="50A2A066" w14:textId="5016C818" w:rsidR="003B0ECC" w:rsidRPr="003834EC" w:rsidRDefault="003B0ECC" w:rsidP="00FB2D20">
            <w:pPr>
              <w:pStyle w:val="DaSyTableText"/>
              <w:spacing w:before="20" w:after="20"/>
              <w:rPr>
                <w:rFonts w:ascii="Arial" w:hAnsi="Arial"/>
              </w:rPr>
            </w:pPr>
            <w:r w:rsidRPr="002467DA">
              <w:rPr>
                <w:rFonts w:ascii="Wingdings" w:eastAsia="Wingdings" w:hAnsi="Wingdings" w:cs="Wingdings"/>
                <w:sz w:val="36"/>
                <w:szCs w:val="36"/>
              </w:rPr>
              <w:t></w:t>
            </w:r>
          </w:p>
        </w:tc>
        <w:tc>
          <w:tcPr>
            <w:tcW w:w="720" w:type="dxa"/>
          </w:tcPr>
          <w:p w14:paraId="09F04273" w14:textId="35201FAF" w:rsidR="003B0ECC" w:rsidRPr="003834EC" w:rsidRDefault="003B0ECC" w:rsidP="00C05E43">
            <w:pPr>
              <w:pStyle w:val="DaSyTableTextIndent1"/>
              <w:spacing w:before="40"/>
              <w:ind w:left="144"/>
              <w:rPr>
                <w:rFonts w:ascii="Arial" w:hAnsi="Arial"/>
              </w:rPr>
            </w:pPr>
            <w:r w:rsidRPr="003834EC">
              <w:rPr>
                <w:rFonts w:ascii="Arial" w:hAnsi="Arial"/>
              </w:rPr>
              <w:t>h.</w:t>
            </w:r>
          </w:p>
        </w:tc>
        <w:tc>
          <w:tcPr>
            <w:tcW w:w="7920" w:type="dxa"/>
          </w:tcPr>
          <w:p w14:paraId="6131DDA3" w14:textId="7F9B5E1A" w:rsidR="003B0ECC" w:rsidRPr="003834EC" w:rsidRDefault="003B0ECC" w:rsidP="003B0ECC">
            <w:pPr>
              <w:pStyle w:val="DaSyTableText"/>
              <w:rPr>
                <w:rFonts w:ascii="Arial" w:hAnsi="Arial"/>
              </w:rPr>
            </w:pPr>
            <w:r w:rsidRPr="003834EC">
              <w:rPr>
                <w:rFonts w:ascii="Arial" w:hAnsi="Arial"/>
              </w:rPr>
              <w:t>Professional development/training reports of registrants, attendees, registrants vs attendees, evaluation scores, knowledge gain results, by content area, local program, presenter, sponsoring agency, date</w:t>
            </w:r>
          </w:p>
        </w:tc>
      </w:tr>
      <w:tr w:rsidR="003B0ECC" w:rsidRPr="003834EC" w14:paraId="61FF2AE5" w14:textId="77777777" w:rsidTr="00B72260">
        <w:tc>
          <w:tcPr>
            <w:tcW w:w="720" w:type="dxa"/>
          </w:tcPr>
          <w:p w14:paraId="02148859" w14:textId="1507219B" w:rsidR="003B0ECC" w:rsidRPr="003834EC" w:rsidRDefault="003B0ECC" w:rsidP="003B0ECC">
            <w:pPr>
              <w:pStyle w:val="DaSyTableText"/>
              <w:rPr>
                <w:rFonts w:ascii="Arial" w:hAnsi="Arial"/>
              </w:rPr>
            </w:pPr>
            <w:r w:rsidRPr="002467DA">
              <w:rPr>
                <w:rFonts w:ascii="Wingdings" w:eastAsia="Wingdings" w:hAnsi="Wingdings" w:cs="Wingdings"/>
                <w:sz w:val="36"/>
                <w:szCs w:val="36"/>
              </w:rPr>
              <w:t></w:t>
            </w:r>
          </w:p>
        </w:tc>
        <w:tc>
          <w:tcPr>
            <w:tcW w:w="720" w:type="dxa"/>
          </w:tcPr>
          <w:p w14:paraId="68BF6106" w14:textId="267F0B79" w:rsidR="003B0ECC" w:rsidRPr="003834EC" w:rsidRDefault="003B0ECC" w:rsidP="003B0ECC">
            <w:pPr>
              <w:pStyle w:val="DaSyTableText"/>
              <w:spacing w:before="100"/>
              <w:rPr>
                <w:rFonts w:ascii="Arial" w:hAnsi="Arial"/>
              </w:rPr>
            </w:pPr>
            <w:r w:rsidRPr="003834EC">
              <w:rPr>
                <w:rFonts w:ascii="Arial" w:hAnsi="Arial"/>
              </w:rPr>
              <w:t>4.</w:t>
            </w:r>
          </w:p>
        </w:tc>
        <w:tc>
          <w:tcPr>
            <w:tcW w:w="7920" w:type="dxa"/>
          </w:tcPr>
          <w:p w14:paraId="10FA00D8" w14:textId="555E2E79" w:rsidR="003B0ECC" w:rsidRPr="003834EC" w:rsidRDefault="003B0ECC" w:rsidP="003B0ECC">
            <w:pPr>
              <w:pStyle w:val="DaSyTableText"/>
              <w:rPr>
                <w:rFonts w:ascii="Arial" w:hAnsi="Arial"/>
              </w:rPr>
            </w:pPr>
            <w:r w:rsidRPr="003834EC">
              <w:rPr>
                <w:rFonts w:ascii="Arial" w:hAnsi="Arial"/>
              </w:rPr>
              <w:t>The system will support role-based report access.</w:t>
            </w:r>
          </w:p>
        </w:tc>
      </w:tr>
      <w:tr w:rsidR="003B0ECC" w:rsidRPr="003834EC" w14:paraId="33D24D5A" w14:textId="77777777" w:rsidTr="00B72260">
        <w:tc>
          <w:tcPr>
            <w:tcW w:w="720" w:type="dxa"/>
          </w:tcPr>
          <w:p w14:paraId="7BE7FC96" w14:textId="4DA0E577" w:rsidR="003B0ECC" w:rsidRPr="003834EC" w:rsidRDefault="003B0ECC" w:rsidP="003B0ECC">
            <w:pPr>
              <w:pStyle w:val="DaSyTableText"/>
              <w:rPr>
                <w:rFonts w:ascii="Arial" w:hAnsi="Arial"/>
              </w:rPr>
            </w:pPr>
            <w:r w:rsidRPr="002467DA">
              <w:rPr>
                <w:rFonts w:ascii="Wingdings" w:eastAsia="Wingdings" w:hAnsi="Wingdings" w:cs="Wingdings"/>
                <w:sz w:val="36"/>
                <w:szCs w:val="36"/>
              </w:rPr>
              <w:t></w:t>
            </w:r>
          </w:p>
        </w:tc>
        <w:tc>
          <w:tcPr>
            <w:tcW w:w="720" w:type="dxa"/>
          </w:tcPr>
          <w:p w14:paraId="0DD1FC6F" w14:textId="4342C2DF" w:rsidR="003B0ECC" w:rsidRPr="003834EC" w:rsidRDefault="003B0ECC" w:rsidP="003B0ECC">
            <w:pPr>
              <w:pStyle w:val="DaSyTableText"/>
              <w:spacing w:before="100"/>
              <w:rPr>
                <w:rFonts w:ascii="Arial" w:hAnsi="Arial"/>
              </w:rPr>
            </w:pPr>
            <w:r w:rsidRPr="003834EC">
              <w:rPr>
                <w:rFonts w:ascii="Arial" w:hAnsi="Arial"/>
              </w:rPr>
              <w:t>5.</w:t>
            </w:r>
          </w:p>
        </w:tc>
        <w:tc>
          <w:tcPr>
            <w:tcW w:w="7920" w:type="dxa"/>
          </w:tcPr>
          <w:p w14:paraId="4BCDDE34" w14:textId="1D5F810E" w:rsidR="003B0ECC" w:rsidRPr="003834EC" w:rsidRDefault="003B0ECC" w:rsidP="003B0ECC">
            <w:pPr>
              <w:pStyle w:val="DaSyTableText"/>
              <w:rPr>
                <w:rFonts w:ascii="Arial" w:hAnsi="Arial"/>
              </w:rPr>
            </w:pPr>
            <w:r w:rsidRPr="003834EC">
              <w:rPr>
                <w:rFonts w:ascii="Arial" w:hAnsi="Arial"/>
              </w:rPr>
              <w:t xml:space="preserve">The system will support authorized users’ creation of ad hoc reports via sophisticated multicriteria field-based record </w:t>
            </w:r>
            <w:r w:rsidRPr="003834EC">
              <w:rPr>
                <w:rFonts w:ascii="Arial" w:hAnsi="Arial"/>
                <w:shd w:val="clear" w:color="auto" w:fill="FFFFFF"/>
              </w:rPr>
              <w:t>search queries (e.g., child name, parent name, provider name, services, date of birth, record status, program) to return all records meeting search criteria based on program (local, state).</w:t>
            </w:r>
          </w:p>
        </w:tc>
      </w:tr>
      <w:tr w:rsidR="003B0ECC" w:rsidRPr="003834EC" w14:paraId="02EBF4A5" w14:textId="77777777" w:rsidTr="00B72260">
        <w:tc>
          <w:tcPr>
            <w:tcW w:w="720" w:type="dxa"/>
          </w:tcPr>
          <w:p w14:paraId="67122552" w14:textId="0EC6202B" w:rsidR="003B0ECC" w:rsidRPr="003834EC" w:rsidRDefault="003B0ECC" w:rsidP="003B0ECC">
            <w:pPr>
              <w:pStyle w:val="DaSyTableText"/>
              <w:rPr>
                <w:rFonts w:ascii="Arial" w:hAnsi="Arial"/>
              </w:rPr>
            </w:pPr>
            <w:r w:rsidRPr="009275AD">
              <w:rPr>
                <w:rFonts w:ascii="Wingdings" w:eastAsia="Wingdings" w:hAnsi="Wingdings" w:cs="Wingdings"/>
                <w:sz w:val="36"/>
                <w:szCs w:val="36"/>
              </w:rPr>
              <w:t></w:t>
            </w:r>
          </w:p>
        </w:tc>
        <w:tc>
          <w:tcPr>
            <w:tcW w:w="720" w:type="dxa"/>
          </w:tcPr>
          <w:p w14:paraId="3E2EAD0E" w14:textId="0F9AAF70" w:rsidR="003B0ECC" w:rsidRPr="003834EC" w:rsidRDefault="003B0ECC" w:rsidP="003B0ECC">
            <w:pPr>
              <w:pStyle w:val="DaSyTableText"/>
              <w:spacing w:before="100"/>
              <w:rPr>
                <w:rFonts w:ascii="Arial" w:hAnsi="Arial"/>
              </w:rPr>
            </w:pPr>
            <w:r w:rsidRPr="003834EC">
              <w:rPr>
                <w:rFonts w:ascii="Arial" w:hAnsi="Arial"/>
              </w:rPr>
              <w:t>6.</w:t>
            </w:r>
          </w:p>
        </w:tc>
        <w:tc>
          <w:tcPr>
            <w:tcW w:w="7920" w:type="dxa"/>
          </w:tcPr>
          <w:p w14:paraId="1FB1CC01" w14:textId="71D12191" w:rsidR="003B0ECC" w:rsidRPr="003834EC" w:rsidRDefault="003B0ECC" w:rsidP="003B0ECC">
            <w:pPr>
              <w:pStyle w:val="DaSyTableText"/>
              <w:rPr>
                <w:rFonts w:ascii="Arial" w:hAnsi="Arial"/>
              </w:rPr>
            </w:pPr>
            <w:r w:rsidRPr="003834EC">
              <w:rPr>
                <w:rFonts w:ascii="Arial" w:hAnsi="Arial"/>
              </w:rPr>
              <w:t>The system will format search results in a table, exportable to .xlsx, and offer to save query as a report name for local users to access later for use their own agency.</w:t>
            </w:r>
          </w:p>
        </w:tc>
      </w:tr>
      <w:tr w:rsidR="003B0ECC" w:rsidRPr="003834EC" w14:paraId="26199878" w14:textId="77777777" w:rsidTr="00B72260">
        <w:tc>
          <w:tcPr>
            <w:tcW w:w="720" w:type="dxa"/>
          </w:tcPr>
          <w:p w14:paraId="46FF11E9" w14:textId="61CCD5F4" w:rsidR="003B0ECC" w:rsidRPr="003834EC" w:rsidRDefault="003B0ECC" w:rsidP="003B0ECC">
            <w:pPr>
              <w:pStyle w:val="DaSyTableText"/>
              <w:rPr>
                <w:rFonts w:ascii="Arial" w:hAnsi="Arial"/>
              </w:rPr>
            </w:pPr>
            <w:r w:rsidRPr="009275AD">
              <w:rPr>
                <w:rFonts w:ascii="Wingdings" w:eastAsia="Wingdings" w:hAnsi="Wingdings" w:cs="Wingdings"/>
                <w:sz w:val="36"/>
                <w:szCs w:val="36"/>
              </w:rPr>
              <w:t></w:t>
            </w:r>
          </w:p>
        </w:tc>
        <w:tc>
          <w:tcPr>
            <w:tcW w:w="720" w:type="dxa"/>
          </w:tcPr>
          <w:p w14:paraId="425EF202" w14:textId="3EE63C84" w:rsidR="003B0ECC" w:rsidRPr="003834EC" w:rsidRDefault="003B0ECC" w:rsidP="003B0ECC">
            <w:pPr>
              <w:pStyle w:val="DaSyTableText"/>
              <w:spacing w:before="100"/>
              <w:rPr>
                <w:rFonts w:ascii="Arial" w:hAnsi="Arial"/>
              </w:rPr>
            </w:pPr>
            <w:r w:rsidRPr="003834EC">
              <w:rPr>
                <w:rFonts w:ascii="Arial" w:hAnsi="Arial"/>
              </w:rPr>
              <w:t>7.</w:t>
            </w:r>
          </w:p>
        </w:tc>
        <w:tc>
          <w:tcPr>
            <w:tcW w:w="7920" w:type="dxa"/>
          </w:tcPr>
          <w:p w14:paraId="4F7712D0" w14:textId="3689C6D2" w:rsidR="003B0ECC" w:rsidRPr="003834EC" w:rsidRDefault="003B0ECC" w:rsidP="003B0ECC">
            <w:pPr>
              <w:pStyle w:val="DaSyTableText"/>
              <w:rPr>
                <w:rFonts w:ascii="Arial" w:hAnsi="Arial"/>
              </w:rPr>
            </w:pPr>
            <w:r w:rsidRPr="003834EC">
              <w:rPr>
                <w:rFonts w:ascii="Arial" w:hAnsi="Arial"/>
              </w:rPr>
              <w:t>The system will support search functionality within both ad hoc and standard system reports.</w:t>
            </w:r>
          </w:p>
        </w:tc>
      </w:tr>
      <w:tr w:rsidR="003B0ECC" w:rsidRPr="003834EC" w14:paraId="52DEE6F4" w14:textId="77777777" w:rsidTr="00B72260">
        <w:tc>
          <w:tcPr>
            <w:tcW w:w="720" w:type="dxa"/>
          </w:tcPr>
          <w:p w14:paraId="0F31BF4F" w14:textId="0A38E4A9" w:rsidR="003B0ECC" w:rsidRPr="003834EC" w:rsidRDefault="003B0ECC" w:rsidP="003B0ECC">
            <w:pPr>
              <w:pStyle w:val="DaSyTableText"/>
              <w:rPr>
                <w:rFonts w:ascii="Arial" w:hAnsi="Arial"/>
              </w:rPr>
            </w:pPr>
            <w:r w:rsidRPr="009275AD">
              <w:rPr>
                <w:rFonts w:ascii="Wingdings" w:eastAsia="Wingdings" w:hAnsi="Wingdings" w:cs="Wingdings"/>
                <w:sz w:val="36"/>
                <w:szCs w:val="36"/>
              </w:rPr>
              <w:t></w:t>
            </w:r>
          </w:p>
        </w:tc>
        <w:tc>
          <w:tcPr>
            <w:tcW w:w="720" w:type="dxa"/>
          </w:tcPr>
          <w:p w14:paraId="0284E72F" w14:textId="0F963637" w:rsidR="003B0ECC" w:rsidRPr="003834EC" w:rsidRDefault="003B0ECC" w:rsidP="003B0ECC">
            <w:pPr>
              <w:pStyle w:val="DaSyTableText"/>
              <w:spacing w:before="100"/>
              <w:rPr>
                <w:rFonts w:ascii="Arial" w:hAnsi="Arial"/>
              </w:rPr>
            </w:pPr>
            <w:r w:rsidRPr="003834EC">
              <w:rPr>
                <w:rFonts w:ascii="Arial" w:hAnsi="Arial"/>
              </w:rPr>
              <w:t>8.</w:t>
            </w:r>
          </w:p>
        </w:tc>
        <w:tc>
          <w:tcPr>
            <w:tcW w:w="7920" w:type="dxa"/>
          </w:tcPr>
          <w:p w14:paraId="3FA5B35E" w14:textId="2F83EC80" w:rsidR="003B0ECC" w:rsidRPr="003834EC" w:rsidRDefault="003B0ECC" w:rsidP="003B0ECC">
            <w:pPr>
              <w:pStyle w:val="DaSyTableText"/>
              <w:rPr>
                <w:rFonts w:ascii="Arial" w:hAnsi="Arial"/>
              </w:rPr>
            </w:pPr>
            <w:r w:rsidRPr="003834EC">
              <w:rPr>
                <w:rFonts w:ascii="Arial" w:hAnsi="Arial"/>
              </w:rPr>
              <w:t>The system will support authorized users’ access and query of transaction logs.</w:t>
            </w:r>
          </w:p>
        </w:tc>
      </w:tr>
      <w:tr w:rsidR="003B0ECC" w:rsidRPr="003834EC" w14:paraId="2AF1DDA8" w14:textId="77777777" w:rsidTr="00B72260">
        <w:tc>
          <w:tcPr>
            <w:tcW w:w="720" w:type="dxa"/>
          </w:tcPr>
          <w:p w14:paraId="46E1D3CF" w14:textId="00FC5D77" w:rsidR="003B0ECC" w:rsidRPr="003834EC" w:rsidRDefault="003B0ECC" w:rsidP="003B0ECC">
            <w:pPr>
              <w:pStyle w:val="DaSyTableText"/>
              <w:rPr>
                <w:rFonts w:ascii="Arial" w:hAnsi="Arial"/>
              </w:rPr>
            </w:pPr>
            <w:r w:rsidRPr="00B4758B">
              <w:rPr>
                <w:rFonts w:ascii="Wingdings" w:eastAsia="Wingdings" w:hAnsi="Wingdings" w:cs="Wingdings"/>
                <w:sz w:val="36"/>
                <w:szCs w:val="36"/>
              </w:rPr>
              <w:t></w:t>
            </w:r>
          </w:p>
        </w:tc>
        <w:tc>
          <w:tcPr>
            <w:tcW w:w="720" w:type="dxa"/>
          </w:tcPr>
          <w:p w14:paraId="608774F4" w14:textId="44E6F2BB" w:rsidR="003B0ECC" w:rsidRPr="003834EC" w:rsidRDefault="003B0ECC" w:rsidP="003B0ECC">
            <w:pPr>
              <w:pStyle w:val="DaSyTableText"/>
              <w:spacing w:before="100"/>
              <w:rPr>
                <w:rFonts w:ascii="Arial" w:hAnsi="Arial"/>
              </w:rPr>
            </w:pPr>
            <w:r w:rsidRPr="003834EC">
              <w:rPr>
                <w:rFonts w:ascii="Arial" w:hAnsi="Arial"/>
              </w:rPr>
              <w:t>9.</w:t>
            </w:r>
          </w:p>
        </w:tc>
        <w:tc>
          <w:tcPr>
            <w:tcW w:w="7920" w:type="dxa"/>
          </w:tcPr>
          <w:p w14:paraId="479E9CCA" w14:textId="4063E5FE" w:rsidR="003B0ECC" w:rsidRPr="003834EC" w:rsidRDefault="003B0ECC" w:rsidP="003B0ECC">
            <w:pPr>
              <w:pStyle w:val="DaSyTableText"/>
              <w:rPr>
                <w:rFonts w:ascii="Arial" w:hAnsi="Arial"/>
              </w:rPr>
            </w:pPr>
            <w:r w:rsidRPr="003834EC">
              <w:rPr>
                <w:rFonts w:ascii="Arial" w:hAnsi="Arial"/>
              </w:rPr>
              <w:t>The system will support a predetermined number of standard reports for parents/guardians to view regarding their child(ren).</w:t>
            </w:r>
          </w:p>
        </w:tc>
      </w:tr>
      <w:tr w:rsidR="003B0ECC" w:rsidRPr="003834EC" w14:paraId="1A210DAE" w14:textId="77777777" w:rsidTr="00B72260">
        <w:tc>
          <w:tcPr>
            <w:tcW w:w="720" w:type="dxa"/>
          </w:tcPr>
          <w:p w14:paraId="26C60FA6" w14:textId="6C9A4E2F" w:rsidR="003B0ECC" w:rsidRPr="003834EC" w:rsidRDefault="003B0ECC" w:rsidP="003B0ECC">
            <w:pPr>
              <w:pStyle w:val="DaSyTableText"/>
              <w:rPr>
                <w:rFonts w:ascii="Arial" w:hAnsi="Arial"/>
              </w:rPr>
            </w:pPr>
            <w:r w:rsidRPr="00B4758B">
              <w:rPr>
                <w:rFonts w:ascii="Wingdings" w:eastAsia="Wingdings" w:hAnsi="Wingdings" w:cs="Wingdings"/>
                <w:sz w:val="36"/>
                <w:szCs w:val="36"/>
              </w:rPr>
              <w:t></w:t>
            </w:r>
          </w:p>
        </w:tc>
        <w:tc>
          <w:tcPr>
            <w:tcW w:w="720" w:type="dxa"/>
          </w:tcPr>
          <w:p w14:paraId="175314A5" w14:textId="240A75DB" w:rsidR="003B0ECC" w:rsidRPr="003834EC" w:rsidRDefault="003B0ECC" w:rsidP="003B0ECC">
            <w:pPr>
              <w:pStyle w:val="DaSyTableText"/>
              <w:spacing w:before="100"/>
              <w:rPr>
                <w:rFonts w:ascii="Arial" w:hAnsi="Arial"/>
              </w:rPr>
            </w:pPr>
            <w:r w:rsidRPr="003834EC">
              <w:rPr>
                <w:rFonts w:ascii="Arial" w:hAnsi="Arial"/>
              </w:rPr>
              <w:t>10.</w:t>
            </w:r>
          </w:p>
        </w:tc>
        <w:tc>
          <w:tcPr>
            <w:tcW w:w="7920" w:type="dxa"/>
          </w:tcPr>
          <w:p w14:paraId="694BC067" w14:textId="610B6926" w:rsidR="003B0ECC" w:rsidRPr="003834EC" w:rsidRDefault="003B0ECC" w:rsidP="003B0ECC">
            <w:pPr>
              <w:pStyle w:val="DaSyTableText"/>
              <w:rPr>
                <w:rFonts w:ascii="Arial" w:hAnsi="Arial"/>
              </w:rPr>
            </w:pPr>
            <w:r w:rsidRPr="003834EC">
              <w:rPr>
                <w:rFonts w:ascii="Arial" w:hAnsi="Arial"/>
              </w:rPr>
              <w:t>The system will support authorized users’ interaction with query results on ad hoc and standards reports such as: column sorting, filtering, searching.</w:t>
            </w:r>
          </w:p>
        </w:tc>
      </w:tr>
      <w:tr w:rsidR="003B0ECC" w:rsidRPr="003834EC" w14:paraId="4A5D198A" w14:textId="77777777" w:rsidTr="00B72260">
        <w:tc>
          <w:tcPr>
            <w:tcW w:w="720" w:type="dxa"/>
          </w:tcPr>
          <w:p w14:paraId="10FDCC65" w14:textId="76B64481" w:rsidR="003B0ECC" w:rsidRPr="003834EC" w:rsidRDefault="003B0ECC" w:rsidP="003B0ECC">
            <w:pPr>
              <w:pStyle w:val="DaSyTableText"/>
              <w:rPr>
                <w:rFonts w:ascii="Arial" w:hAnsi="Arial"/>
              </w:rPr>
            </w:pPr>
            <w:r w:rsidRPr="00B4758B">
              <w:rPr>
                <w:rFonts w:ascii="Wingdings" w:eastAsia="Wingdings" w:hAnsi="Wingdings" w:cs="Wingdings"/>
                <w:sz w:val="36"/>
                <w:szCs w:val="36"/>
              </w:rPr>
              <w:t></w:t>
            </w:r>
          </w:p>
        </w:tc>
        <w:tc>
          <w:tcPr>
            <w:tcW w:w="720" w:type="dxa"/>
          </w:tcPr>
          <w:p w14:paraId="7396EE1E" w14:textId="1CC44992" w:rsidR="003B0ECC" w:rsidRPr="003834EC" w:rsidRDefault="003B0ECC" w:rsidP="003B0ECC">
            <w:pPr>
              <w:pStyle w:val="DaSyTableText"/>
              <w:rPr>
                <w:rFonts w:ascii="Arial" w:hAnsi="Arial"/>
              </w:rPr>
            </w:pPr>
            <w:r w:rsidRPr="003834EC">
              <w:rPr>
                <w:rFonts w:ascii="Arial" w:hAnsi="Arial"/>
              </w:rPr>
              <w:t>11.</w:t>
            </w:r>
          </w:p>
        </w:tc>
        <w:tc>
          <w:tcPr>
            <w:tcW w:w="7920" w:type="dxa"/>
          </w:tcPr>
          <w:p w14:paraId="0039F448" w14:textId="2C80D6DA" w:rsidR="003B0ECC" w:rsidRPr="003834EC" w:rsidRDefault="003B0ECC" w:rsidP="003B0ECC">
            <w:pPr>
              <w:pStyle w:val="DaSyTableText"/>
              <w:rPr>
                <w:rFonts w:ascii="Arial" w:hAnsi="Arial"/>
              </w:rPr>
            </w:pPr>
            <w:r w:rsidRPr="003834EC">
              <w:rPr>
                <w:rFonts w:ascii="Arial" w:hAnsi="Arial"/>
              </w:rPr>
              <w:t>The system will, where applicable, support comparison of local data to state aggregate data (e.g., local ratio of home delivered services to state ratio).</w:t>
            </w:r>
          </w:p>
        </w:tc>
      </w:tr>
      <w:tr w:rsidR="003B0ECC" w:rsidRPr="003834EC" w14:paraId="0D444865" w14:textId="77777777" w:rsidTr="00B72260">
        <w:tc>
          <w:tcPr>
            <w:tcW w:w="720" w:type="dxa"/>
          </w:tcPr>
          <w:p w14:paraId="3E2767FF" w14:textId="496EEFBD" w:rsidR="003B0ECC" w:rsidRPr="003834EC" w:rsidRDefault="003B0ECC" w:rsidP="003B0ECC">
            <w:pPr>
              <w:pStyle w:val="DaSyTableText"/>
              <w:rPr>
                <w:rFonts w:ascii="Arial" w:hAnsi="Arial"/>
              </w:rPr>
            </w:pPr>
            <w:r w:rsidRPr="00B4758B">
              <w:rPr>
                <w:rFonts w:ascii="Wingdings" w:eastAsia="Wingdings" w:hAnsi="Wingdings" w:cs="Wingdings"/>
                <w:sz w:val="36"/>
                <w:szCs w:val="36"/>
              </w:rPr>
              <w:t></w:t>
            </w:r>
          </w:p>
        </w:tc>
        <w:tc>
          <w:tcPr>
            <w:tcW w:w="720" w:type="dxa"/>
          </w:tcPr>
          <w:p w14:paraId="08CD7004" w14:textId="0C12E045" w:rsidR="003B0ECC" w:rsidRPr="003834EC" w:rsidRDefault="003B0ECC" w:rsidP="003B0ECC">
            <w:pPr>
              <w:pStyle w:val="DaSyTableText"/>
              <w:spacing w:before="100"/>
              <w:rPr>
                <w:rFonts w:ascii="Arial" w:hAnsi="Arial"/>
              </w:rPr>
            </w:pPr>
            <w:r w:rsidRPr="003834EC">
              <w:rPr>
                <w:rFonts w:ascii="Arial" w:hAnsi="Arial"/>
              </w:rPr>
              <w:t>12.</w:t>
            </w:r>
          </w:p>
        </w:tc>
        <w:tc>
          <w:tcPr>
            <w:tcW w:w="7920" w:type="dxa"/>
          </w:tcPr>
          <w:p w14:paraId="4C4EFCC7" w14:textId="637F15CC" w:rsidR="003B0ECC" w:rsidRPr="003834EC" w:rsidRDefault="003B0ECC" w:rsidP="003B0ECC">
            <w:pPr>
              <w:pStyle w:val="DaSyTableText"/>
              <w:rPr>
                <w:rFonts w:ascii="Arial" w:hAnsi="Arial"/>
              </w:rPr>
            </w:pPr>
            <w:r w:rsidRPr="003834EC">
              <w:rPr>
                <w:rFonts w:ascii="Arial" w:hAnsi="Arial"/>
              </w:rPr>
              <w:t>The system will support exporting of report query content to .xlsx).</w:t>
            </w:r>
          </w:p>
        </w:tc>
      </w:tr>
      <w:tr w:rsidR="003B0ECC" w:rsidRPr="003834EC" w14:paraId="14363D50" w14:textId="77777777" w:rsidTr="00B72260">
        <w:tc>
          <w:tcPr>
            <w:tcW w:w="720" w:type="dxa"/>
          </w:tcPr>
          <w:p w14:paraId="16F0DA1F" w14:textId="3FF00EA3" w:rsidR="003B0ECC" w:rsidRPr="003834EC" w:rsidRDefault="003B0ECC" w:rsidP="003B0ECC">
            <w:pPr>
              <w:pStyle w:val="DaSyTableText"/>
              <w:rPr>
                <w:rFonts w:ascii="Arial" w:hAnsi="Arial"/>
              </w:rPr>
            </w:pPr>
            <w:r w:rsidRPr="00B4758B">
              <w:rPr>
                <w:rFonts w:ascii="Wingdings" w:eastAsia="Wingdings" w:hAnsi="Wingdings" w:cs="Wingdings"/>
                <w:sz w:val="36"/>
                <w:szCs w:val="36"/>
              </w:rPr>
              <w:lastRenderedPageBreak/>
              <w:t></w:t>
            </w:r>
          </w:p>
        </w:tc>
        <w:tc>
          <w:tcPr>
            <w:tcW w:w="720" w:type="dxa"/>
          </w:tcPr>
          <w:p w14:paraId="30EC832C" w14:textId="1758CC94" w:rsidR="003B0ECC" w:rsidRPr="003834EC" w:rsidRDefault="003B0ECC" w:rsidP="003B0ECC">
            <w:pPr>
              <w:pStyle w:val="DaSyTableText"/>
              <w:spacing w:before="100"/>
              <w:rPr>
                <w:rFonts w:ascii="Arial" w:hAnsi="Arial"/>
              </w:rPr>
            </w:pPr>
            <w:r w:rsidRPr="003834EC">
              <w:rPr>
                <w:rFonts w:ascii="Arial" w:hAnsi="Arial"/>
              </w:rPr>
              <w:t>13.</w:t>
            </w:r>
          </w:p>
        </w:tc>
        <w:tc>
          <w:tcPr>
            <w:tcW w:w="7920" w:type="dxa"/>
          </w:tcPr>
          <w:p w14:paraId="7C70F364" w14:textId="0130F641" w:rsidR="003B0ECC" w:rsidRPr="003834EC" w:rsidRDefault="003B0ECC" w:rsidP="003B0ECC">
            <w:pPr>
              <w:pStyle w:val="DaSyTableText"/>
              <w:rPr>
                <w:rFonts w:ascii="Arial" w:hAnsi="Arial"/>
              </w:rPr>
            </w:pPr>
            <w:r w:rsidRPr="003834EC">
              <w:rPr>
                <w:rFonts w:ascii="Arial" w:hAnsi="Arial"/>
              </w:rPr>
              <w:t>The system will support printing standard and ad hoc reports and include report creation date, page numbers, and report title.</w:t>
            </w:r>
          </w:p>
        </w:tc>
      </w:tr>
      <w:tr w:rsidR="003B0ECC" w:rsidRPr="003834EC" w14:paraId="66260045" w14:textId="77777777" w:rsidTr="00B72260">
        <w:tc>
          <w:tcPr>
            <w:tcW w:w="720" w:type="dxa"/>
          </w:tcPr>
          <w:p w14:paraId="0F9A59E2" w14:textId="776E490C" w:rsidR="003B0ECC" w:rsidRPr="003834EC" w:rsidRDefault="003B0ECC" w:rsidP="003B0ECC">
            <w:pPr>
              <w:pStyle w:val="DaSyTableText"/>
              <w:rPr>
                <w:rFonts w:ascii="Arial" w:hAnsi="Arial"/>
              </w:rPr>
            </w:pPr>
            <w:r w:rsidRPr="00B4758B">
              <w:rPr>
                <w:rFonts w:ascii="Wingdings" w:eastAsia="Wingdings" w:hAnsi="Wingdings" w:cs="Wingdings"/>
                <w:sz w:val="36"/>
                <w:szCs w:val="36"/>
              </w:rPr>
              <w:t></w:t>
            </w:r>
          </w:p>
        </w:tc>
        <w:tc>
          <w:tcPr>
            <w:tcW w:w="720" w:type="dxa"/>
          </w:tcPr>
          <w:p w14:paraId="2F76F377" w14:textId="12C8DC25" w:rsidR="003B0ECC" w:rsidRPr="003834EC" w:rsidRDefault="003B0ECC" w:rsidP="003B0ECC">
            <w:pPr>
              <w:pStyle w:val="DaSyTableText"/>
              <w:spacing w:before="100"/>
              <w:rPr>
                <w:rFonts w:ascii="Arial" w:hAnsi="Arial"/>
              </w:rPr>
            </w:pPr>
            <w:r w:rsidRPr="003834EC">
              <w:rPr>
                <w:rFonts w:ascii="Arial" w:hAnsi="Arial"/>
              </w:rPr>
              <w:t>14.</w:t>
            </w:r>
          </w:p>
        </w:tc>
        <w:tc>
          <w:tcPr>
            <w:tcW w:w="7920" w:type="dxa"/>
          </w:tcPr>
          <w:p w14:paraId="0166F733" w14:textId="540B5B1C" w:rsidR="003B0ECC" w:rsidRPr="003834EC" w:rsidRDefault="003B0ECC" w:rsidP="003B0ECC">
            <w:pPr>
              <w:pStyle w:val="DaSyTableText"/>
              <w:rPr>
                <w:rFonts w:ascii="Arial" w:hAnsi="Arial"/>
              </w:rPr>
            </w:pPr>
            <w:r w:rsidRPr="003834EC">
              <w:rPr>
                <w:rFonts w:ascii="Arial" w:hAnsi="Arial"/>
              </w:rPr>
              <w:t>The system will support a method in which confidential information can be redacted on reports, search results, and screens based on role-based permissions.</w:t>
            </w:r>
          </w:p>
        </w:tc>
      </w:tr>
      <w:tr w:rsidR="003B0ECC" w:rsidRPr="003834EC" w14:paraId="7C613512" w14:textId="77777777" w:rsidTr="00B72260">
        <w:tc>
          <w:tcPr>
            <w:tcW w:w="720" w:type="dxa"/>
          </w:tcPr>
          <w:p w14:paraId="6F086C85" w14:textId="5CF53649" w:rsidR="003B0ECC" w:rsidRPr="003834EC" w:rsidRDefault="003B0ECC" w:rsidP="003B0ECC">
            <w:pPr>
              <w:pStyle w:val="DaSyTableText"/>
              <w:rPr>
                <w:rFonts w:ascii="Arial" w:hAnsi="Arial"/>
              </w:rPr>
            </w:pPr>
            <w:r w:rsidRPr="00B4758B">
              <w:rPr>
                <w:rFonts w:ascii="Wingdings" w:eastAsia="Wingdings" w:hAnsi="Wingdings" w:cs="Wingdings"/>
                <w:sz w:val="36"/>
                <w:szCs w:val="36"/>
              </w:rPr>
              <w:t></w:t>
            </w:r>
          </w:p>
        </w:tc>
        <w:tc>
          <w:tcPr>
            <w:tcW w:w="720" w:type="dxa"/>
          </w:tcPr>
          <w:p w14:paraId="31380FC5" w14:textId="54037C57" w:rsidR="003B0ECC" w:rsidRPr="003834EC" w:rsidRDefault="003B0ECC" w:rsidP="003B0ECC">
            <w:pPr>
              <w:pStyle w:val="DaSyTableText"/>
              <w:spacing w:before="100"/>
              <w:rPr>
                <w:rFonts w:ascii="Arial" w:hAnsi="Arial"/>
              </w:rPr>
            </w:pPr>
            <w:r w:rsidRPr="003834EC">
              <w:rPr>
                <w:rFonts w:ascii="Arial" w:hAnsi="Arial"/>
              </w:rPr>
              <w:t>15.</w:t>
            </w:r>
          </w:p>
        </w:tc>
        <w:tc>
          <w:tcPr>
            <w:tcW w:w="7920" w:type="dxa"/>
          </w:tcPr>
          <w:p w14:paraId="4EC1D04F" w14:textId="342CF01D" w:rsidR="003B0ECC" w:rsidRPr="003834EC" w:rsidRDefault="003B0ECC" w:rsidP="003B0ECC">
            <w:pPr>
              <w:pStyle w:val="DaSyTableText"/>
              <w:rPr>
                <w:rFonts w:ascii="Arial" w:hAnsi="Arial"/>
              </w:rPr>
            </w:pPr>
            <w:r w:rsidRPr="003834EC">
              <w:rPr>
                <w:rFonts w:ascii="Arial" w:hAnsi="Arial"/>
              </w:rPr>
              <w:t>The system will support reports accessible via dashboards based on user roles as customized by state staff.</w:t>
            </w:r>
          </w:p>
        </w:tc>
      </w:tr>
      <w:tr w:rsidR="003B0ECC" w:rsidRPr="003834EC" w14:paraId="6EADE0FE" w14:textId="77777777" w:rsidTr="00B72260">
        <w:tc>
          <w:tcPr>
            <w:tcW w:w="720" w:type="dxa"/>
          </w:tcPr>
          <w:p w14:paraId="472CD407" w14:textId="46308222" w:rsidR="003B0ECC" w:rsidRPr="003834EC" w:rsidRDefault="003B0ECC" w:rsidP="003B0ECC">
            <w:pPr>
              <w:pStyle w:val="DaSyTableText"/>
              <w:rPr>
                <w:rFonts w:ascii="Arial" w:hAnsi="Arial"/>
              </w:rPr>
            </w:pPr>
            <w:r w:rsidRPr="00B4758B">
              <w:rPr>
                <w:rFonts w:ascii="Wingdings" w:eastAsia="Wingdings" w:hAnsi="Wingdings" w:cs="Wingdings"/>
                <w:sz w:val="36"/>
                <w:szCs w:val="36"/>
              </w:rPr>
              <w:t></w:t>
            </w:r>
          </w:p>
        </w:tc>
        <w:tc>
          <w:tcPr>
            <w:tcW w:w="720" w:type="dxa"/>
          </w:tcPr>
          <w:p w14:paraId="1DCEF1CD" w14:textId="026E929D" w:rsidR="003B0ECC" w:rsidRPr="003834EC" w:rsidRDefault="003B0ECC" w:rsidP="003B0ECC">
            <w:pPr>
              <w:pStyle w:val="DaSyTableText"/>
              <w:spacing w:before="100"/>
              <w:rPr>
                <w:rFonts w:ascii="Arial" w:hAnsi="Arial"/>
              </w:rPr>
            </w:pPr>
            <w:r w:rsidRPr="003834EC">
              <w:rPr>
                <w:rFonts w:ascii="Arial" w:hAnsi="Arial"/>
              </w:rPr>
              <w:t>16.</w:t>
            </w:r>
          </w:p>
        </w:tc>
        <w:tc>
          <w:tcPr>
            <w:tcW w:w="7920" w:type="dxa"/>
          </w:tcPr>
          <w:p w14:paraId="271F1679" w14:textId="30BD5538" w:rsidR="003B0ECC" w:rsidRPr="003834EC" w:rsidRDefault="003B0ECC" w:rsidP="003B0ECC">
            <w:pPr>
              <w:pStyle w:val="DaSyTableText"/>
              <w:rPr>
                <w:rFonts w:ascii="Arial" w:hAnsi="Arial"/>
              </w:rPr>
            </w:pPr>
            <w:r w:rsidRPr="003834EC">
              <w:rPr>
                <w:rFonts w:ascii="Arial" w:hAnsi="Arial"/>
              </w:rPr>
              <w:t>The system will support data visualization in all standard reports and limited state-created new reports, through report tools in the system or associated BI application.</w:t>
            </w:r>
          </w:p>
        </w:tc>
      </w:tr>
    </w:tbl>
    <w:p w14:paraId="49A9259A" w14:textId="77777777" w:rsidR="004B59DD" w:rsidRDefault="004B59DD" w:rsidP="00925BA1">
      <w:pPr>
        <w:pStyle w:val="DaSyReportHeading3"/>
      </w:pPr>
      <w:bookmarkStart w:id="30" w:name="_Toc82166702"/>
      <w:r w:rsidRPr="00975E56">
        <w:t>Workforce Management</w:t>
      </w:r>
      <w:bookmarkEnd w:id="30"/>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Workforce Management"/>
      </w:tblPr>
      <w:tblGrid>
        <w:gridCol w:w="720"/>
        <w:gridCol w:w="720"/>
        <w:gridCol w:w="7920"/>
      </w:tblGrid>
      <w:tr w:rsidR="003B0ECC" w:rsidRPr="003834EC" w14:paraId="52FA0640" w14:textId="77777777" w:rsidTr="00B72260">
        <w:tc>
          <w:tcPr>
            <w:tcW w:w="720" w:type="dxa"/>
          </w:tcPr>
          <w:p w14:paraId="68F01B76" w14:textId="65F5323B" w:rsidR="003B0ECC" w:rsidRPr="003834EC" w:rsidRDefault="003B0ECC" w:rsidP="003B0ECC">
            <w:pPr>
              <w:pStyle w:val="DaSyTableText"/>
              <w:rPr>
                <w:rFonts w:ascii="Arial" w:hAnsi="Arial"/>
              </w:rPr>
            </w:pPr>
            <w:r w:rsidRPr="00BA68A1">
              <w:rPr>
                <w:rFonts w:ascii="Wingdings" w:eastAsia="Wingdings" w:hAnsi="Wingdings" w:cs="Wingdings"/>
                <w:sz w:val="36"/>
                <w:szCs w:val="36"/>
              </w:rPr>
              <w:t></w:t>
            </w:r>
          </w:p>
        </w:tc>
        <w:tc>
          <w:tcPr>
            <w:tcW w:w="720" w:type="dxa"/>
          </w:tcPr>
          <w:p w14:paraId="5E5A70E1" w14:textId="72832E9C" w:rsidR="003B0ECC" w:rsidRPr="003834EC" w:rsidRDefault="003B0ECC" w:rsidP="003B0ECC">
            <w:pPr>
              <w:pStyle w:val="DaSyTableText"/>
              <w:spacing w:before="100"/>
              <w:rPr>
                <w:rFonts w:ascii="Arial" w:hAnsi="Arial"/>
              </w:rPr>
            </w:pPr>
            <w:r w:rsidRPr="003834EC">
              <w:rPr>
                <w:rFonts w:ascii="Arial" w:hAnsi="Arial"/>
              </w:rPr>
              <w:t>1.</w:t>
            </w:r>
          </w:p>
        </w:tc>
        <w:tc>
          <w:tcPr>
            <w:tcW w:w="7920" w:type="dxa"/>
          </w:tcPr>
          <w:p w14:paraId="4EA960F9" w14:textId="3782CF83" w:rsidR="003B0ECC" w:rsidRPr="003834EC" w:rsidRDefault="003B0ECC" w:rsidP="003B0ECC">
            <w:pPr>
              <w:pStyle w:val="DaSyTableText"/>
              <w:rPr>
                <w:rFonts w:ascii="Arial" w:hAnsi="Arial"/>
              </w:rPr>
            </w:pPr>
            <w:r w:rsidRPr="003834EC">
              <w:rPr>
                <w:rFonts w:ascii="Arial" w:hAnsi="Arial"/>
              </w:rPr>
              <w:t>The system will support local program creation, entry, and management of service provider, (including contracted provider) service provider records, including provider contact information, demographic information, education, and general profile information.</w:t>
            </w:r>
          </w:p>
        </w:tc>
      </w:tr>
      <w:tr w:rsidR="003B0ECC" w:rsidRPr="003834EC" w14:paraId="54EAA032" w14:textId="77777777" w:rsidTr="00B72260">
        <w:tc>
          <w:tcPr>
            <w:tcW w:w="720" w:type="dxa"/>
          </w:tcPr>
          <w:p w14:paraId="222DDCF9" w14:textId="0A94F2A7" w:rsidR="003B0ECC" w:rsidRPr="003834EC" w:rsidRDefault="003B0ECC" w:rsidP="003B0ECC">
            <w:pPr>
              <w:pStyle w:val="DaSyTableText"/>
              <w:rPr>
                <w:rFonts w:ascii="Arial" w:hAnsi="Arial"/>
              </w:rPr>
            </w:pPr>
            <w:r w:rsidRPr="00BA68A1">
              <w:rPr>
                <w:rFonts w:ascii="Wingdings" w:eastAsia="Wingdings" w:hAnsi="Wingdings" w:cs="Wingdings"/>
                <w:sz w:val="36"/>
                <w:szCs w:val="36"/>
              </w:rPr>
              <w:t></w:t>
            </w:r>
          </w:p>
        </w:tc>
        <w:tc>
          <w:tcPr>
            <w:tcW w:w="720" w:type="dxa"/>
          </w:tcPr>
          <w:p w14:paraId="5482F028" w14:textId="2DA00CD6" w:rsidR="003B0ECC" w:rsidRPr="003834EC" w:rsidRDefault="003B0ECC" w:rsidP="003B0ECC">
            <w:pPr>
              <w:pStyle w:val="DaSyTableText"/>
              <w:spacing w:before="100"/>
              <w:rPr>
                <w:rFonts w:ascii="Arial" w:hAnsi="Arial"/>
              </w:rPr>
            </w:pPr>
            <w:r w:rsidRPr="003834EC">
              <w:rPr>
                <w:rFonts w:ascii="Arial" w:hAnsi="Arial"/>
              </w:rPr>
              <w:t>2.</w:t>
            </w:r>
          </w:p>
        </w:tc>
        <w:tc>
          <w:tcPr>
            <w:tcW w:w="7920" w:type="dxa"/>
          </w:tcPr>
          <w:p w14:paraId="3E44151C" w14:textId="075C97EC" w:rsidR="003B0ECC" w:rsidRPr="003834EC" w:rsidRDefault="003B0ECC" w:rsidP="003B0ECC">
            <w:pPr>
              <w:pStyle w:val="DaSyTableText"/>
              <w:rPr>
                <w:rFonts w:ascii="Arial" w:hAnsi="Arial"/>
              </w:rPr>
            </w:pPr>
            <w:r w:rsidRPr="003834EC">
              <w:rPr>
                <w:rFonts w:ascii="Arial" w:hAnsi="Arial"/>
              </w:rPr>
              <w:t>The system will support local program entry and management of services provided by provider and geographical areas (including multiple local programs) served by provider.</w:t>
            </w:r>
          </w:p>
        </w:tc>
      </w:tr>
      <w:tr w:rsidR="003B0ECC" w:rsidRPr="003834EC" w14:paraId="159BC9CE" w14:textId="77777777" w:rsidTr="00B72260">
        <w:tc>
          <w:tcPr>
            <w:tcW w:w="720" w:type="dxa"/>
          </w:tcPr>
          <w:p w14:paraId="5BF7E70C" w14:textId="0F2DB5C1" w:rsidR="003B0ECC" w:rsidRPr="003834EC" w:rsidRDefault="003B0ECC" w:rsidP="003B0ECC">
            <w:pPr>
              <w:pStyle w:val="DaSyTableText"/>
              <w:rPr>
                <w:rFonts w:ascii="Arial" w:hAnsi="Arial"/>
              </w:rPr>
            </w:pPr>
            <w:r w:rsidRPr="00BA68A1">
              <w:rPr>
                <w:rFonts w:ascii="Wingdings" w:eastAsia="Wingdings" w:hAnsi="Wingdings" w:cs="Wingdings"/>
                <w:sz w:val="36"/>
                <w:szCs w:val="36"/>
              </w:rPr>
              <w:t></w:t>
            </w:r>
          </w:p>
        </w:tc>
        <w:tc>
          <w:tcPr>
            <w:tcW w:w="720" w:type="dxa"/>
          </w:tcPr>
          <w:p w14:paraId="5067A3C8" w14:textId="5E5CD202" w:rsidR="003B0ECC" w:rsidRPr="003834EC" w:rsidRDefault="003B0ECC" w:rsidP="003B0ECC">
            <w:pPr>
              <w:pStyle w:val="DaSyTableText"/>
              <w:spacing w:before="100"/>
              <w:rPr>
                <w:rFonts w:ascii="Arial" w:hAnsi="Arial"/>
              </w:rPr>
            </w:pPr>
            <w:r w:rsidRPr="003834EC">
              <w:rPr>
                <w:rFonts w:ascii="Arial" w:hAnsi="Arial"/>
              </w:rPr>
              <w:t>3.</w:t>
            </w:r>
          </w:p>
        </w:tc>
        <w:tc>
          <w:tcPr>
            <w:tcW w:w="7920" w:type="dxa"/>
          </w:tcPr>
          <w:p w14:paraId="33030321" w14:textId="794A7D85" w:rsidR="003B0ECC" w:rsidRPr="003834EC" w:rsidRDefault="003B0ECC" w:rsidP="003B0ECC">
            <w:pPr>
              <w:pStyle w:val="DaSyTableText"/>
              <w:rPr>
                <w:rFonts w:ascii="Arial" w:hAnsi="Arial"/>
              </w:rPr>
            </w:pPr>
            <w:r w:rsidRPr="003834EC">
              <w:rPr>
                <w:rFonts w:ascii="Arial" w:hAnsi="Arial"/>
              </w:rPr>
              <w:t>The system will support entry of local program staff and service provider certification/licensure including professional service aeras, certification/license status, duration, expiration date, relevant historical certification/license status (e.g., probationary, emergency, out of state, declined, terminated, revoked, relinquished).</w:t>
            </w:r>
          </w:p>
        </w:tc>
      </w:tr>
      <w:tr w:rsidR="003B0ECC" w:rsidRPr="003834EC" w14:paraId="2A45987B" w14:textId="77777777" w:rsidTr="00B72260">
        <w:tc>
          <w:tcPr>
            <w:tcW w:w="720" w:type="dxa"/>
          </w:tcPr>
          <w:p w14:paraId="7B82CC87" w14:textId="67A272B8" w:rsidR="003B0ECC" w:rsidRPr="003834EC" w:rsidRDefault="003B0ECC" w:rsidP="003B0ECC">
            <w:pPr>
              <w:pStyle w:val="DaSyTableText"/>
              <w:rPr>
                <w:rFonts w:ascii="Arial" w:hAnsi="Arial"/>
              </w:rPr>
            </w:pPr>
            <w:r w:rsidRPr="00BA68A1">
              <w:rPr>
                <w:rFonts w:ascii="Wingdings" w:eastAsia="Wingdings" w:hAnsi="Wingdings" w:cs="Wingdings"/>
                <w:sz w:val="36"/>
                <w:szCs w:val="36"/>
              </w:rPr>
              <w:t></w:t>
            </w:r>
          </w:p>
        </w:tc>
        <w:tc>
          <w:tcPr>
            <w:tcW w:w="720" w:type="dxa"/>
          </w:tcPr>
          <w:p w14:paraId="63ED5884" w14:textId="29F17570" w:rsidR="003B0ECC" w:rsidRPr="003834EC" w:rsidRDefault="003B0ECC" w:rsidP="003B0ECC">
            <w:pPr>
              <w:pStyle w:val="DaSyTableText"/>
              <w:spacing w:before="100"/>
              <w:rPr>
                <w:rFonts w:ascii="Arial" w:hAnsi="Arial"/>
              </w:rPr>
            </w:pPr>
            <w:r w:rsidRPr="003834EC">
              <w:rPr>
                <w:rFonts w:ascii="Arial" w:hAnsi="Arial"/>
              </w:rPr>
              <w:t>4</w:t>
            </w:r>
            <w:r>
              <w:rPr>
                <w:rFonts w:ascii="Arial" w:hAnsi="Arial"/>
              </w:rPr>
              <w:t>.</w:t>
            </w:r>
          </w:p>
        </w:tc>
        <w:tc>
          <w:tcPr>
            <w:tcW w:w="7920" w:type="dxa"/>
          </w:tcPr>
          <w:p w14:paraId="2369BB5D" w14:textId="3529EE89" w:rsidR="003B0ECC" w:rsidRPr="003834EC" w:rsidRDefault="003B0ECC" w:rsidP="003B0ECC">
            <w:pPr>
              <w:pStyle w:val="DaSyTableText"/>
              <w:rPr>
                <w:rFonts w:ascii="Arial" w:hAnsi="Arial"/>
              </w:rPr>
            </w:pPr>
            <w:r w:rsidRPr="003834EC">
              <w:rPr>
                <w:rFonts w:ascii="Arial" w:hAnsi="Arial"/>
              </w:rPr>
              <w:t>The system will notify or indicate upcoming certification/license expiration to local program staff and service providers and also provide a summary display of that information to local program directors.</w:t>
            </w:r>
          </w:p>
        </w:tc>
      </w:tr>
      <w:tr w:rsidR="003B0ECC" w:rsidRPr="003834EC" w14:paraId="5B4641BF" w14:textId="77777777" w:rsidTr="00B72260">
        <w:tc>
          <w:tcPr>
            <w:tcW w:w="720" w:type="dxa"/>
          </w:tcPr>
          <w:p w14:paraId="6355F312" w14:textId="5E17F33B" w:rsidR="003B0ECC" w:rsidRPr="003834EC" w:rsidRDefault="003B0ECC" w:rsidP="003B0ECC">
            <w:pPr>
              <w:pStyle w:val="DaSyTableText"/>
              <w:rPr>
                <w:rFonts w:ascii="Arial" w:hAnsi="Arial"/>
              </w:rPr>
            </w:pPr>
            <w:r w:rsidRPr="00BA68A1">
              <w:rPr>
                <w:rFonts w:ascii="Wingdings" w:eastAsia="Wingdings" w:hAnsi="Wingdings" w:cs="Wingdings"/>
                <w:sz w:val="36"/>
                <w:szCs w:val="36"/>
              </w:rPr>
              <w:t></w:t>
            </w:r>
          </w:p>
        </w:tc>
        <w:tc>
          <w:tcPr>
            <w:tcW w:w="720" w:type="dxa"/>
          </w:tcPr>
          <w:p w14:paraId="735AD878" w14:textId="5B211CB2" w:rsidR="003B0ECC" w:rsidRPr="003834EC" w:rsidRDefault="003B0ECC" w:rsidP="003B0ECC">
            <w:pPr>
              <w:pStyle w:val="DaSyTableText"/>
              <w:spacing w:before="100"/>
              <w:rPr>
                <w:rFonts w:ascii="Arial" w:hAnsi="Arial"/>
              </w:rPr>
            </w:pPr>
            <w:r w:rsidRPr="003834EC">
              <w:rPr>
                <w:rFonts w:ascii="Arial" w:hAnsi="Arial"/>
              </w:rPr>
              <w:t>5.</w:t>
            </w:r>
          </w:p>
        </w:tc>
        <w:tc>
          <w:tcPr>
            <w:tcW w:w="7920" w:type="dxa"/>
          </w:tcPr>
          <w:p w14:paraId="7F2F791D" w14:textId="2254E1D6" w:rsidR="003B0ECC" w:rsidRPr="003834EC" w:rsidRDefault="003B0ECC" w:rsidP="003B0ECC">
            <w:pPr>
              <w:pStyle w:val="DaSyTableText"/>
              <w:rPr>
                <w:rFonts w:ascii="Arial" w:hAnsi="Arial"/>
              </w:rPr>
            </w:pPr>
            <w:r w:rsidRPr="003834EC">
              <w:rPr>
                <w:rFonts w:ascii="Arial" w:hAnsi="Arial"/>
              </w:rPr>
              <w:t>The system will indicate which local program staff and service providers have not yet met minimum annual training hour requirements and display that information to local program directors.</w:t>
            </w:r>
          </w:p>
        </w:tc>
      </w:tr>
    </w:tbl>
    <w:p w14:paraId="294BB442" w14:textId="77777777" w:rsidR="004B59DD" w:rsidRDefault="004B59DD" w:rsidP="002C0783">
      <w:pPr>
        <w:pStyle w:val="DaSyReportHeading3"/>
      </w:pPr>
      <w:bookmarkStart w:id="31" w:name="_Toc82166703"/>
      <w:r w:rsidRPr="00C668E8">
        <w:t>System Administration</w:t>
      </w:r>
      <w:bookmarkEnd w:id="31"/>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System Administration"/>
      </w:tblPr>
      <w:tblGrid>
        <w:gridCol w:w="720"/>
        <w:gridCol w:w="720"/>
        <w:gridCol w:w="7920"/>
      </w:tblGrid>
      <w:tr w:rsidR="00AC639A" w:rsidRPr="00AC639A" w14:paraId="5C94381D" w14:textId="77777777" w:rsidTr="00B72260">
        <w:tc>
          <w:tcPr>
            <w:tcW w:w="720" w:type="dxa"/>
          </w:tcPr>
          <w:p w14:paraId="7496C58E" w14:textId="78E8F66B"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5725D2DE" w14:textId="2056B055"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61177945" w14:textId="20B7D4B7" w:rsidR="00AC639A" w:rsidRPr="00AC639A" w:rsidRDefault="00AC639A" w:rsidP="00AC639A">
            <w:pPr>
              <w:pStyle w:val="DaSyTableText"/>
              <w:rPr>
                <w:rFonts w:ascii="Arial" w:hAnsi="Arial"/>
              </w:rPr>
            </w:pPr>
            <w:r w:rsidRPr="00AC639A">
              <w:rPr>
                <w:rFonts w:ascii="Arial" w:hAnsi="Arial"/>
              </w:rPr>
              <w:t>The system will support state system administrators’ ability to create, suspend, delete, manage, and associate local system administrators with local programs.</w:t>
            </w:r>
          </w:p>
        </w:tc>
      </w:tr>
      <w:tr w:rsidR="00AC639A" w:rsidRPr="00AC639A" w14:paraId="4EC49092" w14:textId="77777777" w:rsidTr="00B72260">
        <w:tc>
          <w:tcPr>
            <w:tcW w:w="720" w:type="dxa"/>
          </w:tcPr>
          <w:p w14:paraId="2038CF17" w14:textId="1C425851"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E6D62CC" w14:textId="38B77449"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057403DB" w14:textId="18BDDA9B" w:rsidR="00AC639A" w:rsidRPr="00AC639A" w:rsidRDefault="00AC639A" w:rsidP="00AC639A">
            <w:pPr>
              <w:pStyle w:val="DaSyTableText"/>
              <w:rPr>
                <w:rFonts w:ascii="Arial" w:hAnsi="Arial"/>
              </w:rPr>
            </w:pPr>
            <w:r w:rsidRPr="00AC639A">
              <w:rPr>
                <w:rFonts w:ascii="Arial" w:hAnsi="Arial"/>
              </w:rPr>
              <w:t>The system will support local system administrators’ ability to create, suspend, delete, manage, and associate local system users including staff, contracted service providers, and parents with their local program.</w:t>
            </w:r>
          </w:p>
        </w:tc>
      </w:tr>
      <w:tr w:rsidR="00AC639A" w:rsidRPr="00AC639A" w14:paraId="155C47C8" w14:textId="77777777" w:rsidTr="00B72260">
        <w:tc>
          <w:tcPr>
            <w:tcW w:w="720" w:type="dxa"/>
          </w:tcPr>
          <w:p w14:paraId="711E9996" w14:textId="3842CF34"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DF708A7" w14:textId="70F4F254"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4913BD91" w14:textId="29702DD0" w:rsidR="00AC639A" w:rsidRPr="00AC639A" w:rsidRDefault="00AC639A" w:rsidP="00AC639A">
            <w:pPr>
              <w:pStyle w:val="DaSyTableText"/>
              <w:rPr>
                <w:rFonts w:ascii="Arial" w:hAnsi="Arial"/>
              </w:rPr>
            </w:pPr>
            <w:r w:rsidRPr="00AC639A">
              <w:rPr>
                <w:rFonts w:ascii="Arial" w:hAnsi="Arial"/>
              </w:rPr>
              <w:t>The system will support users’ ability to update their user profile.</w:t>
            </w:r>
          </w:p>
        </w:tc>
      </w:tr>
      <w:tr w:rsidR="00AC639A" w:rsidRPr="00AC639A" w14:paraId="22E07FDA" w14:textId="77777777" w:rsidTr="00B72260">
        <w:tc>
          <w:tcPr>
            <w:tcW w:w="720" w:type="dxa"/>
          </w:tcPr>
          <w:p w14:paraId="0BF5E505" w14:textId="7613C512"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35FA663" w14:textId="00016A3E"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377F1F4C" w14:textId="6FE6FC54" w:rsidR="00AC639A" w:rsidRPr="00AC639A" w:rsidRDefault="00AC639A" w:rsidP="00AC639A">
            <w:pPr>
              <w:pStyle w:val="DaSyTableText"/>
              <w:rPr>
                <w:rFonts w:ascii="Arial" w:hAnsi="Arial"/>
              </w:rPr>
            </w:pPr>
            <w:r w:rsidRPr="00AC639A">
              <w:rPr>
                <w:rFonts w:ascii="Arial" w:hAnsi="Arial"/>
              </w:rPr>
              <w:t xml:space="preserve">The system will support state and local system </w:t>
            </w:r>
            <w:proofErr w:type="gramStart"/>
            <w:r w:rsidRPr="00AC639A">
              <w:rPr>
                <w:rFonts w:ascii="Arial" w:hAnsi="Arial"/>
              </w:rPr>
              <w:t>administrators</w:t>
            </w:r>
            <w:proofErr w:type="gramEnd"/>
            <w:r w:rsidRPr="00AC639A">
              <w:rPr>
                <w:rFonts w:ascii="Arial" w:hAnsi="Arial"/>
              </w:rPr>
              <w:t xml:space="preserve"> ability to assign, delete, manage, and associate roles with specific functionality for users under their authority.</w:t>
            </w:r>
          </w:p>
        </w:tc>
      </w:tr>
      <w:tr w:rsidR="00AC639A" w:rsidRPr="00AC639A" w14:paraId="0B6308D2" w14:textId="77777777" w:rsidTr="00B72260">
        <w:tc>
          <w:tcPr>
            <w:tcW w:w="720" w:type="dxa"/>
          </w:tcPr>
          <w:p w14:paraId="3C6560CD" w14:textId="6F7C32CE"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83F5B9C" w14:textId="51558B63" w:rsidR="00AC639A" w:rsidRPr="00AC639A" w:rsidRDefault="00AC639A" w:rsidP="00AC639A">
            <w:pPr>
              <w:pStyle w:val="DaSyTableText"/>
              <w:spacing w:before="100"/>
              <w:rPr>
                <w:rFonts w:ascii="Arial" w:hAnsi="Arial"/>
              </w:rPr>
            </w:pPr>
            <w:r w:rsidRPr="00AC639A">
              <w:rPr>
                <w:rFonts w:ascii="Arial" w:hAnsi="Arial"/>
              </w:rPr>
              <w:t>5.</w:t>
            </w:r>
          </w:p>
        </w:tc>
        <w:tc>
          <w:tcPr>
            <w:tcW w:w="7920" w:type="dxa"/>
          </w:tcPr>
          <w:p w14:paraId="51AA3FEB" w14:textId="1D74EA2B" w:rsidR="00AC639A" w:rsidRPr="00AC639A" w:rsidRDefault="00AC639A" w:rsidP="00AC639A">
            <w:pPr>
              <w:pStyle w:val="DaSyTableText"/>
              <w:rPr>
                <w:rFonts w:ascii="Arial" w:hAnsi="Arial"/>
              </w:rPr>
            </w:pPr>
            <w:r w:rsidRPr="00AC639A">
              <w:rPr>
                <w:rFonts w:ascii="Arial" w:hAnsi="Arial"/>
              </w:rPr>
              <w:t>The system will support state system administrators’ ability to create, delete, edit, and manage local programs.</w:t>
            </w:r>
          </w:p>
        </w:tc>
      </w:tr>
      <w:tr w:rsidR="00AC639A" w:rsidRPr="00AC639A" w14:paraId="4590C435" w14:textId="77777777" w:rsidTr="00B72260">
        <w:tc>
          <w:tcPr>
            <w:tcW w:w="720" w:type="dxa"/>
          </w:tcPr>
          <w:p w14:paraId="08F6BC74" w14:textId="0AB5FF00"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CA86596" w14:textId="59D13E04" w:rsidR="00AC639A" w:rsidRPr="00AC639A" w:rsidRDefault="00AC639A" w:rsidP="00AC639A">
            <w:pPr>
              <w:pStyle w:val="DaSyTableText"/>
              <w:spacing w:before="100"/>
              <w:rPr>
                <w:rFonts w:ascii="Arial" w:hAnsi="Arial"/>
              </w:rPr>
            </w:pPr>
            <w:r w:rsidRPr="00AC639A">
              <w:rPr>
                <w:rFonts w:ascii="Arial" w:hAnsi="Arial"/>
              </w:rPr>
              <w:t>6.</w:t>
            </w:r>
          </w:p>
        </w:tc>
        <w:tc>
          <w:tcPr>
            <w:tcW w:w="7920" w:type="dxa"/>
          </w:tcPr>
          <w:p w14:paraId="634E1537" w14:textId="4C9A3495" w:rsidR="00AC639A" w:rsidRPr="00AC639A" w:rsidRDefault="00AC639A" w:rsidP="00AC639A">
            <w:pPr>
              <w:pStyle w:val="DaSyTableText"/>
              <w:rPr>
                <w:rFonts w:ascii="Arial" w:hAnsi="Arial"/>
              </w:rPr>
            </w:pPr>
            <w:r w:rsidRPr="00AC639A">
              <w:rPr>
                <w:rFonts w:ascii="Arial" w:hAnsi="Arial"/>
              </w:rPr>
              <w:t>The system will support a permissions manager allowing state system administrators to create and manage roles in the system and assign system developed functionality to roles.</w:t>
            </w:r>
          </w:p>
        </w:tc>
      </w:tr>
      <w:tr w:rsidR="00AC639A" w:rsidRPr="00AC639A" w14:paraId="5426D105" w14:textId="77777777" w:rsidTr="00B72260">
        <w:tc>
          <w:tcPr>
            <w:tcW w:w="720" w:type="dxa"/>
          </w:tcPr>
          <w:p w14:paraId="4897903B" w14:textId="030467B7" w:rsidR="00AC639A" w:rsidRPr="00AC639A" w:rsidRDefault="00AC639A" w:rsidP="00AC639A">
            <w:pPr>
              <w:pStyle w:val="DaSyTableText"/>
              <w:rPr>
                <w:rFonts w:ascii="Arial" w:hAnsi="Arial"/>
              </w:rPr>
            </w:pPr>
            <w:r w:rsidRPr="00AC639A">
              <w:rPr>
                <w:rFonts w:ascii="Wingdings" w:eastAsia="Wingdings" w:hAnsi="Wingdings" w:cs="Wingdings"/>
                <w:sz w:val="36"/>
                <w:szCs w:val="36"/>
              </w:rPr>
              <w:lastRenderedPageBreak/>
              <w:t></w:t>
            </w:r>
          </w:p>
        </w:tc>
        <w:tc>
          <w:tcPr>
            <w:tcW w:w="720" w:type="dxa"/>
          </w:tcPr>
          <w:p w14:paraId="79850132" w14:textId="4B44FA1E" w:rsidR="00AC639A" w:rsidRPr="00AC639A" w:rsidRDefault="00AC639A" w:rsidP="00AC639A">
            <w:pPr>
              <w:pStyle w:val="DaSyTableText"/>
              <w:spacing w:before="100"/>
              <w:rPr>
                <w:rFonts w:ascii="Arial" w:hAnsi="Arial"/>
              </w:rPr>
            </w:pPr>
            <w:r w:rsidRPr="00AC639A">
              <w:rPr>
                <w:rFonts w:ascii="Arial" w:hAnsi="Arial"/>
              </w:rPr>
              <w:t>7.</w:t>
            </w:r>
          </w:p>
        </w:tc>
        <w:tc>
          <w:tcPr>
            <w:tcW w:w="7920" w:type="dxa"/>
          </w:tcPr>
          <w:p w14:paraId="7E8BCC3A" w14:textId="2C983649" w:rsidR="00AC639A" w:rsidRPr="00AC639A" w:rsidRDefault="00AC639A" w:rsidP="00AC639A">
            <w:pPr>
              <w:pStyle w:val="DaSyTableText"/>
              <w:rPr>
                <w:rFonts w:ascii="Arial" w:hAnsi="Arial"/>
              </w:rPr>
            </w:pPr>
            <w:r w:rsidRPr="00AC639A">
              <w:rPr>
                <w:rFonts w:ascii="Arial" w:hAnsi="Arial"/>
              </w:rPr>
              <w:t>The system will support password resets through local and state system administrators.</w:t>
            </w:r>
          </w:p>
        </w:tc>
      </w:tr>
      <w:tr w:rsidR="00AC639A" w:rsidRPr="00AC639A" w14:paraId="71D496FE" w14:textId="77777777" w:rsidTr="00B72260">
        <w:tc>
          <w:tcPr>
            <w:tcW w:w="720" w:type="dxa"/>
          </w:tcPr>
          <w:p w14:paraId="6FF80E9C" w14:textId="5B0B7A3F"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A5573E1" w14:textId="303C227F" w:rsidR="00AC639A" w:rsidRPr="00AC639A" w:rsidRDefault="00AC639A" w:rsidP="00AC639A">
            <w:pPr>
              <w:pStyle w:val="DaSyTableText"/>
              <w:spacing w:before="100"/>
              <w:rPr>
                <w:rFonts w:ascii="Arial" w:hAnsi="Arial"/>
              </w:rPr>
            </w:pPr>
            <w:r w:rsidRPr="00AC639A">
              <w:rPr>
                <w:rFonts w:ascii="Arial" w:hAnsi="Arial"/>
              </w:rPr>
              <w:t>8.</w:t>
            </w:r>
          </w:p>
        </w:tc>
        <w:tc>
          <w:tcPr>
            <w:tcW w:w="7920" w:type="dxa"/>
          </w:tcPr>
          <w:p w14:paraId="5B4B464B" w14:textId="711B1CAD" w:rsidR="00AC639A" w:rsidRPr="00AC639A" w:rsidRDefault="00AC639A" w:rsidP="00AC639A">
            <w:pPr>
              <w:pStyle w:val="DaSyTableText"/>
              <w:rPr>
                <w:rFonts w:ascii="Arial" w:hAnsi="Arial"/>
              </w:rPr>
            </w:pPr>
            <w:r w:rsidRPr="00AC639A">
              <w:rPr>
                <w:rFonts w:ascii="Arial" w:hAnsi="Arial"/>
              </w:rPr>
              <w:t>The system will notify state and local system administrators of inactive users associated with their agency after a defined period.</w:t>
            </w:r>
          </w:p>
        </w:tc>
      </w:tr>
      <w:tr w:rsidR="00AC639A" w:rsidRPr="00AC639A" w14:paraId="327F558E" w14:textId="77777777" w:rsidTr="00B72260">
        <w:tc>
          <w:tcPr>
            <w:tcW w:w="720" w:type="dxa"/>
          </w:tcPr>
          <w:p w14:paraId="6C904ABD" w14:textId="625DA784"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6901936" w14:textId="0E043490" w:rsidR="00AC639A" w:rsidRPr="00AC639A" w:rsidRDefault="00AC639A" w:rsidP="00AC639A">
            <w:pPr>
              <w:pStyle w:val="DaSyTableText"/>
              <w:spacing w:before="100"/>
              <w:rPr>
                <w:rFonts w:ascii="Arial" w:hAnsi="Arial"/>
              </w:rPr>
            </w:pPr>
            <w:r w:rsidRPr="00AC639A">
              <w:rPr>
                <w:rFonts w:ascii="Arial" w:hAnsi="Arial"/>
              </w:rPr>
              <w:t>9.</w:t>
            </w:r>
          </w:p>
        </w:tc>
        <w:tc>
          <w:tcPr>
            <w:tcW w:w="7920" w:type="dxa"/>
          </w:tcPr>
          <w:p w14:paraId="112423D5" w14:textId="63B45AD7" w:rsidR="00AC639A" w:rsidRPr="00AC639A" w:rsidRDefault="00AC639A" w:rsidP="00AC639A">
            <w:pPr>
              <w:pStyle w:val="DaSyTableText"/>
              <w:rPr>
                <w:rFonts w:ascii="Arial" w:hAnsi="Arial"/>
              </w:rPr>
            </w:pPr>
            <w:r w:rsidRPr="00AC639A">
              <w:rPr>
                <w:rFonts w:ascii="Arial" w:hAnsi="Arial"/>
              </w:rPr>
              <w:t xml:space="preserve">The system will support local and state system </w:t>
            </w:r>
            <w:proofErr w:type="gramStart"/>
            <w:r w:rsidRPr="00AC639A">
              <w:rPr>
                <w:rFonts w:ascii="Arial" w:hAnsi="Arial"/>
              </w:rPr>
              <w:t>administrators</w:t>
            </w:r>
            <w:proofErr w:type="gramEnd"/>
            <w:r w:rsidRPr="00AC639A">
              <w:rPr>
                <w:rFonts w:ascii="Arial" w:hAnsi="Arial"/>
              </w:rPr>
              <w:t xml:space="preserve"> ability to modify portions of landing page for state and local messages upcoming reminders (e.g., due dates, trainings), and general interest messages.</w:t>
            </w:r>
          </w:p>
        </w:tc>
      </w:tr>
      <w:tr w:rsidR="00AC639A" w:rsidRPr="00AC639A" w14:paraId="7C79DEA5" w14:textId="77777777" w:rsidTr="00B72260">
        <w:tc>
          <w:tcPr>
            <w:tcW w:w="720" w:type="dxa"/>
          </w:tcPr>
          <w:p w14:paraId="13253949" w14:textId="3DF0619F"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6135481" w14:textId="5261244B" w:rsidR="00AC639A" w:rsidRPr="00AC639A" w:rsidRDefault="00AC639A" w:rsidP="00AC639A">
            <w:pPr>
              <w:pStyle w:val="DaSyTableText"/>
              <w:spacing w:before="100"/>
              <w:rPr>
                <w:rFonts w:ascii="Arial" w:hAnsi="Arial"/>
              </w:rPr>
            </w:pPr>
            <w:r w:rsidRPr="00AC639A">
              <w:rPr>
                <w:rFonts w:ascii="Arial" w:hAnsi="Arial"/>
              </w:rPr>
              <w:t>10.</w:t>
            </w:r>
          </w:p>
        </w:tc>
        <w:tc>
          <w:tcPr>
            <w:tcW w:w="7920" w:type="dxa"/>
          </w:tcPr>
          <w:p w14:paraId="7E9D8811" w14:textId="1E734373" w:rsidR="00AC639A" w:rsidRPr="00AC639A" w:rsidRDefault="00AC639A" w:rsidP="00AC639A">
            <w:pPr>
              <w:pStyle w:val="DaSyTableText"/>
              <w:rPr>
                <w:rFonts w:ascii="Arial" w:hAnsi="Arial"/>
              </w:rPr>
            </w:pPr>
            <w:r w:rsidRPr="00AC639A">
              <w:rPr>
                <w:rFonts w:ascii="Arial" w:hAnsi="Arial"/>
              </w:rPr>
              <w:t>The system will support selected administrative modifications within the database application with little or no reliance on the IT team, such as adjusting user permissions and adding support documents.</w:t>
            </w:r>
          </w:p>
        </w:tc>
      </w:tr>
      <w:tr w:rsidR="00AC639A" w:rsidRPr="00AC639A" w14:paraId="279447BA" w14:textId="77777777" w:rsidTr="00B72260">
        <w:tc>
          <w:tcPr>
            <w:tcW w:w="720" w:type="dxa"/>
          </w:tcPr>
          <w:p w14:paraId="153699FA" w14:textId="7F9D1514"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ABDCB82" w14:textId="73BA42FC" w:rsidR="00AC639A" w:rsidRPr="00AC639A" w:rsidRDefault="00AC639A" w:rsidP="00AC639A">
            <w:pPr>
              <w:pStyle w:val="DaSyTableText"/>
              <w:spacing w:before="100"/>
              <w:rPr>
                <w:rFonts w:ascii="Arial" w:hAnsi="Arial"/>
              </w:rPr>
            </w:pPr>
            <w:r w:rsidRPr="00AC639A">
              <w:rPr>
                <w:rFonts w:ascii="Arial" w:hAnsi="Arial"/>
              </w:rPr>
              <w:t>11.</w:t>
            </w:r>
          </w:p>
        </w:tc>
        <w:tc>
          <w:tcPr>
            <w:tcW w:w="7920" w:type="dxa"/>
          </w:tcPr>
          <w:p w14:paraId="0E352334" w14:textId="44255DF8" w:rsidR="00AC639A" w:rsidRPr="00AC639A" w:rsidRDefault="00AC639A" w:rsidP="00AC639A">
            <w:pPr>
              <w:pStyle w:val="DaSyTableText"/>
              <w:rPr>
                <w:rFonts w:ascii="Arial" w:hAnsi="Arial"/>
              </w:rPr>
            </w:pPr>
            <w:r w:rsidRPr="00AC639A">
              <w:rPr>
                <w:rFonts w:ascii="Arial" w:hAnsi="Arial"/>
              </w:rPr>
              <w:t>The system will support state system administrators’ ability to access and export all data within the system.</w:t>
            </w:r>
          </w:p>
        </w:tc>
      </w:tr>
      <w:tr w:rsidR="00AC639A" w:rsidRPr="00AC639A" w14:paraId="525F90CC" w14:textId="77777777" w:rsidTr="00B72260">
        <w:tc>
          <w:tcPr>
            <w:tcW w:w="720" w:type="dxa"/>
          </w:tcPr>
          <w:p w14:paraId="14808F97" w14:textId="483E89C4"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2311410A" w14:textId="4BA8B369" w:rsidR="00AC639A" w:rsidRPr="00AC639A" w:rsidRDefault="00AC639A" w:rsidP="00AC639A">
            <w:pPr>
              <w:pStyle w:val="DaSyTableText"/>
              <w:spacing w:before="100"/>
              <w:rPr>
                <w:rFonts w:ascii="Arial" w:hAnsi="Arial"/>
              </w:rPr>
            </w:pPr>
            <w:r w:rsidRPr="00AC639A">
              <w:rPr>
                <w:rFonts w:ascii="Arial" w:hAnsi="Arial"/>
              </w:rPr>
              <w:t>12.</w:t>
            </w:r>
          </w:p>
        </w:tc>
        <w:tc>
          <w:tcPr>
            <w:tcW w:w="7920" w:type="dxa"/>
          </w:tcPr>
          <w:p w14:paraId="67F8E469" w14:textId="335048A1" w:rsidR="00AC639A" w:rsidRPr="00AC639A" w:rsidRDefault="00AC639A" w:rsidP="00AC639A">
            <w:pPr>
              <w:pStyle w:val="DaSyTableText"/>
              <w:rPr>
                <w:rFonts w:ascii="Arial" w:hAnsi="Arial"/>
              </w:rPr>
            </w:pPr>
            <w:r w:rsidRPr="00AC639A">
              <w:rPr>
                <w:rFonts w:ascii="Arial" w:hAnsi="Arial"/>
              </w:rPr>
              <w:t>The system will support local program system administrators’ ability to access all their local program’s data in the system.</w:t>
            </w:r>
          </w:p>
        </w:tc>
      </w:tr>
      <w:tr w:rsidR="00AC639A" w:rsidRPr="00AC639A" w14:paraId="65D06591" w14:textId="77777777" w:rsidTr="00B72260">
        <w:tc>
          <w:tcPr>
            <w:tcW w:w="720" w:type="dxa"/>
          </w:tcPr>
          <w:p w14:paraId="00D14C18" w14:textId="2237F474"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860DBFA" w14:textId="21F79259" w:rsidR="00AC639A" w:rsidRPr="00AC639A" w:rsidRDefault="00AC639A" w:rsidP="00AC639A">
            <w:pPr>
              <w:pStyle w:val="DaSyTableText"/>
              <w:spacing w:before="100"/>
              <w:rPr>
                <w:rFonts w:ascii="Arial" w:hAnsi="Arial"/>
              </w:rPr>
            </w:pPr>
            <w:r w:rsidRPr="00AC639A">
              <w:rPr>
                <w:rFonts w:ascii="Arial" w:hAnsi="Arial"/>
              </w:rPr>
              <w:t>13.</w:t>
            </w:r>
          </w:p>
        </w:tc>
        <w:tc>
          <w:tcPr>
            <w:tcW w:w="7920" w:type="dxa"/>
          </w:tcPr>
          <w:p w14:paraId="36E40CEB" w14:textId="6613FFAD" w:rsidR="00AC639A" w:rsidRPr="00AC639A" w:rsidRDefault="00AC639A" w:rsidP="00AC639A">
            <w:pPr>
              <w:pStyle w:val="DaSyTableText"/>
              <w:rPr>
                <w:rFonts w:ascii="Arial" w:hAnsi="Arial"/>
              </w:rPr>
            </w:pPr>
            <w:r w:rsidRPr="00AC639A">
              <w:rPr>
                <w:rFonts w:ascii="Arial" w:hAnsi="Arial"/>
              </w:rPr>
              <w:t>The system will support local and state system administrators’ ability to view and search applicable transaction logs.</w:t>
            </w:r>
          </w:p>
        </w:tc>
      </w:tr>
      <w:tr w:rsidR="00AC639A" w:rsidRPr="00AC639A" w14:paraId="5E7DE6AD" w14:textId="77777777" w:rsidTr="00B72260">
        <w:tc>
          <w:tcPr>
            <w:tcW w:w="720" w:type="dxa"/>
          </w:tcPr>
          <w:p w14:paraId="49186225" w14:textId="57A9CE38"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77A0F8A" w14:textId="31B61396" w:rsidR="00AC639A" w:rsidRPr="00AC639A" w:rsidRDefault="00AC639A" w:rsidP="00AC639A">
            <w:pPr>
              <w:pStyle w:val="DaSyTableText"/>
              <w:spacing w:before="100"/>
              <w:rPr>
                <w:rFonts w:ascii="Arial" w:hAnsi="Arial"/>
              </w:rPr>
            </w:pPr>
            <w:r w:rsidRPr="00AC639A">
              <w:rPr>
                <w:rFonts w:ascii="Arial" w:hAnsi="Arial"/>
              </w:rPr>
              <w:t>14.</w:t>
            </w:r>
          </w:p>
        </w:tc>
        <w:tc>
          <w:tcPr>
            <w:tcW w:w="7920" w:type="dxa"/>
          </w:tcPr>
          <w:p w14:paraId="30B302C4" w14:textId="07E06E4B" w:rsidR="00AC639A" w:rsidRPr="00AC639A" w:rsidRDefault="00AC639A" w:rsidP="00AC639A">
            <w:pPr>
              <w:pStyle w:val="DaSyTableText"/>
              <w:rPr>
                <w:rFonts w:ascii="Arial" w:hAnsi="Arial"/>
              </w:rPr>
            </w:pPr>
            <w:r w:rsidRPr="00AC639A">
              <w:rPr>
                <w:rFonts w:ascii="Arial" w:hAnsi="Arial"/>
              </w:rPr>
              <w:t>The system will support all authorized users’ ability to read transaction logs of their data transactions and the transactions of others on children in their case load.</w:t>
            </w:r>
          </w:p>
        </w:tc>
      </w:tr>
      <w:tr w:rsidR="00AC639A" w:rsidRPr="00AC639A" w14:paraId="62F75E32" w14:textId="77777777" w:rsidTr="00B72260">
        <w:tc>
          <w:tcPr>
            <w:tcW w:w="720" w:type="dxa"/>
          </w:tcPr>
          <w:p w14:paraId="1B2657DF" w14:textId="28593082"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2905CA7F" w14:textId="311A1E43" w:rsidR="00AC639A" w:rsidRPr="00AC639A" w:rsidRDefault="00AC639A" w:rsidP="00AC639A">
            <w:pPr>
              <w:pStyle w:val="DaSyTableText"/>
              <w:spacing w:before="100"/>
              <w:rPr>
                <w:rFonts w:ascii="Arial" w:hAnsi="Arial"/>
              </w:rPr>
            </w:pPr>
            <w:r w:rsidRPr="00AC639A">
              <w:rPr>
                <w:rFonts w:ascii="Arial" w:hAnsi="Arial"/>
              </w:rPr>
              <w:t>15.</w:t>
            </w:r>
          </w:p>
        </w:tc>
        <w:tc>
          <w:tcPr>
            <w:tcW w:w="7920" w:type="dxa"/>
          </w:tcPr>
          <w:p w14:paraId="5E3644B9" w14:textId="5AA13DF3" w:rsidR="00AC639A" w:rsidRPr="00AC639A" w:rsidRDefault="00AC639A" w:rsidP="00AC639A">
            <w:pPr>
              <w:pStyle w:val="DaSyTableText"/>
              <w:rPr>
                <w:rFonts w:ascii="Arial" w:hAnsi="Arial"/>
              </w:rPr>
            </w:pPr>
            <w:r w:rsidRPr="00AC639A">
              <w:rPr>
                <w:rFonts w:ascii="Arial" w:hAnsi="Arial"/>
              </w:rPr>
              <w:t>The system will support state system administrators’ ability to create standard invoice templates.</w:t>
            </w:r>
          </w:p>
        </w:tc>
      </w:tr>
      <w:tr w:rsidR="00AC639A" w:rsidRPr="00AC639A" w14:paraId="565DBED5" w14:textId="77777777" w:rsidTr="00B72260">
        <w:tc>
          <w:tcPr>
            <w:tcW w:w="720" w:type="dxa"/>
          </w:tcPr>
          <w:p w14:paraId="716F1896" w14:textId="00A6AFDD"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E0F2D13" w14:textId="5207AFBA" w:rsidR="00AC639A" w:rsidRPr="00AC639A" w:rsidRDefault="00AC639A" w:rsidP="00AC639A">
            <w:pPr>
              <w:pStyle w:val="DaSyTableText"/>
              <w:spacing w:before="100"/>
              <w:rPr>
                <w:rFonts w:ascii="Arial" w:hAnsi="Arial"/>
              </w:rPr>
            </w:pPr>
            <w:r w:rsidRPr="00AC639A">
              <w:rPr>
                <w:rFonts w:ascii="Arial" w:hAnsi="Arial"/>
              </w:rPr>
              <w:t>16.</w:t>
            </w:r>
          </w:p>
        </w:tc>
        <w:tc>
          <w:tcPr>
            <w:tcW w:w="7920" w:type="dxa"/>
          </w:tcPr>
          <w:p w14:paraId="37411209" w14:textId="12102AF3" w:rsidR="00AC639A" w:rsidRPr="00AC639A" w:rsidRDefault="00AC639A" w:rsidP="00AC639A">
            <w:pPr>
              <w:pStyle w:val="DaSyTableText"/>
              <w:rPr>
                <w:rFonts w:ascii="Arial" w:hAnsi="Arial"/>
              </w:rPr>
            </w:pPr>
            <w:r w:rsidRPr="00AC639A">
              <w:rPr>
                <w:rFonts w:ascii="Arial" w:hAnsi="Arial"/>
              </w:rPr>
              <w:t>The system will support state system administrators’ ability to create and manage data collection protocols including, creating, editing, deleting, naming, setting open/close dates.</w:t>
            </w:r>
          </w:p>
        </w:tc>
      </w:tr>
      <w:tr w:rsidR="00AC639A" w:rsidRPr="00AC639A" w14:paraId="4F135B7D" w14:textId="77777777" w:rsidTr="00B72260">
        <w:tc>
          <w:tcPr>
            <w:tcW w:w="720" w:type="dxa"/>
          </w:tcPr>
          <w:p w14:paraId="4370D8B6" w14:textId="15B57373"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5B369927" w14:textId="0BED660A" w:rsidR="00AC639A" w:rsidRPr="00AC639A" w:rsidRDefault="00AC639A" w:rsidP="00AC639A">
            <w:pPr>
              <w:pStyle w:val="DaSyTableText"/>
              <w:spacing w:before="100"/>
              <w:rPr>
                <w:rFonts w:ascii="Arial" w:hAnsi="Arial"/>
              </w:rPr>
            </w:pPr>
            <w:r w:rsidRPr="00AC639A">
              <w:rPr>
                <w:rFonts w:ascii="Arial" w:hAnsi="Arial"/>
              </w:rPr>
              <w:t>17.</w:t>
            </w:r>
          </w:p>
        </w:tc>
        <w:tc>
          <w:tcPr>
            <w:tcW w:w="7920" w:type="dxa"/>
          </w:tcPr>
          <w:p w14:paraId="589E619B" w14:textId="7D4D57B0" w:rsidR="00AC639A" w:rsidRPr="00AC639A" w:rsidRDefault="00AC639A" w:rsidP="00AC639A">
            <w:pPr>
              <w:pStyle w:val="DaSyTableText"/>
              <w:rPr>
                <w:rFonts w:ascii="Arial" w:hAnsi="Arial"/>
              </w:rPr>
            </w:pPr>
            <w:r w:rsidRPr="00AC639A">
              <w:rPr>
                <w:rFonts w:ascii="Arial" w:hAnsi="Arial"/>
              </w:rPr>
              <w:t>The system will support state system administrators’ ability to create and manage fields within protocols including, field types (Y/N, multiselect, single select, text based, required/optional, etc.), copying, deleting, numbering, and simple skip pattern logic.</w:t>
            </w:r>
          </w:p>
        </w:tc>
      </w:tr>
      <w:tr w:rsidR="00AC639A" w:rsidRPr="00AC639A" w14:paraId="6C03C6E9" w14:textId="77777777" w:rsidTr="00B72260">
        <w:tc>
          <w:tcPr>
            <w:tcW w:w="720" w:type="dxa"/>
          </w:tcPr>
          <w:p w14:paraId="4F33F1A4" w14:textId="6D1AC52A"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6CA0E47" w14:textId="2D703D97" w:rsidR="00AC639A" w:rsidRPr="00AC639A" w:rsidRDefault="00AC639A" w:rsidP="00AC639A">
            <w:pPr>
              <w:pStyle w:val="DaSyTableText"/>
              <w:spacing w:before="100"/>
              <w:rPr>
                <w:rFonts w:ascii="Arial" w:hAnsi="Arial"/>
              </w:rPr>
            </w:pPr>
            <w:r w:rsidRPr="00AC639A">
              <w:rPr>
                <w:rFonts w:ascii="Arial" w:hAnsi="Arial"/>
              </w:rPr>
              <w:t>18.</w:t>
            </w:r>
          </w:p>
        </w:tc>
        <w:tc>
          <w:tcPr>
            <w:tcW w:w="7920" w:type="dxa"/>
          </w:tcPr>
          <w:p w14:paraId="60926A45" w14:textId="71BAD30E" w:rsidR="00AC639A" w:rsidRPr="00AC639A" w:rsidRDefault="00AC639A" w:rsidP="00AC639A">
            <w:pPr>
              <w:pStyle w:val="DaSyTableText"/>
              <w:rPr>
                <w:rFonts w:ascii="Arial" w:hAnsi="Arial"/>
              </w:rPr>
            </w:pPr>
            <w:r w:rsidRPr="00AC639A">
              <w:rPr>
                <w:rFonts w:ascii="Arial" w:hAnsi="Arial"/>
              </w:rPr>
              <w:t>The system will support state system administrators to define item-level error messages.</w:t>
            </w:r>
          </w:p>
        </w:tc>
      </w:tr>
      <w:tr w:rsidR="00AC639A" w:rsidRPr="00AC639A" w14:paraId="39C0E32E" w14:textId="77777777" w:rsidTr="00B72260">
        <w:tc>
          <w:tcPr>
            <w:tcW w:w="720" w:type="dxa"/>
          </w:tcPr>
          <w:p w14:paraId="42FBEF90" w14:textId="705D632D" w:rsidR="00AC639A" w:rsidRPr="00AC639A" w:rsidRDefault="00AC639A" w:rsidP="00AC639A">
            <w:pPr>
              <w:pStyle w:val="DaSyTableText"/>
              <w:rPr>
                <w:rFonts w:ascii="Arial" w:hAnsi="Arial"/>
              </w:rPr>
            </w:pPr>
            <w:r w:rsidRPr="00C54961">
              <w:rPr>
                <w:rFonts w:ascii="Wingdings" w:eastAsia="Wingdings" w:hAnsi="Wingdings" w:cs="Wingdings"/>
                <w:sz w:val="36"/>
                <w:szCs w:val="36"/>
              </w:rPr>
              <w:t></w:t>
            </w:r>
          </w:p>
        </w:tc>
        <w:tc>
          <w:tcPr>
            <w:tcW w:w="720" w:type="dxa"/>
          </w:tcPr>
          <w:p w14:paraId="56223F6E" w14:textId="45F786EC" w:rsidR="00AC639A" w:rsidRPr="00AC639A" w:rsidRDefault="00AC639A" w:rsidP="00AC639A">
            <w:pPr>
              <w:pStyle w:val="DaSyTableText"/>
              <w:rPr>
                <w:rFonts w:ascii="Arial" w:hAnsi="Arial"/>
              </w:rPr>
            </w:pPr>
            <w:r w:rsidRPr="00AC639A">
              <w:rPr>
                <w:rFonts w:ascii="Arial" w:hAnsi="Arial"/>
              </w:rPr>
              <w:t>19.</w:t>
            </w:r>
          </w:p>
        </w:tc>
        <w:tc>
          <w:tcPr>
            <w:tcW w:w="7920" w:type="dxa"/>
          </w:tcPr>
          <w:p w14:paraId="7AE83832" w14:textId="668D5EB6" w:rsidR="00AC639A" w:rsidRPr="00AC639A" w:rsidRDefault="00AC639A" w:rsidP="00AC639A">
            <w:pPr>
              <w:pStyle w:val="DaSyTableText"/>
              <w:rPr>
                <w:rFonts w:ascii="Arial" w:hAnsi="Arial"/>
              </w:rPr>
            </w:pPr>
            <w:r w:rsidRPr="00AC639A">
              <w:rPr>
                <w:rFonts w:ascii="Arial" w:hAnsi="Arial"/>
              </w:rPr>
              <w:t>The system will support state system administrators’ ability to support management of business rules associated with workflow parameters, calculated dates, record status, illogical entry, record status, error messages, error warnings, etc.</w:t>
            </w:r>
          </w:p>
        </w:tc>
      </w:tr>
      <w:tr w:rsidR="00AC639A" w:rsidRPr="00AC639A" w14:paraId="24BD6EFE" w14:textId="77777777" w:rsidTr="00B72260">
        <w:tc>
          <w:tcPr>
            <w:tcW w:w="720" w:type="dxa"/>
          </w:tcPr>
          <w:p w14:paraId="058822A9" w14:textId="49B296D4" w:rsidR="00AC639A" w:rsidRPr="00AC639A" w:rsidRDefault="00AC639A" w:rsidP="00AC639A">
            <w:pPr>
              <w:pStyle w:val="DaSyTableText"/>
              <w:rPr>
                <w:rFonts w:ascii="Arial" w:hAnsi="Arial"/>
              </w:rPr>
            </w:pPr>
            <w:r w:rsidRPr="00C54961">
              <w:rPr>
                <w:rFonts w:ascii="Wingdings" w:eastAsia="Wingdings" w:hAnsi="Wingdings" w:cs="Wingdings"/>
                <w:sz w:val="36"/>
                <w:szCs w:val="36"/>
              </w:rPr>
              <w:t></w:t>
            </w:r>
          </w:p>
        </w:tc>
        <w:tc>
          <w:tcPr>
            <w:tcW w:w="720" w:type="dxa"/>
          </w:tcPr>
          <w:p w14:paraId="52A66D63" w14:textId="43FFE6FF" w:rsidR="00AC639A" w:rsidRPr="00AC639A" w:rsidRDefault="00AC639A" w:rsidP="00AC639A">
            <w:pPr>
              <w:pStyle w:val="DaSyTableText"/>
              <w:rPr>
                <w:rFonts w:ascii="Arial" w:hAnsi="Arial"/>
              </w:rPr>
            </w:pPr>
            <w:r w:rsidRPr="00AC639A">
              <w:rPr>
                <w:rFonts w:ascii="Arial" w:hAnsi="Arial"/>
              </w:rPr>
              <w:t>20.</w:t>
            </w:r>
          </w:p>
        </w:tc>
        <w:tc>
          <w:tcPr>
            <w:tcW w:w="7920" w:type="dxa"/>
          </w:tcPr>
          <w:p w14:paraId="55BF3E14" w14:textId="1B86A303" w:rsidR="00AC639A" w:rsidRPr="00AC639A" w:rsidRDefault="00AC639A" w:rsidP="00AC639A">
            <w:pPr>
              <w:pStyle w:val="DaSyTableText"/>
              <w:rPr>
                <w:rFonts w:ascii="Arial" w:hAnsi="Arial"/>
              </w:rPr>
            </w:pPr>
            <w:r w:rsidRPr="00AC639A">
              <w:rPr>
                <w:rFonts w:ascii="Arial" w:hAnsi="Arial"/>
              </w:rPr>
              <w:t>The system will support state system administrators’ ability to override an action taken by a local program system administrator (the system will notify local program system administrator of any state change.</w:t>
            </w:r>
          </w:p>
        </w:tc>
      </w:tr>
      <w:tr w:rsidR="00AC639A" w:rsidRPr="00AC639A" w14:paraId="26B23FB8" w14:textId="77777777" w:rsidTr="00B72260">
        <w:tc>
          <w:tcPr>
            <w:tcW w:w="720" w:type="dxa"/>
          </w:tcPr>
          <w:p w14:paraId="65C751C6" w14:textId="635128FE" w:rsidR="00AC639A" w:rsidRPr="00AC639A" w:rsidRDefault="00AC639A" w:rsidP="00AC639A">
            <w:pPr>
              <w:pStyle w:val="DaSyTableText"/>
              <w:rPr>
                <w:rFonts w:ascii="Arial" w:hAnsi="Arial"/>
              </w:rPr>
            </w:pPr>
            <w:r w:rsidRPr="00C54961">
              <w:rPr>
                <w:rFonts w:ascii="Wingdings" w:eastAsia="Wingdings" w:hAnsi="Wingdings" w:cs="Wingdings"/>
                <w:sz w:val="36"/>
                <w:szCs w:val="36"/>
              </w:rPr>
              <w:t></w:t>
            </w:r>
          </w:p>
        </w:tc>
        <w:tc>
          <w:tcPr>
            <w:tcW w:w="720" w:type="dxa"/>
          </w:tcPr>
          <w:p w14:paraId="2A9907E6" w14:textId="4B4DA79E" w:rsidR="00AC639A" w:rsidRPr="00AC639A" w:rsidRDefault="00AC639A" w:rsidP="00AC639A">
            <w:pPr>
              <w:pStyle w:val="DaSyTableText"/>
              <w:rPr>
                <w:rFonts w:ascii="Arial" w:hAnsi="Arial"/>
              </w:rPr>
            </w:pPr>
            <w:r w:rsidRPr="00AC639A">
              <w:rPr>
                <w:rFonts w:ascii="Arial" w:hAnsi="Arial"/>
              </w:rPr>
              <w:t>21.</w:t>
            </w:r>
          </w:p>
        </w:tc>
        <w:tc>
          <w:tcPr>
            <w:tcW w:w="7920" w:type="dxa"/>
          </w:tcPr>
          <w:p w14:paraId="4BD0DCC5" w14:textId="009DE27F" w:rsidR="00AC639A" w:rsidRPr="00AC639A" w:rsidRDefault="00AC639A" w:rsidP="00AC639A">
            <w:pPr>
              <w:pStyle w:val="DaSyTableText"/>
              <w:rPr>
                <w:rFonts w:ascii="Arial" w:hAnsi="Arial"/>
              </w:rPr>
            </w:pPr>
            <w:r w:rsidRPr="00AC639A">
              <w:rPr>
                <w:rFonts w:ascii="Arial" w:hAnsi="Arial"/>
              </w:rPr>
              <w:t>The system will support state system administrators’ ability to configure dashboards based on user roles with selected content and report displays allowing for users to directly access reports from dashboard.</w:t>
            </w:r>
          </w:p>
        </w:tc>
      </w:tr>
    </w:tbl>
    <w:p w14:paraId="7AB07C74" w14:textId="77777777" w:rsidR="004B59DD" w:rsidRDefault="004B59DD" w:rsidP="00AB295D">
      <w:pPr>
        <w:pStyle w:val="DaSyReportHeading3"/>
      </w:pPr>
      <w:bookmarkStart w:id="32" w:name="_Toc82166704"/>
      <w:r w:rsidRPr="00975E56">
        <w:t>System Help</w:t>
      </w:r>
      <w:bookmarkEnd w:id="32"/>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System Help"/>
      </w:tblPr>
      <w:tblGrid>
        <w:gridCol w:w="720"/>
        <w:gridCol w:w="720"/>
        <w:gridCol w:w="7920"/>
      </w:tblGrid>
      <w:tr w:rsidR="00AC639A" w:rsidRPr="00AC639A" w14:paraId="5E35F9F8" w14:textId="77777777" w:rsidTr="00B72260">
        <w:tc>
          <w:tcPr>
            <w:tcW w:w="720" w:type="dxa"/>
          </w:tcPr>
          <w:p w14:paraId="2F92E53B" w14:textId="3A76CA38" w:rsidR="00AC639A" w:rsidRPr="00AC639A" w:rsidRDefault="00AC639A" w:rsidP="00AC639A">
            <w:pPr>
              <w:pStyle w:val="DaSyTableText"/>
              <w:rPr>
                <w:rFonts w:ascii="Arial" w:hAnsi="Arial"/>
              </w:rPr>
            </w:pPr>
            <w:r w:rsidRPr="005F336F">
              <w:rPr>
                <w:rFonts w:ascii="Wingdings" w:eastAsia="Wingdings" w:hAnsi="Wingdings" w:cs="Wingdings"/>
                <w:sz w:val="36"/>
                <w:szCs w:val="36"/>
              </w:rPr>
              <w:t></w:t>
            </w:r>
          </w:p>
        </w:tc>
        <w:tc>
          <w:tcPr>
            <w:tcW w:w="720" w:type="dxa"/>
          </w:tcPr>
          <w:p w14:paraId="3170D9F5" w14:textId="7D243036"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51665775" w14:textId="1CB63EF7" w:rsidR="00AC639A" w:rsidRPr="00AC639A" w:rsidRDefault="00AC639A" w:rsidP="00AC639A">
            <w:pPr>
              <w:pStyle w:val="DaSyTableText"/>
              <w:rPr>
                <w:rFonts w:ascii="Arial" w:hAnsi="Arial"/>
              </w:rPr>
            </w:pPr>
            <w:r w:rsidRPr="00AC639A">
              <w:rPr>
                <w:rFonts w:ascii="Arial" w:hAnsi="Arial"/>
              </w:rPr>
              <w:t>The system will integrate context specific help resources such as information screens, prompts, links to short how-to media (developed by state program staff and/or vendor), field definitions, FAQs, screen, or tool tips, etc.</w:t>
            </w:r>
          </w:p>
        </w:tc>
      </w:tr>
      <w:tr w:rsidR="00AC639A" w:rsidRPr="00AC639A" w14:paraId="4FCAB816" w14:textId="77777777" w:rsidTr="00B72260">
        <w:tc>
          <w:tcPr>
            <w:tcW w:w="720" w:type="dxa"/>
          </w:tcPr>
          <w:p w14:paraId="3010AFF0" w14:textId="7A388F78" w:rsidR="00AC639A" w:rsidRPr="00AC639A" w:rsidRDefault="00AC639A" w:rsidP="00AC639A">
            <w:pPr>
              <w:pStyle w:val="DaSyTableText"/>
              <w:rPr>
                <w:rFonts w:ascii="Arial" w:hAnsi="Arial"/>
              </w:rPr>
            </w:pPr>
            <w:r w:rsidRPr="005F336F">
              <w:rPr>
                <w:rFonts w:ascii="Wingdings" w:eastAsia="Wingdings" w:hAnsi="Wingdings" w:cs="Wingdings"/>
                <w:sz w:val="36"/>
                <w:szCs w:val="36"/>
              </w:rPr>
              <w:t></w:t>
            </w:r>
          </w:p>
        </w:tc>
        <w:tc>
          <w:tcPr>
            <w:tcW w:w="720" w:type="dxa"/>
          </w:tcPr>
          <w:p w14:paraId="0B3A5CB0" w14:textId="705A8352"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59027EE3" w14:textId="7C9925E5" w:rsidR="00AC639A" w:rsidRPr="00AC639A" w:rsidRDefault="00AC639A" w:rsidP="00AC639A">
            <w:pPr>
              <w:pStyle w:val="DaSyTableText"/>
              <w:rPr>
                <w:rFonts w:ascii="Arial" w:hAnsi="Arial"/>
              </w:rPr>
            </w:pPr>
            <w:r w:rsidRPr="00AC639A">
              <w:rPr>
                <w:rFonts w:ascii="Arial" w:hAnsi="Arial"/>
              </w:rPr>
              <w:t>The system will support state system administrators’ ability to create context-specific online content into help features available in the solution.</w:t>
            </w:r>
          </w:p>
        </w:tc>
      </w:tr>
      <w:tr w:rsidR="00AC639A" w:rsidRPr="00AC639A" w14:paraId="7B6E0D80" w14:textId="77777777" w:rsidTr="00B72260">
        <w:tc>
          <w:tcPr>
            <w:tcW w:w="720" w:type="dxa"/>
          </w:tcPr>
          <w:p w14:paraId="237DEDCB" w14:textId="66E4F995" w:rsidR="00AC639A" w:rsidRPr="00AC639A" w:rsidRDefault="00AC639A" w:rsidP="00AC639A">
            <w:pPr>
              <w:pStyle w:val="DaSyTableText"/>
              <w:rPr>
                <w:rFonts w:ascii="Arial" w:hAnsi="Arial"/>
              </w:rPr>
            </w:pPr>
            <w:r w:rsidRPr="005F336F">
              <w:rPr>
                <w:rFonts w:ascii="Wingdings" w:eastAsia="Wingdings" w:hAnsi="Wingdings" w:cs="Wingdings"/>
                <w:sz w:val="36"/>
                <w:szCs w:val="36"/>
              </w:rPr>
              <w:lastRenderedPageBreak/>
              <w:t></w:t>
            </w:r>
          </w:p>
        </w:tc>
        <w:tc>
          <w:tcPr>
            <w:tcW w:w="720" w:type="dxa"/>
          </w:tcPr>
          <w:p w14:paraId="31185884" w14:textId="5B6CDCCB"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0E089CA5" w14:textId="4C802B02" w:rsidR="00AC639A" w:rsidRPr="00AC639A" w:rsidRDefault="00AC639A" w:rsidP="00AC639A">
            <w:pPr>
              <w:pStyle w:val="DaSyTableText"/>
              <w:rPr>
                <w:rFonts w:ascii="Arial" w:hAnsi="Arial"/>
              </w:rPr>
            </w:pPr>
            <w:r w:rsidRPr="00AC639A">
              <w:rPr>
                <w:rFonts w:ascii="Arial" w:hAnsi="Arial"/>
              </w:rPr>
              <w:t>The system will integrate real time chat box capability for user support during to be determined hours.</w:t>
            </w:r>
          </w:p>
        </w:tc>
      </w:tr>
      <w:tr w:rsidR="00AC639A" w:rsidRPr="00AC639A" w14:paraId="7FF9DDE1" w14:textId="77777777" w:rsidTr="00B72260">
        <w:tc>
          <w:tcPr>
            <w:tcW w:w="720" w:type="dxa"/>
          </w:tcPr>
          <w:p w14:paraId="19B0EE96" w14:textId="7947C73B" w:rsidR="00AC639A" w:rsidRPr="00AC639A" w:rsidRDefault="00AC639A" w:rsidP="00AC639A">
            <w:pPr>
              <w:pStyle w:val="DaSyTableText"/>
              <w:rPr>
                <w:rFonts w:ascii="Arial" w:hAnsi="Arial"/>
              </w:rPr>
            </w:pPr>
            <w:r w:rsidRPr="005F336F">
              <w:rPr>
                <w:rFonts w:ascii="Wingdings" w:eastAsia="Wingdings" w:hAnsi="Wingdings" w:cs="Wingdings"/>
                <w:sz w:val="36"/>
                <w:szCs w:val="36"/>
              </w:rPr>
              <w:t></w:t>
            </w:r>
          </w:p>
        </w:tc>
        <w:tc>
          <w:tcPr>
            <w:tcW w:w="720" w:type="dxa"/>
          </w:tcPr>
          <w:p w14:paraId="33BDB4E7" w14:textId="7A5F4942"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0FD1D58B" w14:textId="4A2CF3FF" w:rsidR="00AC639A" w:rsidRPr="00AC639A" w:rsidRDefault="00AC639A" w:rsidP="00AC639A">
            <w:pPr>
              <w:pStyle w:val="DaSyTableText"/>
              <w:rPr>
                <w:rFonts w:ascii="Arial" w:hAnsi="Arial"/>
              </w:rPr>
            </w:pPr>
            <w:r w:rsidRPr="00AC639A">
              <w:rPr>
                <w:rFonts w:ascii="Arial" w:hAnsi="Arial"/>
              </w:rPr>
              <w:t>The system will support end user help desk service for user support during to be determined hours.</w:t>
            </w:r>
          </w:p>
        </w:tc>
      </w:tr>
    </w:tbl>
    <w:p w14:paraId="40F33CA8" w14:textId="77777777" w:rsidR="004B59DD" w:rsidRDefault="004B59DD" w:rsidP="00F22936">
      <w:pPr>
        <w:pStyle w:val="DaSyReportHeading3"/>
      </w:pPr>
      <w:bookmarkStart w:id="33" w:name="_Toc82166705"/>
      <w:r w:rsidRPr="00975E56">
        <w:t>User Interface</w:t>
      </w:r>
      <w:bookmarkEnd w:id="33"/>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720"/>
        <w:gridCol w:w="720"/>
        <w:gridCol w:w="7920"/>
      </w:tblGrid>
      <w:tr w:rsidR="00AC639A" w:rsidRPr="00AC639A" w14:paraId="2B113EA1" w14:textId="77777777" w:rsidTr="009207B3">
        <w:tc>
          <w:tcPr>
            <w:tcW w:w="720" w:type="dxa"/>
          </w:tcPr>
          <w:p w14:paraId="17BAB88D" w14:textId="38647E2F" w:rsidR="00AC639A" w:rsidRPr="00AC639A" w:rsidRDefault="00AC639A" w:rsidP="00AC639A">
            <w:pPr>
              <w:pStyle w:val="DaSyTableText"/>
              <w:rPr>
                <w:rFonts w:ascii="Arial" w:hAnsi="Arial"/>
              </w:rPr>
            </w:pPr>
            <w:r w:rsidRPr="00B73241">
              <w:rPr>
                <w:rFonts w:ascii="Wingdings" w:eastAsia="Wingdings" w:hAnsi="Wingdings" w:cs="Wingdings"/>
                <w:sz w:val="36"/>
                <w:szCs w:val="36"/>
              </w:rPr>
              <w:t></w:t>
            </w:r>
          </w:p>
        </w:tc>
        <w:tc>
          <w:tcPr>
            <w:tcW w:w="720" w:type="dxa"/>
          </w:tcPr>
          <w:p w14:paraId="7146A5CD" w14:textId="348A704C"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3E53AC99" w14:textId="58AF9F7C" w:rsidR="00AC639A" w:rsidRPr="00AC639A" w:rsidRDefault="00AC639A" w:rsidP="00AC639A">
            <w:pPr>
              <w:pStyle w:val="DaSyTableText"/>
              <w:rPr>
                <w:rFonts w:ascii="Arial" w:hAnsi="Arial"/>
              </w:rPr>
            </w:pPr>
            <w:r w:rsidRPr="00AC639A">
              <w:rPr>
                <w:rFonts w:ascii="Arial" w:hAnsi="Arial"/>
              </w:rPr>
              <w:t>The system will use state branding.</w:t>
            </w:r>
          </w:p>
        </w:tc>
      </w:tr>
      <w:tr w:rsidR="00AC639A" w:rsidRPr="00AC639A" w14:paraId="62843813" w14:textId="77777777" w:rsidTr="009207B3">
        <w:tc>
          <w:tcPr>
            <w:tcW w:w="720" w:type="dxa"/>
          </w:tcPr>
          <w:p w14:paraId="56D6F641" w14:textId="02499D35" w:rsidR="00AC639A" w:rsidRPr="00AC639A" w:rsidRDefault="00AC639A" w:rsidP="00AC639A">
            <w:pPr>
              <w:pStyle w:val="DaSyTableText"/>
              <w:rPr>
                <w:rFonts w:ascii="Arial" w:hAnsi="Arial"/>
              </w:rPr>
            </w:pPr>
            <w:r w:rsidRPr="00B73241">
              <w:rPr>
                <w:rFonts w:ascii="Wingdings" w:eastAsia="Wingdings" w:hAnsi="Wingdings" w:cs="Wingdings"/>
                <w:sz w:val="36"/>
                <w:szCs w:val="36"/>
              </w:rPr>
              <w:t></w:t>
            </w:r>
          </w:p>
        </w:tc>
        <w:tc>
          <w:tcPr>
            <w:tcW w:w="720" w:type="dxa"/>
          </w:tcPr>
          <w:p w14:paraId="0FB1F60E" w14:textId="3E02EF3F"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393933C7" w14:textId="527C6FF9" w:rsidR="00AC639A" w:rsidRPr="00AC639A" w:rsidRDefault="00AC639A" w:rsidP="00AC639A">
            <w:pPr>
              <w:pStyle w:val="DaSyTableText"/>
              <w:rPr>
                <w:rFonts w:ascii="Arial" w:hAnsi="Arial"/>
              </w:rPr>
            </w:pPr>
            <w:r w:rsidRPr="00AC639A">
              <w:rPr>
                <w:rFonts w:ascii="Arial" w:hAnsi="Arial"/>
              </w:rPr>
              <w:t>The system will support spell-check features available for data entry.</w:t>
            </w:r>
          </w:p>
        </w:tc>
      </w:tr>
      <w:tr w:rsidR="00AC639A" w:rsidRPr="00AC639A" w14:paraId="179A721F" w14:textId="77777777" w:rsidTr="009207B3">
        <w:tc>
          <w:tcPr>
            <w:tcW w:w="720" w:type="dxa"/>
          </w:tcPr>
          <w:p w14:paraId="198C41D0" w14:textId="5D209C58" w:rsidR="00AC639A" w:rsidRPr="00AC639A" w:rsidRDefault="00AC639A" w:rsidP="00AC639A">
            <w:pPr>
              <w:pStyle w:val="DaSyTableText"/>
              <w:rPr>
                <w:rFonts w:ascii="Arial" w:hAnsi="Arial"/>
              </w:rPr>
            </w:pPr>
            <w:r w:rsidRPr="00B73241">
              <w:rPr>
                <w:rFonts w:ascii="Wingdings" w:eastAsia="Wingdings" w:hAnsi="Wingdings" w:cs="Wingdings"/>
                <w:sz w:val="36"/>
                <w:szCs w:val="36"/>
              </w:rPr>
              <w:t></w:t>
            </w:r>
          </w:p>
        </w:tc>
        <w:tc>
          <w:tcPr>
            <w:tcW w:w="720" w:type="dxa"/>
          </w:tcPr>
          <w:p w14:paraId="34C5834F" w14:textId="11A12359"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184B30C3" w14:textId="4DC284F0" w:rsidR="00AC639A" w:rsidRPr="00AC639A" w:rsidRDefault="00AC639A" w:rsidP="00AC639A">
            <w:pPr>
              <w:pStyle w:val="DaSyTableText"/>
              <w:rPr>
                <w:rFonts w:ascii="Arial" w:hAnsi="Arial"/>
              </w:rPr>
            </w:pPr>
            <w:r w:rsidRPr="00AC639A">
              <w:rPr>
                <w:rFonts w:ascii="Arial" w:hAnsi="Arial"/>
              </w:rPr>
              <w:t>The system will support basic formatting features for documents, emails, text, notes, etc. created in the system (e.g., bold, underline, italics, font size, limited font types, bulleted and numbered lists).</w:t>
            </w:r>
          </w:p>
        </w:tc>
      </w:tr>
      <w:tr w:rsidR="00AC639A" w:rsidRPr="00AC639A" w14:paraId="60684FAC" w14:textId="77777777" w:rsidTr="009207B3">
        <w:tc>
          <w:tcPr>
            <w:tcW w:w="720" w:type="dxa"/>
          </w:tcPr>
          <w:p w14:paraId="53F31434" w14:textId="471ACE9C" w:rsidR="00AC639A" w:rsidRPr="00AC639A" w:rsidRDefault="00AC639A" w:rsidP="00AC639A">
            <w:pPr>
              <w:pStyle w:val="DaSyTableText"/>
              <w:rPr>
                <w:rFonts w:ascii="Arial" w:hAnsi="Arial"/>
              </w:rPr>
            </w:pPr>
            <w:r w:rsidRPr="00B73241">
              <w:rPr>
                <w:rFonts w:ascii="Wingdings" w:eastAsia="Wingdings" w:hAnsi="Wingdings" w:cs="Wingdings"/>
                <w:sz w:val="36"/>
                <w:szCs w:val="36"/>
              </w:rPr>
              <w:t></w:t>
            </w:r>
          </w:p>
        </w:tc>
        <w:tc>
          <w:tcPr>
            <w:tcW w:w="720" w:type="dxa"/>
          </w:tcPr>
          <w:p w14:paraId="2F5AF5C5" w14:textId="6DD5D08A"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4F93491A" w14:textId="4E6B41FB" w:rsidR="00AC639A" w:rsidRPr="00AC639A" w:rsidRDefault="00AC639A" w:rsidP="00AC639A">
            <w:pPr>
              <w:pStyle w:val="DaSyTableText"/>
              <w:rPr>
                <w:rFonts w:ascii="Arial" w:hAnsi="Arial"/>
              </w:rPr>
            </w:pPr>
            <w:r w:rsidRPr="00AC639A">
              <w:rPr>
                <w:rFonts w:ascii="Arial" w:hAnsi="Arial"/>
              </w:rPr>
              <w:t>The system will support type ahead functionality on selected fields.</w:t>
            </w:r>
          </w:p>
        </w:tc>
      </w:tr>
      <w:tr w:rsidR="00AC639A" w:rsidRPr="00AC639A" w14:paraId="08CC71D1" w14:textId="77777777" w:rsidTr="009207B3">
        <w:tc>
          <w:tcPr>
            <w:tcW w:w="720" w:type="dxa"/>
          </w:tcPr>
          <w:p w14:paraId="040AD314" w14:textId="6A752411" w:rsidR="00AC639A" w:rsidRPr="00AC639A" w:rsidRDefault="00AC639A" w:rsidP="00AC639A">
            <w:pPr>
              <w:pStyle w:val="DaSyTableText"/>
              <w:rPr>
                <w:rFonts w:ascii="Arial" w:hAnsi="Arial"/>
              </w:rPr>
            </w:pPr>
            <w:r w:rsidRPr="00B73241">
              <w:rPr>
                <w:rFonts w:ascii="Wingdings" w:eastAsia="Wingdings" w:hAnsi="Wingdings" w:cs="Wingdings"/>
                <w:sz w:val="36"/>
                <w:szCs w:val="36"/>
              </w:rPr>
              <w:t></w:t>
            </w:r>
          </w:p>
        </w:tc>
        <w:tc>
          <w:tcPr>
            <w:tcW w:w="720" w:type="dxa"/>
          </w:tcPr>
          <w:p w14:paraId="2E504FA1" w14:textId="3EAE3BB7" w:rsidR="00AC639A" w:rsidRPr="00AC639A" w:rsidRDefault="00AC639A" w:rsidP="00AC639A">
            <w:pPr>
              <w:pStyle w:val="DaSyTableText"/>
              <w:spacing w:before="100"/>
              <w:rPr>
                <w:rFonts w:ascii="Arial" w:hAnsi="Arial"/>
              </w:rPr>
            </w:pPr>
            <w:r w:rsidRPr="00AC639A">
              <w:rPr>
                <w:rFonts w:ascii="Arial" w:hAnsi="Arial"/>
              </w:rPr>
              <w:t>5.</w:t>
            </w:r>
          </w:p>
        </w:tc>
        <w:tc>
          <w:tcPr>
            <w:tcW w:w="7920" w:type="dxa"/>
          </w:tcPr>
          <w:p w14:paraId="5A0B9127" w14:textId="41D398D6" w:rsidR="00AC639A" w:rsidRPr="00AC639A" w:rsidRDefault="00AC639A" w:rsidP="00AC639A">
            <w:pPr>
              <w:pStyle w:val="DaSyTableText"/>
              <w:rPr>
                <w:rFonts w:ascii="Arial" w:hAnsi="Arial"/>
              </w:rPr>
            </w:pPr>
            <w:r w:rsidRPr="00AC639A">
              <w:rPr>
                <w:rFonts w:ascii="Arial" w:hAnsi="Arial"/>
              </w:rPr>
              <w:t>The system will support the use of translation tools (e.g., Google Translate) to translate system web pages and documents.</w:t>
            </w:r>
          </w:p>
        </w:tc>
      </w:tr>
    </w:tbl>
    <w:p w14:paraId="704E725C" w14:textId="77777777" w:rsidR="004B59DD" w:rsidRPr="00216949" w:rsidRDefault="004B59DD" w:rsidP="008D1556">
      <w:pPr>
        <w:pStyle w:val="DaSyReportHeading2"/>
        <w:pageBreakBefore/>
      </w:pPr>
      <w:bookmarkStart w:id="34" w:name="_Toc82166706"/>
      <w:r w:rsidRPr="002B6982">
        <w:lastRenderedPageBreak/>
        <w:t>Technical Considerations</w:t>
      </w:r>
      <w:bookmarkEnd w:id="34"/>
    </w:p>
    <w:p w14:paraId="0C862F0F" w14:textId="726BD8D1" w:rsidR="004B59DD" w:rsidRPr="00CE740A" w:rsidRDefault="004B59DD" w:rsidP="00CE740A">
      <w:pPr>
        <w:pStyle w:val="DaSyText"/>
      </w:pPr>
      <w:r>
        <w:t xml:space="preserve">Listed below are some common technical considerations to be addressed when developing or enhancing a </w:t>
      </w:r>
      <w:r w:rsidR="00621E5B">
        <w:t xml:space="preserve">state </w:t>
      </w:r>
      <w:r>
        <w:t xml:space="preserve">data system. Even though the IT staff will likely establish the technical requirements—from this list and their own requirements—Part C staff involved in planning and implementing a data system should have at least </w:t>
      </w:r>
      <w:r w:rsidR="2AB43255">
        <w:t xml:space="preserve">a basic </w:t>
      </w:r>
      <w:r>
        <w:t xml:space="preserve">understanding of those requirements. </w:t>
      </w:r>
      <w:r w:rsidR="00E07364">
        <w:t>S</w:t>
      </w:r>
      <w:r>
        <w:t xml:space="preserve">ome </w:t>
      </w:r>
      <w:r w:rsidR="00E07364">
        <w:t xml:space="preserve">of the </w:t>
      </w:r>
      <w:r w:rsidR="6B1234FF">
        <w:t xml:space="preserve">technical </w:t>
      </w:r>
      <w:r>
        <w:t xml:space="preserve">considerations below are related to </w:t>
      </w:r>
      <w:r w:rsidR="00657FD9">
        <w:t xml:space="preserve">data </w:t>
      </w:r>
      <w:r>
        <w:t xml:space="preserve">system functions </w:t>
      </w:r>
      <w:r w:rsidR="00657FD9">
        <w:t xml:space="preserve">described in the previous sections. Part C staff should discuss </w:t>
      </w:r>
      <w:r w:rsidR="001C40C9">
        <w:t xml:space="preserve">these relationships between the </w:t>
      </w:r>
      <w:r w:rsidR="00827572">
        <w:t xml:space="preserve">data </w:t>
      </w:r>
      <w:r w:rsidR="4BE3D27A">
        <w:t xml:space="preserve">system functions </w:t>
      </w:r>
      <w:r w:rsidR="00827572">
        <w:t xml:space="preserve">and </w:t>
      </w:r>
      <w:r w:rsidR="5363EFE0">
        <w:t>the technical</w:t>
      </w:r>
      <w:r>
        <w:t xml:space="preserve"> consideration</w:t>
      </w:r>
      <w:r w:rsidR="000D1CFE">
        <w:t>s</w:t>
      </w:r>
      <w:r>
        <w:t xml:space="preserve"> </w:t>
      </w:r>
      <w:r w:rsidR="00827572">
        <w:t xml:space="preserve">because </w:t>
      </w:r>
      <w:r w:rsidR="00976120">
        <w:t xml:space="preserve">they </w:t>
      </w:r>
      <w:r w:rsidR="74ACF7FC">
        <w:t xml:space="preserve">will </w:t>
      </w:r>
      <w:r>
        <w:t xml:space="preserve">impact the day-to-day </w:t>
      </w:r>
      <w:r w:rsidR="2F90DD57">
        <w:t>usefulness, efficiency</w:t>
      </w:r>
      <w:r w:rsidR="751A0F88">
        <w:t>, and value</w:t>
      </w:r>
      <w:r w:rsidR="6C6D3F96">
        <w:t xml:space="preserve"> </w:t>
      </w:r>
      <w:r>
        <w:t xml:space="preserve">of the </w:t>
      </w:r>
      <w:r w:rsidR="000D1CFE">
        <w:t xml:space="preserve">state data </w:t>
      </w:r>
      <w:r>
        <w:t>system.</w:t>
      </w:r>
    </w:p>
    <w:p w14:paraId="12C7FAD7" w14:textId="77777777" w:rsidR="004B59DD" w:rsidRDefault="004B59DD" w:rsidP="00366F07">
      <w:pPr>
        <w:pStyle w:val="DaSyReportHeading3"/>
      </w:pPr>
      <w:bookmarkStart w:id="35" w:name="_Toc82166707"/>
      <w:r w:rsidRPr="00E775D5">
        <w:t>Security Considerations</w:t>
      </w:r>
      <w:bookmarkEnd w:id="35"/>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Security Considerations"/>
      </w:tblPr>
      <w:tblGrid>
        <w:gridCol w:w="720"/>
        <w:gridCol w:w="720"/>
        <w:gridCol w:w="7920"/>
      </w:tblGrid>
      <w:tr w:rsidR="00AC639A" w14:paraId="579494B5" w14:textId="77777777" w:rsidTr="67CB8C2C">
        <w:tc>
          <w:tcPr>
            <w:tcW w:w="720" w:type="dxa"/>
          </w:tcPr>
          <w:p w14:paraId="6B3832C7" w14:textId="6FA9F27E"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600F8E6" w14:textId="6A94720D"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4E596C17" w14:textId="5CACEAF7" w:rsidR="00AC639A" w:rsidRPr="00AC639A" w:rsidRDefault="00AC639A" w:rsidP="00AC639A">
            <w:pPr>
              <w:pStyle w:val="DaSyTableText"/>
              <w:rPr>
                <w:rFonts w:ascii="Arial" w:hAnsi="Arial"/>
              </w:rPr>
            </w:pPr>
            <w:r w:rsidRPr="00AC639A">
              <w:rPr>
                <w:rFonts w:ascii="Arial" w:hAnsi="Arial"/>
              </w:rPr>
              <w:t>How will the system’s role-based access (state program staff, local program staff, contracted service providers, parents/guardians, service coordinators, etc.) comply with HIPAA, FERPA and other state privacy laws and requirements? (How will the system restrict system users to only what they should be able to access?)</w:t>
            </w:r>
          </w:p>
        </w:tc>
      </w:tr>
      <w:tr w:rsidR="00AC639A" w14:paraId="241C7AD5" w14:textId="77777777" w:rsidTr="67CB8C2C">
        <w:tc>
          <w:tcPr>
            <w:tcW w:w="720" w:type="dxa"/>
          </w:tcPr>
          <w:p w14:paraId="2D4056C4" w14:textId="65C8C741"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84D686F" w14:textId="5BE84BEA"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6CAC2BE2" w14:textId="71D6A6B5" w:rsidR="00AC639A" w:rsidRPr="00AC639A" w:rsidRDefault="00AC639A" w:rsidP="00AC639A">
            <w:pPr>
              <w:pStyle w:val="DaSyTableText"/>
              <w:rPr>
                <w:rFonts w:ascii="Arial" w:hAnsi="Arial"/>
              </w:rPr>
            </w:pPr>
            <w:r w:rsidRPr="00AC639A">
              <w:rPr>
                <w:rFonts w:ascii="Arial" w:hAnsi="Arial"/>
              </w:rPr>
              <w:t>How will user access (single sign on [SSO], multifactor authentication, password management, etc.) be integrated into both the desired system and to existing state systems for all system users, including parents, local agency staff, contracted providers, and potentially other programs/agencies?</w:t>
            </w:r>
          </w:p>
        </w:tc>
      </w:tr>
      <w:tr w:rsidR="00AC639A" w14:paraId="16576B64" w14:textId="77777777" w:rsidTr="67CB8C2C">
        <w:tc>
          <w:tcPr>
            <w:tcW w:w="720" w:type="dxa"/>
          </w:tcPr>
          <w:p w14:paraId="5EA39A59" w14:textId="6290EFA3"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56520D3" w14:textId="79B53F20"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53A905FC" w14:textId="11767FC4" w:rsidR="00AC639A" w:rsidRPr="00AC639A" w:rsidRDefault="00AC639A" w:rsidP="00AC639A">
            <w:pPr>
              <w:pStyle w:val="DaSyTableText"/>
              <w:rPr>
                <w:rFonts w:ascii="Arial" w:hAnsi="Arial"/>
              </w:rPr>
            </w:pPr>
            <w:r w:rsidRPr="00AC639A">
              <w:rPr>
                <w:rFonts w:ascii="Arial" w:hAnsi="Arial"/>
              </w:rPr>
              <w:t>What level of password strength and authentication will be required?</w:t>
            </w:r>
          </w:p>
        </w:tc>
      </w:tr>
      <w:tr w:rsidR="00AC639A" w14:paraId="7C39C399" w14:textId="77777777" w:rsidTr="67CB8C2C">
        <w:tc>
          <w:tcPr>
            <w:tcW w:w="720" w:type="dxa"/>
          </w:tcPr>
          <w:p w14:paraId="47DD9BC3" w14:textId="6D46370C"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BAD6667" w14:textId="394396C7"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663E39BC" w14:textId="73F4BC95" w:rsidR="00AC639A" w:rsidRPr="00AC639A" w:rsidRDefault="00AC639A" w:rsidP="00AC639A">
            <w:pPr>
              <w:pStyle w:val="DaSyTableText"/>
              <w:rPr>
                <w:rFonts w:ascii="Arial" w:hAnsi="Arial"/>
              </w:rPr>
            </w:pPr>
            <w:r w:rsidRPr="00AC639A">
              <w:rPr>
                <w:rFonts w:ascii="Arial" w:hAnsi="Arial"/>
              </w:rPr>
              <w:t>How will the system maintain access only for currently authorized users? (For example, automatic expiration of inactive users, automatic notification sent to local and state system administrators of inactive users.)</w:t>
            </w:r>
          </w:p>
        </w:tc>
      </w:tr>
      <w:tr w:rsidR="00AC639A" w14:paraId="24963437" w14:textId="77777777" w:rsidTr="67CB8C2C">
        <w:tc>
          <w:tcPr>
            <w:tcW w:w="720" w:type="dxa"/>
          </w:tcPr>
          <w:p w14:paraId="6FAD946C" w14:textId="39BACAB6"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123D7B6" w14:textId="70FC1659" w:rsidR="00AC639A" w:rsidRPr="00AC639A" w:rsidRDefault="00AC639A" w:rsidP="00AC639A">
            <w:pPr>
              <w:pStyle w:val="DaSyTableText"/>
              <w:spacing w:before="100"/>
              <w:rPr>
                <w:rFonts w:ascii="Arial" w:hAnsi="Arial"/>
              </w:rPr>
            </w:pPr>
            <w:r w:rsidRPr="00AC639A">
              <w:rPr>
                <w:rFonts w:ascii="Arial" w:hAnsi="Arial"/>
              </w:rPr>
              <w:t>5.</w:t>
            </w:r>
          </w:p>
        </w:tc>
        <w:tc>
          <w:tcPr>
            <w:tcW w:w="7920" w:type="dxa"/>
          </w:tcPr>
          <w:p w14:paraId="0717514A" w14:textId="781070C9" w:rsidR="00AC639A" w:rsidRPr="00AC639A" w:rsidRDefault="00AC639A" w:rsidP="00AC639A">
            <w:pPr>
              <w:pStyle w:val="DaSyTableText"/>
              <w:rPr>
                <w:rFonts w:ascii="Arial" w:hAnsi="Arial"/>
              </w:rPr>
            </w:pPr>
            <w:r w:rsidRPr="00AC639A">
              <w:rPr>
                <w:rFonts w:ascii="Arial" w:hAnsi="Arial"/>
              </w:rPr>
              <w:t>What level of data encryption will be required?</w:t>
            </w:r>
          </w:p>
        </w:tc>
      </w:tr>
      <w:tr w:rsidR="00AC639A" w14:paraId="555E5D96" w14:textId="77777777" w:rsidTr="67CB8C2C">
        <w:tc>
          <w:tcPr>
            <w:tcW w:w="720" w:type="dxa"/>
          </w:tcPr>
          <w:p w14:paraId="125A2F76" w14:textId="4DFF6BA1"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28DB8AD9" w14:textId="11F24E2B" w:rsidR="00AC639A" w:rsidRPr="00AC639A" w:rsidRDefault="00AC639A" w:rsidP="00AC639A">
            <w:pPr>
              <w:pStyle w:val="DaSyTableText"/>
              <w:spacing w:before="100"/>
              <w:rPr>
                <w:rFonts w:ascii="Arial" w:hAnsi="Arial"/>
              </w:rPr>
            </w:pPr>
            <w:r w:rsidRPr="00AC639A">
              <w:rPr>
                <w:rFonts w:ascii="Arial" w:hAnsi="Arial"/>
              </w:rPr>
              <w:t>6.</w:t>
            </w:r>
          </w:p>
        </w:tc>
        <w:tc>
          <w:tcPr>
            <w:tcW w:w="7920" w:type="dxa"/>
          </w:tcPr>
          <w:p w14:paraId="096A7D87" w14:textId="06E97574" w:rsidR="00AC639A" w:rsidRPr="00AC639A" w:rsidRDefault="00AC639A" w:rsidP="00AC639A">
            <w:pPr>
              <w:pStyle w:val="DaSyTableText"/>
              <w:rPr>
                <w:rFonts w:ascii="Arial" w:hAnsi="Arial"/>
              </w:rPr>
            </w:pPr>
            <w:r w:rsidRPr="00AC639A">
              <w:rPr>
                <w:rFonts w:ascii="Arial" w:hAnsi="Arial"/>
              </w:rPr>
              <w:t>How wills secure data transference be supported?</w:t>
            </w:r>
          </w:p>
        </w:tc>
      </w:tr>
      <w:tr w:rsidR="00AC639A" w14:paraId="600556B9" w14:textId="77777777" w:rsidTr="67CB8C2C">
        <w:tc>
          <w:tcPr>
            <w:tcW w:w="720" w:type="dxa"/>
          </w:tcPr>
          <w:p w14:paraId="36228390" w14:textId="5AD0CC37"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51DFC15" w14:textId="17AD8896" w:rsidR="00AC639A" w:rsidRPr="00AC639A" w:rsidRDefault="00AC639A" w:rsidP="00AC639A">
            <w:pPr>
              <w:pStyle w:val="DaSyTableText"/>
              <w:spacing w:before="100"/>
              <w:rPr>
                <w:rFonts w:ascii="Arial" w:hAnsi="Arial"/>
              </w:rPr>
            </w:pPr>
            <w:r w:rsidRPr="00AC639A">
              <w:rPr>
                <w:rFonts w:ascii="Arial" w:hAnsi="Arial"/>
              </w:rPr>
              <w:t>7.</w:t>
            </w:r>
          </w:p>
        </w:tc>
        <w:tc>
          <w:tcPr>
            <w:tcW w:w="7920" w:type="dxa"/>
          </w:tcPr>
          <w:p w14:paraId="4A5CAA7D" w14:textId="44A6E630" w:rsidR="00AC639A" w:rsidRPr="00AC639A" w:rsidRDefault="3649F851" w:rsidP="00AC639A">
            <w:pPr>
              <w:pStyle w:val="DaSyTableText"/>
              <w:rPr>
                <w:rFonts w:ascii="Arial" w:hAnsi="Arial"/>
              </w:rPr>
            </w:pPr>
            <w:r w:rsidRPr="67CB8C2C">
              <w:rPr>
                <w:rFonts w:ascii="Arial" w:hAnsi="Arial"/>
              </w:rPr>
              <w:t>Will end users</w:t>
            </w:r>
            <w:r w:rsidR="3392105A" w:rsidRPr="67CB8C2C">
              <w:rPr>
                <w:rFonts w:ascii="Arial" w:hAnsi="Arial"/>
              </w:rPr>
              <w:t>’</w:t>
            </w:r>
            <w:r w:rsidRPr="67CB8C2C">
              <w:rPr>
                <w:rFonts w:ascii="Arial" w:hAnsi="Arial"/>
              </w:rPr>
              <w:t xml:space="preserve"> connection to the system time-out after a predetermined period of time of non-engagement by the end user? If so, after what amount of time?</w:t>
            </w:r>
          </w:p>
        </w:tc>
      </w:tr>
      <w:tr w:rsidR="00AC639A" w14:paraId="67AEC633" w14:textId="77777777" w:rsidTr="67CB8C2C">
        <w:tc>
          <w:tcPr>
            <w:tcW w:w="720" w:type="dxa"/>
          </w:tcPr>
          <w:p w14:paraId="0465665F" w14:textId="173733D3"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114F54C" w14:textId="775DA879" w:rsidR="00AC639A" w:rsidRPr="00AC639A" w:rsidRDefault="00AC639A" w:rsidP="00AC639A">
            <w:pPr>
              <w:pStyle w:val="DaSyTableText"/>
              <w:spacing w:before="100"/>
              <w:rPr>
                <w:rFonts w:ascii="Arial" w:hAnsi="Arial"/>
              </w:rPr>
            </w:pPr>
            <w:r w:rsidRPr="00AC639A">
              <w:rPr>
                <w:rFonts w:ascii="Arial" w:hAnsi="Arial"/>
              </w:rPr>
              <w:t>8.</w:t>
            </w:r>
          </w:p>
        </w:tc>
        <w:tc>
          <w:tcPr>
            <w:tcW w:w="7920" w:type="dxa"/>
          </w:tcPr>
          <w:p w14:paraId="5C133395" w14:textId="26D19FF1" w:rsidR="00AC639A" w:rsidRPr="00AC639A" w:rsidRDefault="00AC639A" w:rsidP="00AC639A">
            <w:pPr>
              <w:pStyle w:val="DaSyTableText"/>
              <w:rPr>
                <w:rFonts w:ascii="Arial" w:hAnsi="Arial"/>
              </w:rPr>
            </w:pPr>
            <w:r w:rsidRPr="00AC639A">
              <w:rPr>
                <w:rFonts w:ascii="Arial" w:hAnsi="Arial"/>
              </w:rPr>
              <w:t>What state security standards and industry security standards will be required for the system?</w:t>
            </w:r>
          </w:p>
        </w:tc>
      </w:tr>
      <w:tr w:rsidR="00AC639A" w14:paraId="6932EA10" w14:textId="77777777" w:rsidTr="67CB8C2C">
        <w:tc>
          <w:tcPr>
            <w:tcW w:w="720" w:type="dxa"/>
          </w:tcPr>
          <w:p w14:paraId="60475409" w14:textId="3BCBD0F6"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2B6FBB15" w14:textId="5F151CD2" w:rsidR="00AC639A" w:rsidRPr="00AC639A" w:rsidRDefault="00AC639A" w:rsidP="00AC639A">
            <w:pPr>
              <w:pStyle w:val="DaSyTableText"/>
              <w:spacing w:before="100"/>
              <w:rPr>
                <w:rFonts w:ascii="Arial" w:hAnsi="Arial"/>
              </w:rPr>
            </w:pPr>
            <w:r w:rsidRPr="00AC639A">
              <w:rPr>
                <w:rFonts w:ascii="Arial" w:hAnsi="Arial"/>
              </w:rPr>
              <w:t>9.</w:t>
            </w:r>
          </w:p>
        </w:tc>
        <w:tc>
          <w:tcPr>
            <w:tcW w:w="7920" w:type="dxa"/>
          </w:tcPr>
          <w:p w14:paraId="7868D7FC" w14:textId="21A28F8D" w:rsidR="00AC639A" w:rsidRPr="00AC639A" w:rsidRDefault="00AC639A" w:rsidP="00AC639A">
            <w:pPr>
              <w:pStyle w:val="DaSyTableText"/>
              <w:rPr>
                <w:rFonts w:ascii="Arial" w:hAnsi="Arial"/>
              </w:rPr>
            </w:pPr>
            <w:r w:rsidRPr="00AC639A">
              <w:rPr>
                <w:rFonts w:ascii="Arial" w:hAnsi="Arial"/>
              </w:rPr>
              <w:t>How will environments comply with and maintain compliance with all state security requirements?</w:t>
            </w:r>
          </w:p>
        </w:tc>
      </w:tr>
      <w:tr w:rsidR="00AC639A" w14:paraId="323741FC" w14:textId="77777777" w:rsidTr="67CB8C2C">
        <w:tc>
          <w:tcPr>
            <w:tcW w:w="720" w:type="dxa"/>
          </w:tcPr>
          <w:p w14:paraId="66170B75" w14:textId="151C46C2"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D1F82EA" w14:textId="47FF8FA9" w:rsidR="00AC639A" w:rsidRPr="00AC639A" w:rsidRDefault="00AC639A" w:rsidP="00AC639A">
            <w:pPr>
              <w:pStyle w:val="DaSyTableText"/>
              <w:spacing w:before="100"/>
              <w:rPr>
                <w:rFonts w:ascii="Arial" w:hAnsi="Arial"/>
              </w:rPr>
            </w:pPr>
            <w:r w:rsidRPr="00AC639A">
              <w:rPr>
                <w:rFonts w:ascii="Arial" w:hAnsi="Arial"/>
              </w:rPr>
              <w:t>10.</w:t>
            </w:r>
          </w:p>
        </w:tc>
        <w:tc>
          <w:tcPr>
            <w:tcW w:w="7920" w:type="dxa"/>
          </w:tcPr>
          <w:p w14:paraId="5CEE04B3" w14:textId="69675E8C" w:rsidR="00AC639A" w:rsidRPr="00AC639A" w:rsidRDefault="00AC639A" w:rsidP="00AC639A">
            <w:pPr>
              <w:pStyle w:val="DaSyTableText"/>
              <w:rPr>
                <w:rFonts w:ascii="Arial" w:hAnsi="Arial"/>
              </w:rPr>
            </w:pPr>
            <w:r w:rsidRPr="00AC639A">
              <w:rPr>
                <w:rFonts w:ascii="Arial" w:hAnsi="Arial"/>
              </w:rPr>
              <w:t>What security measures are in place on all environments where data will reside?</w:t>
            </w:r>
          </w:p>
        </w:tc>
      </w:tr>
      <w:tr w:rsidR="00AC639A" w14:paraId="11AAF1A2" w14:textId="77777777" w:rsidTr="67CB8C2C">
        <w:tc>
          <w:tcPr>
            <w:tcW w:w="720" w:type="dxa"/>
          </w:tcPr>
          <w:p w14:paraId="1A034F0A" w14:textId="78D34EB3"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0BFBEF2E" w14:textId="32372B66" w:rsidR="00AC639A" w:rsidRPr="00AC639A" w:rsidRDefault="00AC639A" w:rsidP="00AC639A">
            <w:pPr>
              <w:pStyle w:val="DaSyTableText"/>
              <w:spacing w:before="100"/>
              <w:rPr>
                <w:rFonts w:ascii="Arial" w:hAnsi="Arial"/>
              </w:rPr>
            </w:pPr>
            <w:r w:rsidRPr="00AC639A">
              <w:rPr>
                <w:rFonts w:ascii="Arial" w:hAnsi="Arial"/>
              </w:rPr>
              <w:t>11.</w:t>
            </w:r>
          </w:p>
        </w:tc>
        <w:tc>
          <w:tcPr>
            <w:tcW w:w="7920" w:type="dxa"/>
          </w:tcPr>
          <w:p w14:paraId="5B136232" w14:textId="49947FBA" w:rsidR="00AC639A" w:rsidRPr="00AC639A" w:rsidRDefault="00AC639A" w:rsidP="00AC639A">
            <w:pPr>
              <w:pStyle w:val="DaSyTableText"/>
              <w:rPr>
                <w:rFonts w:ascii="Arial" w:hAnsi="Arial"/>
              </w:rPr>
            </w:pPr>
            <w:r w:rsidRPr="00AC639A">
              <w:rPr>
                <w:rFonts w:ascii="Arial" w:hAnsi="Arial"/>
              </w:rPr>
              <w:t>Where will the physical servers reside (city, state, country)?</w:t>
            </w:r>
          </w:p>
        </w:tc>
      </w:tr>
    </w:tbl>
    <w:p w14:paraId="2BCC6B3F" w14:textId="77777777" w:rsidR="004B59DD" w:rsidRDefault="004B59DD" w:rsidP="00305C20">
      <w:pPr>
        <w:pStyle w:val="DaSyReportHeading3"/>
      </w:pPr>
      <w:bookmarkStart w:id="36" w:name="_Toc82166708"/>
      <w:r w:rsidRPr="00E5661C">
        <w:t>Access Considerations</w:t>
      </w:r>
      <w:bookmarkEnd w:id="36"/>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Access Considerations"/>
      </w:tblPr>
      <w:tblGrid>
        <w:gridCol w:w="720"/>
        <w:gridCol w:w="720"/>
        <w:gridCol w:w="7920"/>
      </w:tblGrid>
      <w:tr w:rsidR="00AC639A" w:rsidRPr="00AC639A" w14:paraId="1D73EF53" w14:textId="77777777" w:rsidTr="00B72260">
        <w:tc>
          <w:tcPr>
            <w:tcW w:w="720" w:type="dxa"/>
          </w:tcPr>
          <w:p w14:paraId="5B0A5A55" w14:textId="52CA2120"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7385A8D" w14:textId="3BFB0503"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07F6ADBD" w14:textId="63D0378B" w:rsidR="00AC639A" w:rsidRPr="00AC639A" w:rsidRDefault="00AC639A" w:rsidP="00AC639A">
            <w:pPr>
              <w:pStyle w:val="DaSyTableText"/>
              <w:rPr>
                <w:rFonts w:ascii="Arial" w:hAnsi="Arial"/>
              </w:rPr>
            </w:pPr>
            <w:r w:rsidRPr="00AC639A">
              <w:rPr>
                <w:rFonts w:ascii="Arial" w:hAnsi="Arial"/>
              </w:rPr>
              <w:t>What end-user web browser and versions will be supported by the system?</w:t>
            </w:r>
          </w:p>
        </w:tc>
      </w:tr>
      <w:tr w:rsidR="00AC639A" w:rsidRPr="00AC639A" w14:paraId="08072FAC" w14:textId="77777777" w:rsidTr="00B72260">
        <w:tc>
          <w:tcPr>
            <w:tcW w:w="720" w:type="dxa"/>
          </w:tcPr>
          <w:p w14:paraId="204A46FA" w14:textId="2F65B6B2" w:rsidR="00AC639A" w:rsidRPr="00AC639A" w:rsidRDefault="00AC639A" w:rsidP="00AC639A">
            <w:pPr>
              <w:pStyle w:val="DaSyTableText"/>
              <w:rPr>
                <w:rFonts w:ascii="Arial" w:hAnsi="Arial"/>
              </w:rPr>
            </w:pPr>
            <w:r w:rsidRPr="00AC639A">
              <w:rPr>
                <w:rFonts w:ascii="Wingdings" w:eastAsia="Wingdings" w:hAnsi="Wingdings" w:cs="Wingdings"/>
                <w:sz w:val="36"/>
                <w:szCs w:val="36"/>
              </w:rPr>
              <w:lastRenderedPageBreak/>
              <w:t></w:t>
            </w:r>
          </w:p>
        </w:tc>
        <w:tc>
          <w:tcPr>
            <w:tcW w:w="720" w:type="dxa"/>
          </w:tcPr>
          <w:p w14:paraId="5C91B032" w14:textId="27FC1CBB"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5C216406" w14:textId="2608A7E3" w:rsidR="00AC639A" w:rsidRPr="00AC639A" w:rsidRDefault="00AC639A" w:rsidP="00AC639A">
            <w:pPr>
              <w:pStyle w:val="DaSyTableText"/>
              <w:rPr>
                <w:rFonts w:ascii="Arial" w:hAnsi="Arial"/>
              </w:rPr>
            </w:pPr>
            <w:r w:rsidRPr="00AC639A">
              <w:rPr>
                <w:rFonts w:ascii="Arial" w:hAnsi="Arial"/>
              </w:rPr>
              <w:t>What end-user operating systems and versions will be supported by the system?</w:t>
            </w:r>
          </w:p>
        </w:tc>
      </w:tr>
      <w:tr w:rsidR="00AC639A" w:rsidRPr="00AC639A" w14:paraId="363D15BD" w14:textId="77777777" w:rsidTr="00B72260">
        <w:tc>
          <w:tcPr>
            <w:tcW w:w="720" w:type="dxa"/>
          </w:tcPr>
          <w:p w14:paraId="102018F1" w14:textId="6C1E9DFB"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A699A1D" w14:textId="0DE70735"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004A1CBC" w14:textId="0ED4EDC2" w:rsidR="00AC639A" w:rsidRPr="00AC639A" w:rsidRDefault="00AC639A" w:rsidP="00AC639A">
            <w:pPr>
              <w:pStyle w:val="DaSyTableText"/>
              <w:rPr>
                <w:rFonts w:ascii="Arial" w:hAnsi="Arial"/>
              </w:rPr>
            </w:pPr>
            <w:r w:rsidRPr="00AC639A">
              <w:rPr>
                <w:rFonts w:ascii="Arial" w:hAnsi="Arial"/>
              </w:rPr>
              <w:t>What are the requirements (e.g., hardware, memory, processing speed, internet bandwidth) for end-user computers and internet connections?</w:t>
            </w:r>
          </w:p>
        </w:tc>
      </w:tr>
      <w:tr w:rsidR="00AC639A" w:rsidRPr="00AC639A" w14:paraId="0BB793AA" w14:textId="77777777" w:rsidTr="00B72260">
        <w:tc>
          <w:tcPr>
            <w:tcW w:w="720" w:type="dxa"/>
          </w:tcPr>
          <w:p w14:paraId="0A06E482" w14:textId="25995458"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5790CAB" w14:textId="730C247D"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4FE7D3DD" w14:textId="25486487" w:rsidR="00AC639A" w:rsidRPr="00AC639A" w:rsidRDefault="00AC639A" w:rsidP="00AC639A">
            <w:pPr>
              <w:pStyle w:val="DaSyTableText"/>
              <w:rPr>
                <w:rFonts w:ascii="Arial" w:hAnsi="Arial"/>
              </w:rPr>
            </w:pPr>
            <w:r w:rsidRPr="00AC639A">
              <w:rPr>
                <w:rFonts w:ascii="Arial" w:hAnsi="Arial"/>
              </w:rPr>
              <w:t>What is the required minimum schedule for user access to system (e.g., 7 days a week, 6 a.m.–midnight)?</w:t>
            </w:r>
          </w:p>
        </w:tc>
      </w:tr>
      <w:tr w:rsidR="00AC639A" w:rsidRPr="00AC639A" w14:paraId="4DBCC1CC" w14:textId="77777777" w:rsidTr="00B72260">
        <w:tc>
          <w:tcPr>
            <w:tcW w:w="720" w:type="dxa"/>
          </w:tcPr>
          <w:p w14:paraId="1022605F" w14:textId="06457875"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1D7C8F3" w14:textId="33E0BE01" w:rsidR="00AC639A" w:rsidRPr="00AC639A" w:rsidRDefault="00AC639A" w:rsidP="00AC639A">
            <w:pPr>
              <w:pStyle w:val="DaSyTableText"/>
              <w:spacing w:before="100"/>
              <w:rPr>
                <w:rFonts w:ascii="Arial" w:hAnsi="Arial"/>
              </w:rPr>
            </w:pPr>
            <w:r w:rsidRPr="00AC639A">
              <w:rPr>
                <w:rFonts w:ascii="Arial" w:hAnsi="Arial"/>
              </w:rPr>
              <w:t>5.</w:t>
            </w:r>
          </w:p>
        </w:tc>
        <w:tc>
          <w:tcPr>
            <w:tcW w:w="7920" w:type="dxa"/>
          </w:tcPr>
          <w:p w14:paraId="1E44BABE" w14:textId="634771AA" w:rsidR="00AC639A" w:rsidRPr="00AC639A" w:rsidRDefault="00AC639A" w:rsidP="00AC639A">
            <w:pPr>
              <w:pStyle w:val="DaSyTableText"/>
              <w:rPr>
                <w:rFonts w:ascii="Arial" w:hAnsi="Arial"/>
              </w:rPr>
            </w:pPr>
            <w:r w:rsidRPr="00AC639A">
              <w:rPr>
                <w:rFonts w:ascii="Arial" w:hAnsi="Arial"/>
              </w:rPr>
              <w:t>How will the dependence (if any) on state systems (e.g., SSO, state servers) impact user access?</w:t>
            </w:r>
          </w:p>
        </w:tc>
      </w:tr>
      <w:tr w:rsidR="00AC639A" w:rsidRPr="00AC639A" w14:paraId="1FE70686" w14:textId="77777777" w:rsidTr="00B72260">
        <w:tc>
          <w:tcPr>
            <w:tcW w:w="720" w:type="dxa"/>
          </w:tcPr>
          <w:p w14:paraId="3BB6596F" w14:textId="322AD4BB"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5D91D163" w14:textId="4FE60A19" w:rsidR="00AC639A" w:rsidRPr="00AC639A" w:rsidRDefault="00AC639A" w:rsidP="00AC639A">
            <w:pPr>
              <w:pStyle w:val="DaSyTableText"/>
              <w:spacing w:before="100"/>
              <w:rPr>
                <w:rFonts w:ascii="Arial" w:hAnsi="Arial"/>
              </w:rPr>
            </w:pPr>
            <w:r w:rsidRPr="00AC639A">
              <w:rPr>
                <w:rFonts w:ascii="Arial" w:hAnsi="Arial"/>
              </w:rPr>
              <w:t>6.</w:t>
            </w:r>
          </w:p>
        </w:tc>
        <w:tc>
          <w:tcPr>
            <w:tcW w:w="7920" w:type="dxa"/>
          </w:tcPr>
          <w:p w14:paraId="3E1AA98B" w14:textId="2E257FE1" w:rsidR="00AC639A" w:rsidRPr="00AC639A" w:rsidRDefault="00AC639A" w:rsidP="00AC639A">
            <w:pPr>
              <w:pStyle w:val="DaSyTableText"/>
              <w:rPr>
                <w:rFonts w:ascii="Arial" w:hAnsi="Arial"/>
              </w:rPr>
            </w:pPr>
            <w:r w:rsidRPr="00AC639A">
              <w:rPr>
                <w:rFonts w:ascii="Arial" w:hAnsi="Arial"/>
              </w:rPr>
              <w:t>If applicable, how will the system provide the ability to work off-line and sync later? What system functionality will be supported when off-line?</w:t>
            </w:r>
          </w:p>
        </w:tc>
      </w:tr>
      <w:tr w:rsidR="00AC639A" w:rsidRPr="00AC639A" w14:paraId="2406F2B5" w14:textId="77777777" w:rsidTr="00B72260">
        <w:tc>
          <w:tcPr>
            <w:tcW w:w="720" w:type="dxa"/>
          </w:tcPr>
          <w:p w14:paraId="1ECF014A" w14:textId="302FD490"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06712DCE" w14:textId="471E43D6" w:rsidR="00AC639A" w:rsidRPr="00AC639A" w:rsidRDefault="00AC639A" w:rsidP="00AC639A">
            <w:pPr>
              <w:pStyle w:val="DaSyTableText"/>
              <w:spacing w:before="100"/>
              <w:rPr>
                <w:rFonts w:ascii="Arial" w:hAnsi="Arial"/>
              </w:rPr>
            </w:pPr>
            <w:r w:rsidRPr="00AC639A">
              <w:rPr>
                <w:rFonts w:ascii="Arial" w:hAnsi="Arial"/>
              </w:rPr>
              <w:t>7.</w:t>
            </w:r>
          </w:p>
        </w:tc>
        <w:tc>
          <w:tcPr>
            <w:tcW w:w="7920" w:type="dxa"/>
          </w:tcPr>
          <w:p w14:paraId="3EF6FAF9" w14:textId="1521200D" w:rsidR="00AC639A" w:rsidRPr="00AC639A" w:rsidRDefault="00AC639A" w:rsidP="00AC639A">
            <w:pPr>
              <w:pStyle w:val="DaSyTableText"/>
              <w:rPr>
                <w:rFonts w:ascii="Arial" w:hAnsi="Arial"/>
              </w:rPr>
            </w:pPr>
            <w:r w:rsidRPr="00AC639A">
              <w:rPr>
                <w:rFonts w:ascii="Arial" w:hAnsi="Arial"/>
              </w:rPr>
              <w:t>If applicable, how will the system support mobile device (tablet, smart phone) connectivity and accessibility for authorized users?</w:t>
            </w:r>
          </w:p>
        </w:tc>
      </w:tr>
    </w:tbl>
    <w:p w14:paraId="7FE9B36D" w14:textId="77777777" w:rsidR="004B59DD" w:rsidRDefault="004B59DD" w:rsidP="00831CC2">
      <w:pPr>
        <w:pStyle w:val="DaSyReportHeading3"/>
      </w:pPr>
      <w:bookmarkStart w:id="37" w:name="_Toc82166709"/>
      <w:r w:rsidRPr="00E5661C">
        <w:t>A</w:t>
      </w:r>
      <w:r w:rsidRPr="000C0563">
        <w:t>rchitecture</w:t>
      </w:r>
      <w:r w:rsidRPr="00E5661C">
        <w:t xml:space="preserve"> Considerations</w:t>
      </w:r>
      <w:bookmarkEnd w:id="37"/>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Architecture Considerations"/>
      </w:tblPr>
      <w:tblGrid>
        <w:gridCol w:w="720"/>
        <w:gridCol w:w="720"/>
        <w:gridCol w:w="7920"/>
      </w:tblGrid>
      <w:tr w:rsidR="00AC639A" w:rsidRPr="00AC639A" w14:paraId="67231CF5" w14:textId="77777777" w:rsidTr="00B72260">
        <w:tc>
          <w:tcPr>
            <w:tcW w:w="720" w:type="dxa"/>
          </w:tcPr>
          <w:p w14:paraId="5A263631" w14:textId="533368BB"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06F9DD21" w14:textId="43C93582"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3AA500F9" w14:textId="2C8D5030" w:rsidR="00AC639A" w:rsidRPr="00AC639A" w:rsidRDefault="00AC639A" w:rsidP="00AC639A">
            <w:pPr>
              <w:pStyle w:val="DaSyTableText"/>
              <w:rPr>
                <w:rFonts w:ascii="Arial" w:hAnsi="Arial"/>
              </w:rPr>
            </w:pPr>
            <w:r w:rsidRPr="00AC639A">
              <w:rPr>
                <w:rFonts w:ascii="Arial" w:hAnsi="Arial"/>
              </w:rPr>
              <w:t>What program language will the system be written in?</w:t>
            </w:r>
          </w:p>
        </w:tc>
      </w:tr>
      <w:tr w:rsidR="00AC639A" w:rsidRPr="00AC639A" w14:paraId="39432717" w14:textId="77777777" w:rsidTr="00B72260">
        <w:tc>
          <w:tcPr>
            <w:tcW w:w="720" w:type="dxa"/>
          </w:tcPr>
          <w:p w14:paraId="6DB8AB10" w14:textId="7645B4CF"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0876817" w14:textId="191690F9"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45B12E1F" w14:textId="2DCAC9E5" w:rsidR="00AC639A" w:rsidRPr="00AC639A" w:rsidRDefault="00AC639A" w:rsidP="00AC639A">
            <w:pPr>
              <w:pStyle w:val="DaSyTableText"/>
              <w:rPr>
                <w:rFonts w:ascii="Arial" w:hAnsi="Arial"/>
              </w:rPr>
            </w:pPr>
            <w:r w:rsidRPr="00AC639A">
              <w:rPr>
                <w:rFonts w:ascii="Arial" w:hAnsi="Arial"/>
              </w:rPr>
              <w:t>What are the requirements for the system information technology platform (hardware, software, database, network)?</w:t>
            </w:r>
          </w:p>
        </w:tc>
      </w:tr>
      <w:tr w:rsidR="00AC639A" w:rsidRPr="00AC639A" w14:paraId="0605BA93" w14:textId="77777777" w:rsidTr="00B72260">
        <w:tc>
          <w:tcPr>
            <w:tcW w:w="720" w:type="dxa"/>
          </w:tcPr>
          <w:p w14:paraId="49B78DC9" w14:textId="6B365219"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21C726EC" w14:textId="11C464A5"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702CE979" w14:textId="058797C3" w:rsidR="00AC639A" w:rsidRPr="00AC639A" w:rsidRDefault="00AC639A" w:rsidP="00AC639A">
            <w:pPr>
              <w:pStyle w:val="DaSyTableText"/>
              <w:rPr>
                <w:rFonts w:ascii="Arial" w:hAnsi="Arial"/>
              </w:rPr>
            </w:pPr>
            <w:r w:rsidRPr="00AC639A">
              <w:rPr>
                <w:rFonts w:ascii="Arial" w:hAnsi="Arial"/>
              </w:rPr>
              <w:t>What infrastructure specifications will support the different environments (development, testing, staging, production, reporting, training, disaster recovery), including but not limited to specifications for servers, load balancers, clusters, storage, operating systems, and databases?</w:t>
            </w:r>
          </w:p>
        </w:tc>
      </w:tr>
      <w:tr w:rsidR="00AC639A" w:rsidRPr="00AC639A" w14:paraId="7F2A6FFD" w14:textId="77777777" w:rsidTr="00B72260">
        <w:tc>
          <w:tcPr>
            <w:tcW w:w="720" w:type="dxa"/>
          </w:tcPr>
          <w:p w14:paraId="598C6061" w14:textId="1DF86E50"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95A610C" w14:textId="3655CCA8"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1B49F436" w14:textId="658B4936" w:rsidR="00AC639A" w:rsidRPr="00AC639A" w:rsidRDefault="00AC639A" w:rsidP="00AC639A">
            <w:pPr>
              <w:pStyle w:val="DaSyTableText"/>
              <w:rPr>
                <w:rFonts w:ascii="Arial" w:hAnsi="Arial"/>
              </w:rPr>
            </w:pPr>
            <w:r w:rsidRPr="00AC639A">
              <w:rPr>
                <w:rFonts w:ascii="Arial" w:hAnsi="Arial"/>
              </w:rPr>
              <w:t>To what extent will the system incorporate interoperability? What interoperability standards will be used?</w:t>
            </w:r>
          </w:p>
        </w:tc>
      </w:tr>
      <w:tr w:rsidR="00AC639A" w:rsidRPr="00AC639A" w14:paraId="5A3C5343" w14:textId="77777777" w:rsidTr="00B72260">
        <w:tc>
          <w:tcPr>
            <w:tcW w:w="720" w:type="dxa"/>
          </w:tcPr>
          <w:p w14:paraId="5FC29580" w14:textId="5EACB5D2"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6EE3182" w14:textId="14992426" w:rsidR="00AC639A" w:rsidRPr="00AC639A" w:rsidRDefault="00AC639A" w:rsidP="00AC639A">
            <w:pPr>
              <w:pStyle w:val="DaSyTableText"/>
              <w:spacing w:before="100"/>
              <w:rPr>
                <w:rFonts w:ascii="Arial" w:hAnsi="Arial"/>
              </w:rPr>
            </w:pPr>
            <w:r w:rsidRPr="00AC639A">
              <w:rPr>
                <w:rFonts w:ascii="Arial" w:hAnsi="Arial"/>
              </w:rPr>
              <w:t>5.</w:t>
            </w:r>
          </w:p>
        </w:tc>
        <w:tc>
          <w:tcPr>
            <w:tcW w:w="7920" w:type="dxa"/>
          </w:tcPr>
          <w:p w14:paraId="3AEE122E" w14:textId="352C0BDD" w:rsidR="00AC639A" w:rsidRPr="00AC639A" w:rsidRDefault="00AC639A" w:rsidP="00AC639A">
            <w:pPr>
              <w:pStyle w:val="DaSyTableText"/>
              <w:rPr>
                <w:rFonts w:ascii="Arial" w:hAnsi="Arial"/>
              </w:rPr>
            </w:pPr>
            <w:r w:rsidRPr="00AC639A">
              <w:rPr>
                <w:rFonts w:ascii="Arial" w:hAnsi="Arial"/>
              </w:rPr>
              <w:t>How will the system be deployed as a web-based application?</w:t>
            </w:r>
          </w:p>
        </w:tc>
      </w:tr>
      <w:tr w:rsidR="00AC639A" w:rsidRPr="00AC639A" w14:paraId="47E2D38C" w14:textId="77777777" w:rsidTr="00B72260">
        <w:tc>
          <w:tcPr>
            <w:tcW w:w="720" w:type="dxa"/>
          </w:tcPr>
          <w:p w14:paraId="54F887AA" w14:textId="22C8336D"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5D797A52" w14:textId="520C747C" w:rsidR="00AC639A" w:rsidRPr="00AC639A" w:rsidRDefault="00AC639A" w:rsidP="00AC639A">
            <w:pPr>
              <w:pStyle w:val="DaSyTableText"/>
              <w:spacing w:before="100"/>
              <w:rPr>
                <w:rFonts w:ascii="Arial" w:hAnsi="Arial"/>
              </w:rPr>
            </w:pPr>
            <w:r w:rsidRPr="00AC639A">
              <w:rPr>
                <w:rFonts w:ascii="Arial" w:hAnsi="Arial"/>
              </w:rPr>
              <w:t>6.</w:t>
            </w:r>
          </w:p>
        </w:tc>
        <w:tc>
          <w:tcPr>
            <w:tcW w:w="7920" w:type="dxa"/>
          </w:tcPr>
          <w:p w14:paraId="18567568" w14:textId="3D8A887B" w:rsidR="00AC639A" w:rsidRPr="00AC639A" w:rsidRDefault="00AC639A" w:rsidP="00AC639A">
            <w:pPr>
              <w:pStyle w:val="DaSyTableText"/>
              <w:rPr>
                <w:rFonts w:ascii="Arial" w:hAnsi="Arial"/>
              </w:rPr>
            </w:pPr>
            <w:r w:rsidRPr="00AC639A">
              <w:rPr>
                <w:rFonts w:ascii="Arial" w:hAnsi="Arial"/>
              </w:rPr>
              <w:t>What third party tools will be incorporated into, used by, or the system will be compatible with (e.g., Business Intelligence tools, reporting and data visualization tools, qualitative analysis tools)?</w:t>
            </w:r>
          </w:p>
        </w:tc>
      </w:tr>
      <w:tr w:rsidR="00AC639A" w:rsidRPr="00AC639A" w14:paraId="4A8CE549" w14:textId="77777777" w:rsidTr="00B72260">
        <w:tc>
          <w:tcPr>
            <w:tcW w:w="720" w:type="dxa"/>
          </w:tcPr>
          <w:p w14:paraId="5F044E56" w14:textId="756992EB"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33E1481" w14:textId="42DD991B" w:rsidR="00AC639A" w:rsidRPr="00AC639A" w:rsidRDefault="00AC639A" w:rsidP="00AC639A">
            <w:pPr>
              <w:pStyle w:val="DaSyTableText"/>
              <w:spacing w:before="100"/>
              <w:rPr>
                <w:rFonts w:ascii="Arial" w:hAnsi="Arial"/>
              </w:rPr>
            </w:pPr>
            <w:r w:rsidRPr="00AC639A">
              <w:rPr>
                <w:rFonts w:ascii="Arial" w:hAnsi="Arial"/>
              </w:rPr>
              <w:t>7.</w:t>
            </w:r>
          </w:p>
        </w:tc>
        <w:tc>
          <w:tcPr>
            <w:tcW w:w="7920" w:type="dxa"/>
          </w:tcPr>
          <w:p w14:paraId="3FA57BD8" w14:textId="0785AC6E" w:rsidR="00AC639A" w:rsidRPr="00AC639A" w:rsidRDefault="00AC639A" w:rsidP="00AC639A">
            <w:pPr>
              <w:pStyle w:val="DaSyTableText"/>
              <w:rPr>
                <w:rFonts w:ascii="Arial" w:hAnsi="Arial"/>
              </w:rPr>
            </w:pPr>
            <w:r w:rsidRPr="00AC639A">
              <w:rPr>
                <w:rFonts w:ascii="Arial" w:hAnsi="Arial"/>
              </w:rPr>
              <w:t>How will the system support/interact with legacy system data and for what time period?</w:t>
            </w:r>
          </w:p>
        </w:tc>
      </w:tr>
      <w:tr w:rsidR="00AC639A" w:rsidRPr="00AC639A" w14:paraId="56BC2AE8" w14:textId="77777777" w:rsidTr="00B72260">
        <w:tc>
          <w:tcPr>
            <w:tcW w:w="720" w:type="dxa"/>
          </w:tcPr>
          <w:p w14:paraId="74D7383A" w14:textId="6E3635A8"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F950EAA" w14:textId="4A477567" w:rsidR="00AC639A" w:rsidRPr="00AC639A" w:rsidRDefault="00AC639A" w:rsidP="00AC639A">
            <w:pPr>
              <w:pStyle w:val="DaSyTableText"/>
              <w:spacing w:before="100"/>
              <w:rPr>
                <w:rFonts w:ascii="Arial" w:hAnsi="Arial"/>
              </w:rPr>
            </w:pPr>
            <w:r w:rsidRPr="00AC639A">
              <w:rPr>
                <w:rFonts w:ascii="Arial" w:hAnsi="Arial"/>
              </w:rPr>
              <w:t>8.</w:t>
            </w:r>
          </w:p>
        </w:tc>
        <w:tc>
          <w:tcPr>
            <w:tcW w:w="7920" w:type="dxa"/>
          </w:tcPr>
          <w:p w14:paraId="14608ADE" w14:textId="37348E8F" w:rsidR="00AC639A" w:rsidRPr="00AC639A" w:rsidRDefault="00AC639A" w:rsidP="00AC639A">
            <w:pPr>
              <w:pStyle w:val="DaSyTableText"/>
              <w:rPr>
                <w:rFonts w:ascii="Arial" w:hAnsi="Arial"/>
              </w:rPr>
            </w:pPr>
            <w:r w:rsidRPr="00AC639A">
              <w:rPr>
                <w:rFonts w:ascii="Arial" w:hAnsi="Arial"/>
              </w:rPr>
              <w:t>If legacy data will be transferred to the new system, what process will be used to extract, transform, and load (ETL) legacy data? What procedures will address potentially incompatible data?</w:t>
            </w:r>
          </w:p>
        </w:tc>
      </w:tr>
      <w:tr w:rsidR="00AC639A" w:rsidRPr="00AC639A" w14:paraId="612580CE" w14:textId="77777777" w:rsidTr="00B72260">
        <w:tc>
          <w:tcPr>
            <w:tcW w:w="720" w:type="dxa"/>
          </w:tcPr>
          <w:p w14:paraId="3F24F57A" w14:textId="30B56AA3"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07EA2FAD" w14:textId="326FCD08" w:rsidR="00AC639A" w:rsidRPr="00AC639A" w:rsidRDefault="00AC639A" w:rsidP="00AC639A">
            <w:pPr>
              <w:pStyle w:val="DaSyTableText"/>
              <w:spacing w:before="100"/>
              <w:rPr>
                <w:rFonts w:ascii="Arial" w:hAnsi="Arial"/>
              </w:rPr>
            </w:pPr>
            <w:r w:rsidRPr="00AC639A">
              <w:rPr>
                <w:rFonts w:ascii="Arial" w:hAnsi="Arial"/>
              </w:rPr>
              <w:t>9.</w:t>
            </w:r>
          </w:p>
        </w:tc>
        <w:tc>
          <w:tcPr>
            <w:tcW w:w="7920" w:type="dxa"/>
          </w:tcPr>
          <w:p w14:paraId="3E33B7F8" w14:textId="0C48F715" w:rsidR="00AC639A" w:rsidRPr="00AC639A" w:rsidRDefault="00AC639A" w:rsidP="00AC639A">
            <w:pPr>
              <w:pStyle w:val="DaSyTableText"/>
              <w:rPr>
                <w:rFonts w:ascii="Arial" w:hAnsi="Arial"/>
              </w:rPr>
            </w:pPr>
            <w:r w:rsidRPr="00AC639A">
              <w:rPr>
                <w:rFonts w:ascii="Arial" w:hAnsi="Arial"/>
              </w:rPr>
              <w:t>How will legacy data and new data be accurately processed together for reports that span the transition period between legacy and new system?</w:t>
            </w:r>
          </w:p>
        </w:tc>
      </w:tr>
      <w:tr w:rsidR="00AC639A" w:rsidRPr="00AC639A" w14:paraId="07C53A09" w14:textId="77777777" w:rsidTr="00B72260">
        <w:tc>
          <w:tcPr>
            <w:tcW w:w="720" w:type="dxa"/>
          </w:tcPr>
          <w:p w14:paraId="691DE0DC" w14:textId="3AC8CBC0"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A483894" w14:textId="061972DE" w:rsidR="00AC639A" w:rsidRPr="00AC639A" w:rsidRDefault="00AC639A" w:rsidP="00AC639A">
            <w:pPr>
              <w:pStyle w:val="DaSyTableText"/>
              <w:spacing w:before="100"/>
              <w:rPr>
                <w:rFonts w:ascii="Arial" w:hAnsi="Arial"/>
              </w:rPr>
            </w:pPr>
            <w:r w:rsidRPr="00AC639A">
              <w:rPr>
                <w:rFonts w:ascii="Arial" w:hAnsi="Arial"/>
              </w:rPr>
              <w:t>10.</w:t>
            </w:r>
          </w:p>
        </w:tc>
        <w:tc>
          <w:tcPr>
            <w:tcW w:w="7920" w:type="dxa"/>
          </w:tcPr>
          <w:p w14:paraId="7FAF6BBD" w14:textId="76E13924" w:rsidR="00AC639A" w:rsidRPr="00AC639A" w:rsidRDefault="00AC639A" w:rsidP="00AC639A">
            <w:pPr>
              <w:pStyle w:val="DaSyTableText"/>
              <w:rPr>
                <w:rFonts w:ascii="Arial" w:hAnsi="Arial"/>
              </w:rPr>
            </w:pPr>
            <w:r w:rsidRPr="00AC639A">
              <w:rPr>
                <w:rFonts w:ascii="Arial" w:hAnsi="Arial"/>
              </w:rPr>
              <w:t>Who will perform user acceptance training (UAT) and how will UAT be supported?</w:t>
            </w:r>
          </w:p>
        </w:tc>
      </w:tr>
      <w:tr w:rsidR="00AC639A" w:rsidRPr="00AC639A" w14:paraId="23F9685C" w14:textId="77777777" w:rsidTr="00B72260">
        <w:tc>
          <w:tcPr>
            <w:tcW w:w="720" w:type="dxa"/>
          </w:tcPr>
          <w:p w14:paraId="03FDA26C" w14:textId="443D6B1A"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44CC747" w14:textId="195862A7" w:rsidR="00AC639A" w:rsidRPr="00AC639A" w:rsidRDefault="00AC639A" w:rsidP="00AC639A">
            <w:pPr>
              <w:pStyle w:val="DaSyTableText"/>
              <w:spacing w:before="100"/>
              <w:rPr>
                <w:rFonts w:ascii="Arial" w:hAnsi="Arial"/>
              </w:rPr>
            </w:pPr>
            <w:r w:rsidRPr="00AC639A">
              <w:rPr>
                <w:rFonts w:ascii="Arial" w:hAnsi="Arial"/>
              </w:rPr>
              <w:t>11.</w:t>
            </w:r>
          </w:p>
        </w:tc>
        <w:tc>
          <w:tcPr>
            <w:tcW w:w="7920" w:type="dxa"/>
          </w:tcPr>
          <w:p w14:paraId="0085B18F" w14:textId="4075586F" w:rsidR="00AC639A" w:rsidRPr="00AC639A" w:rsidRDefault="00AC639A" w:rsidP="00AC639A">
            <w:pPr>
              <w:pStyle w:val="DaSyTableText"/>
              <w:rPr>
                <w:rFonts w:ascii="Arial" w:hAnsi="Arial"/>
              </w:rPr>
            </w:pPr>
            <w:r w:rsidRPr="00AC639A">
              <w:rPr>
                <w:rFonts w:ascii="Arial" w:hAnsi="Arial"/>
              </w:rPr>
              <w:t>What in-system helps will be incorporated into the system? If applicable, how will these helps be associated with real time live assistance (e.g., chats, screen share, help desk)?</w:t>
            </w:r>
          </w:p>
        </w:tc>
      </w:tr>
    </w:tbl>
    <w:p w14:paraId="55F575E9" w14:textId="77777777" w:rsidR="004B59DD" w:rsidRDefault="004B59DD" w:rsidP="007D3D55">
      <w:pPr>
        <w:pStyle w:val="DaSyReportHeading3"/>
        <w:pageBreakBefore/>
      </w:pPr>
      <w:bookmarkStart w:id="38" w:name="_Toc82166710"/>
      <w:r w:rsidRPr="00841222">
        <w:lastRenderedPageBreak/>
        <w:t>System Performance, Availability, Maintenance</w:t>
      </w:r>
      <w:r w:rsidRPr="00E5661C">
        <w:t xml:space="preserve"> Considerations</w:t>
      </w:r>
      <w:bookmarkEnd w:id="38"/>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System Performance, Availability, Maintenance Considerations"/>
      </w:tblPr>
      <w:tblGrid>
        <w:gridCol w:w="720"/>
        <w:gridCol w:w="720"/>
        <w:gridCol w:w="7920"/>
      </w:tblGrid>
      <w:tr w:rsidR="00682DF5" w:rsidRPr="00AC639A" w14:paraId="484797B3" w14:textId="77777777" w:rsidTr="00B72260">
        <w:tc>
          <w:tcPr>
            <w:tcW w:w="720" w:type="dxa"/>
          </w:tcPr>
          <w:p w14:paraId="48E1BB28" w14:textId="3C66382E" w:rsidR="00682DF5" w:rsidRPr="00AC639A" w:rsidRDefault="00AC639A" w:rsidP="00682DF5">
            <w:pPr>
              <w:pStyle w:val="DaSyTableText"/>
              <w:rPr>
                <w:rFonts w:ascii="Arial" w:hAnsi="Arial"/>
              </w:rPr>
            </w:pPr>
            <w:r w:rsidRPr="00AC639A">
              <w:rPr>
                <w:rFonts w:ascii="Wingdings" w:eastAsia="Wingdings" w:hAnsi="Wingdings" w:cs="Wingdings"/>
                <w:sz w:val="36"/>
                <w:szCs w:val="36"/>
              </w:rPr>
              <w:t></w:t>
            </w:r>
          </w:p>
        </w:tc>
        <w:tc>
          <w:tcPr>
            <w:tcW w:w="720" w:type="dxa"/>
          </w:tcPr>
          <w:p w14:paraId="16D5CCB1" w14:textId="72EBD5C7" w:rsidR="00682DF5" w:rsidRPr="00AC639A" w:rsidRDefault="00682DF5" w:rsidP="00AC639A">
            <w:pPr>
              <w:pStyle w:val="DaSyTableText"/>
              <w:spacing w:before="100"/>
              <w:rPr>
                <w:rFonts w:ascii="Arial" w:hAnsi="Arial"/>
              </w:rPr>
            </w:pPr>
            <w:r w:rsidRPr="00AC639A">
              <w:rPr>
                <w:rFonts w:ascii="Arial" w:hAnsi="Arial"/>
              </w:rPr>
              <w:t>1</w:t>
            </w:r>
            <w:r w:rsidR="00B72260" w:rsidRPr="00AC639A">
              <w:rPr>
                <w:rFonts w:ascii="Arial" w:hAnsi="Arial"/>
              </w:rPr>
              <w:t>.</w:t>
            </w:r>
          </w:p>
        </w:tc>
        <w:tc>
          <w:tcPr>
            <w:tcW w:w="7920" w:type="dxa"/>
          </w:tcPr>
          <w:p w14:paraId="231A7001" w14:textId="5767F7A9" w:rsidR="00682DF5" w:rsidRPr="00AC639A" w:rsidRDefault="00682DF5" w:rsidP="00682DF5">
            <w:pPr>
              <w:pStyle w:val="DaSyTableText"/>
              <w:rPr>
                <w:rFonts w:ascii="Arial" w:hAnsi="Arial"/>
              </w:rPr>
            </w:pPr>
            <w:r w:rsidRPr="00AC639A">
              <w:rPr>
                <w:rFonts w:ascii="Arial" w:hAnsi="Arial"/>
              </w:rPr>
              <w:t>What is the schedule and process for initial system deployment?</w:t>
            </w:r>
          </w:p>
        </w:tc>
      </w:tr>
      <w:tr w:rsidR="00AC639A" w:rsidRPr="00AC639A" w14:paraId="016D7A8F" w14:textId="77777777" w:rsidTr="00B72260">
        <w:tc>
          <w:tcPr>
            <w:tcW w:w="720" w:type="dxa"/>
          </w:tcPr>
          <w:p w14:paraId="03D2BB3C" w14:textId="393E9B21"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665A285" w14:textId="5C7518BF"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4418AB39" w14:textId="76A71572" w:rsidR="00AC639A" w:rsidRPr="00AC639A" w:rsidRDefault="00AC639A" w:rsidP="00AC639A">
            <w:pPr>
              <w:pStyle w:val="DaSyTableText"/>
              <w:rPr>
                <w:rFonts w:ascii="Arial" w:hAnsi="Arial"/>
              </w:rPr>
            </w:pPr>
            <w:r w:rsidRPr="00AC639A">
              <w:rPr>
                <w:rFonts w:ascii="Arial" w:hAnsi="Arial"/>
              </w:rPr>
              <w:t>How will system performance be modulated to support periods of peak load and activity?</w:t>
            </w:r>
          </w:p>
        </w:tc>
      </w:tr>
      <w:tr w:rsidR="00AC639A" w:rsidRPr="00AC639A" w14:paraId="3F9824C7" w14:textId="77777777" w:rsidTr="00B72260">
        <w:tc>
          <w:tcPr>
            <w:tcW w:w="720" w:type="dxa"/>
          </w:tcPr>
          <w:p w14:paraId="187CE002" w14:textId="31D20B05"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09AA59FD" w14:textId="13432F21"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674AE74B" w14:textId="6D7B6C07" w:rsidR="00AC639A" w:rsidRPr="00AC639A" w:rsidRDefault="00AC639A" w:rsidP="00AC639A">
            <w:pPr>
              <w:pStyle w:val="DaSyTableText"/>
              <w:rPr>
                <w:rFonts w:ascii="Arial" w:hAnsi="Arial"/>
              </w:rPr>
            </w:pPr>
            <w:r w:rsidRPr="00AC639A">
              <w:rPr>
                <w:rFonts w:ascii="Arial" w:hAnsi="Arial"/>
              </w:rPr>
              <w:t>What analytics will monitor system performance in real-time?</w:t>
            </w:r>
          </w:p>
        </w:tc>
      </w:tr>
      <w:tr w:rsidR="00AC639A" w:rsidRPr="00AC639A" w14:paraId="54F15B8D" w14:textId="77777777" w:rsidTr="00B72260">
        <w:tc>
          <w:tcPr>
            <w:tcW w:w="720" w:type="dxa"/>
          </w:tcPr>
          <w:p w14:paraId="4191F9C6" w14:textId="61FD83F9"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827FF91" w14:textId="1373D35E"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518420F6" w14:textId="30C951E1" w:rsidR="00AC639A" w:rsidRPr="00AC639A" w:rsidRDefault="00AC639A" w:rsidP="00AC639A">
            <w:pPr>
              <w:pStyle w:val="DaSyTableText"/>
              <w:rPr>
                <w:rFonts w:ascii="Arial" w:hAnsi="Arial"/>
              </w:rPr>
            </w:pPr>
            <w:r w:rsidRPr="00AC639A">
              <w:rPr>
                <w:rFonts w:ascii="Arial" w:hAnsi="Arial"/>
              </w:rPr>
              <w:t>How will the system be maintained to ensure compliance with any new federal or state requirements, including security assessment requirements?</w:t>
            </w:r>
          </w:p>
        </w:tc>
      </w:tr>
      <w:tr w:rsidR="00AC639A" w:rsidRPr="00AC639A" w14:paraId="64B2DD4B" w14:textId="77777777" w:rsidTr="00B72260">
        <w:tc>
          <w:tcPr>
            <w:tcW w:w="720" w:type="dxa"/>
          </w:tcPr>
          <w:p w14:paraId="0D039F5F" w14:textId="55BCDA65"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5F05C5A5" w14:textId="5D807079" w:rsidR="00AC639A" w:rsidRPr="00AC639A" w:rsidRDefault="00AC639A" w:rsidP="00AC639A">
            <w:pPr>
              <w:pStyle w:val="DaSyTableText"/>
              <w:spacing w:before="100"/>
              <w:rPr>
                <w:rFonts w:ascii="Arial" w:hAnsi="Arial"/>
              </w:rPr>
            </w:pPr>
            <w:r w:rsidRPr="00AC639A">
              <w:rPr>
                <w:rFonts w:ascii="Arial" w:hAnsi="Arial"/>
              </w:rPr>
              <w:t>5.</w:t>
            </w:r>
          </w:p>
        </w:tc>
        <w:tc>
          <w:tcPr>
            <w:tcW w:w="7920" w:type="dxa"/>
          </w:tcPr>
          <w:p w14:paraId="7B7C2560" w14:textId="7892EA8B" w:rsidR="00AC639A" w:rsidRPr="00AC639A" w:rsidRDefault="00AC639A" w:rsidP="00AC639A">
            <w:pPr>
              <w:pStyle w:val="DaSyTableText"/>
              <w:rPr>
                <w:rFonts w:ascii="Arial" w:hAnsi="Arial"/>
              </w:rPr>
            </w:pPr>
            <w:r w:rsidRPr="00AC639A">
              <w:rPr>
                <w:rFonts w:ascii="Arial" w:hAnsi="Arial"/>
              </w:rPr>
              <w:t>What is the schedule for system maintenance, including major and minor updates as well as hot fixes?</w:t>
            </w:r>
          </w:p>
        </w:tc>
      </w:tr>
      <w:tr w:rsidR="00AC639A" w:rsidRPr="00AC639A" w14:paraId="3EC1ADA8" w14:textId="77777777" w:rsidTr="00B72260">
        <w:tc>
          <w:tcPr>
            <w:tcW w:w="720" w:type="dxa"/>
          </w:tcPr>
          <w:p w14:paraId="600A0040" w14:textId="491346F5"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AB87CED" w14:textId="2367BC0F" w:rsidR="00AC639A" w:rsidRPr="00AC639A" w:rsidRDefault="00AC639A" w:rsidP="00AC639A">
            <w:pPr>
              <w:pStyle w:val="DaSyTableText"/>
              <w:spacing w:before="100"/>
              <w:rPr>
                <w:rFonts w:ascii="Arial" w:hAnsi="Arial"/>
              </w:rPr>
            </w:pPr>
            <w:r w:rsidRPr="00AC639A">
              <w:rPr>
                <w:rFonts w:ascii="Arial" w:hAnsi="Arial"/>
              </w:rPr>
              <w:t>6.</w:t>
            </w:r>
          </w:p>
        </w:tc>
        <w:tc>
          <w:tcPr>
            <w:tcW w:w="7920" w:type="dxa"/>
          </w:tcPr>
          <w:p w14:paraId="129D7C99" w14:textId="33515F48" w:rsidR="00AC639A" w:rsidRPr="00AC639A" w:rsidRDefault="00AC639A" w:rsidP="00AC639A">
            <w:pPr>
              <w:pStyle w:val="DaSyTableText"/>
              <w:rPr>
                <w:rFonts w:ascii="Arial" w:hAnsi="Arial"/>
              </w:rPr>
            </w:pPr>
            <w:r w:rsidRPr="00AC639A">
              <w:rPr>
                <w:rFonts w:ascii="Arial" w:hAnsi="Arial"/>
              </w:rPr>
              <w:t>How will scheduled and emergency updates be communicated to system users?</w:t>
            </w:r>
          </w:p>
        </w:tc>
      </w:tr>
      <w:tr w:rsidR="00AC639A" w:rsidRPr="00AC639A" w14:paraId="0B386806" w14:textId="77777777" w:rsidTr="00B72260">
        <w:tc>
          <w:tcPr>
            <w:tcW w:w="720" w:type="dxa"/>
          </w:tcPr>
          <w:p w14:paraId="0F7A5BE6" w14:textId="0395FEEC"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4244724" w14:textId="5DA646B7" w:rsidR="00AC639A" w:rsidRPr="00AC639A" w:rsidRDefault="00AC639A" w:rsidP="00AC639A">
            <w:pPr>
              <w:pStyle w:val="DaSyTableText"/>
              <w:spacing w:before="100"/>
              <w:rPr>
                <w:rFonts w:ascii="Arial" w:hAnsi="Arial"/>
              </w:rPr>
            </w:pPr>
            <w:r w:rsidRPr="00AC639A">
              <w:rPr>
                <w:rFonts w:ascii="Arial" w:hAnsi="Arial"/>
              </w:rPr>
              <w:t>7.</w:t>
            </w:r>
          </w:p>
        </w:tc>
        <w:tc>
          <w:tcPr>
            <w:tcW w:w="7920" w:type="dxa"/>
          </w:tcPr>
          <w:p w14:paraId="5ECA1FF2" w14:textId="2DAE3D7A" w:rsidR="00AC639A" w:rsidRPr="00AC639A" w:rsidRDefault="00AC639A" w:rsidP="00AC639A">
            <w:pPr>
              <w:pStyle w:val="DaSyTableText"/>
              <w:rPr>
                <w:rFonts w:ascii="Arial" w:hAnsi="Arial"/>
              </w:rPr>
            </w:pPr>
            <w:r w:rsidRPr="00AC639A">
              <w:rPr>
                <w:rFonts w:ascii="Arial" w:hAnsi="Arial"/>
              </w:rPr>
              <w:t>How will system quality assurance and functionality be monitored?</w:t>
            </w:r>
          </w:p>
        </w:tc>
      </w:tr>
      <w:tr w:rsidR="00AC639A" w:rsidRPr="00AC639A" w14:paraId="65CB3480" w14:textId="77777777" w:rsidTr="00B72260">
        <w:tc>
          <w:tcPr>
            <w:tcW w:w="720" w:type="dxa"/>
          </w:tcPr>
          <w:p w14:paraId="3A31624C" w14:textId="2C615603"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1394C4B8" w14:textId="4EF3CE52" w:rsidR="00AC639A" w:rsidRPr="00AC639A" w:rsidRDefault="00AC639A" w:rsidP="00AC639A">
            <w:pPr>
              <w:pStyle w:val="DaSyTableText"/>
              <w:spacing w:before="100"/>
              <w:rPr>
                <w:rFonts w:ascii="Arial" w:hAnsi="Arial"/>
              </w:rPr>
            </w:pPr>
            <w:r w:rsidRPr="00AC639A">
              <w:rPr>
                <w:rFonts w:ascii="Arial" w:hAnsi="Arial"/>
              </w:rPr>
              <w:t>8.</w:t>
            </w:r>
          </w:p>
        </w:tc>
        <w:tc>
          <w:tcPr>
            <w:tcW w:w="7920" w:type="dxa"/>
          </w:tcPr>
          <w:p w14:paraId="4D4B88C8" w14:textId="7DE23768" w:rsidR="00AC639A" w:rsidRPr="00AC639A" w:rsidRDefault="00AC639A" w:rsidP="00AC639A">
            <w:pPr>
              <w:pStyle w:val="DaSyTableText"/>
              <w:rPr>
                <w:rFonts w:ascii="Arial" w:hAnsi="Arial"/>
              </w:rPr>
            </w:pPr>
            <w:r w:rsidRPr="00AC639A">
              <w:rPr>
                <w:rFonts w:ascii="Arial" w:hAnsi="Arial"/>
              </w:rPr>
              <w:t>What tools will be used to manage and track system issue management and correction?</w:t>
            </w:r>
          </w:p>
        </w:tc>
      </w:tr>
      <w:tr w:rsidR="00AC639A" w:rsidRPr="00AC639A" w14:paraId="0C4320FB" w14:textId="77777777" w:rsidTr="00B72260">
        <w:tc>
          <w:tcPr>
            <w:tcW w:w="720" w:type="dxa"/>
          </w:tcPr>
          <w:p w14:paraId="64E4DBDC" w14:textId="2D2D865C"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AD37810" w14:textId="7A3EF295" w:rsidR="00AC639A" w:rsidRPr="00AC639A" w:rsidRDefault="00AC639A" w:rsidP="00AC639A">
            <w:pPr>
              <w:pStyle w:val="DaSyTableText"/>
              <w:spacing w:before="100"/>
              <w:rPr>
                <w:rFonts w:ascii="Arial" w:hAnsi="Arial"/>
              </w:rPr>
            </w:pPr>
            <w:r w:rsidRPr="00AC639A">
              <w:rPr>
                <w:rFonts w:ascii="Arial" w:hAnsi="Arial"/>
              </w:rPr>
              <w:t>9.</w:t>
            </w:r>
          </w:p>
        </w:tc>
        <w:tc>
          <w:tcPr>
            <w:tcW w:w="7920" w:type="dxa"/>
          </w:tcPr>
          <w:p w14:paraId="5DB1E24A" w14:textId="30811F41" w:rsidR="00AC639A" w:rsidRPr="00AC639A" w:rsidRDefault="00AC639A" w:rsidP="00AC639A">
            <w:pPr>
              <w:pStyle w:val="DaSyTableText"/>
              <w:rPr>
                <w:rFonts w:ascii="Arial" w:hAnsi="Arial"/>
              </w:rPr>
            </w:pPr>
            <w:r w:rsidRPr="00AC639A">
              <w:rPr>
                <w:rFonts w:ascii="Arial" w:hAnsi="Arial"/>
              </w:rPr>
              <w:t>Who will have access to issue management tools?</w:t>
            </w:r>
          </w:p>
        </w:tc>
      </w:tr>
      <w:tr w:rsidR="00AC639A" w:rsidRPr="00AC639A" w14:paraId="5CDFC02D" w14:textId="77777777" w:rsidTr="00B72260">
        <w:tc>
          <w:tcPr>
            <w:tcW w:w="720" w:type="dxa"/>
          </w:tcPr>
          <w:p w14:paraId="589A5B53" w14:textId="46884606"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4AE747E" w14:textId="5BED3351" w:rsidR="00AC639A" w:rsidRPr="00AC639A" w:rsidRDefault="00AC639A" w:rsidP="00AC639A">
            <w:pPr>
              <w:pStyle w:val="DaSyTableText"/>
              <w:spacing w:before="100"/>
              <w:rPr>
                <w:rFonts w:ascii="Arial" w:hAnsi="Arial"/>
              </w:rPr>
            </w:pPr>
            <w:r w:rsidRPr="00AC639A">
              <w:rPr>
                <w:rFonts w:ascii="Arial" w:hAnsi="Arial"/>
              </w:rPr>
              <w:t>10.</w:t>
            </w:r>
          </w:p>
        </w:tc>
        <w:tc>
          <w:tcPr>
            <w:tcW w:w="7920" w:type="dxa"/>
          </w:tcPr>
          <w:p w14:paraId="23B7CA7C" w14:textId="7B17E891" w:rsidR="00AC639A" w:rsidRPr="00AC639A" w:rsidRDefault="00AC639A" w:rsidP="00AC639A">
            <w:pPr>
              <w:pStyle w:val="DaSyTableText"/>
              <w:rPr>
                <w:rFonts w:ascii="Arial" w:hAnsi="Arial"/>
              </w:rPr>
            </w:pPr>
            <w:r w:rsidRPr="00AC639A">
              <w:rPr>
                <w:rFonts w:ascii="Arial" w:hAnsi="Arial"/>
              </w:rPr>
              <w:t>How frequently will disaster recovery be tested?</w:t>
            </w:r>
          </w:p>
        </w:tc>
      </w:tr>
      <w:tr w:rsidR="00AC639A" w:rsidRPr="00AC639A" w14:paraId="30F32B5C" w14:textId="77777777" w:rsidTr="00B72260">
        <w:tc>
          <w:tcPr>
            <w:tcW w:w="720" w:type="dxa"/>
          </w:tcPr>
          <w:p w14:paraId="1FB0EBB4" w14:textId="74F31C68"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14F1E60" w14:textId="35D68790" w:rsidR="00AC639A" w:rsidRPr="00AC639A" w:rsidRDefault="00AC639A" w:rsidP="00AC639A">
            <w:pPr>
              <w:pStyle w:val="DaSyTableText"/>
              <w:spacing w:before="100"/>
              <w:rPr>
                <w:rFonts w:ascii="Arial" w:hAnsi="Arial"/>
              </w:rPr>
            </w:pPr>
            <w:r w:rsidRPr="00AC639A">
              <w:rPr>
                <w:rFonts w:ascii="Arial" w:hAnsi="Arial"/>
              </w:rPr>
              <w:t>11.</w:t>
            </w:r>
          </w:p>
        </w:tc>
        <w:tc>
          <w:tcPr>
            <w:tcW w:w="7920" w:type="dxa"/>
          </w:tcPr>
          <w:p w14:paraId="334D20E1" w14:textId="5F951321" w:rsidR="00AC639A" w:rsidRPr="00AC639A" w:rsidRDefault="00AC639A" w:rsidP="00AC639A">
            <w:pPr>
              <w:pStyle w:val="DaSyTableText"/>
              <w:rPr>
                <w:rFonts w:ascii="Arial" w:hAnsi="Arial"/>
              </w:rPr>
            </w:pPr>
            <w:r w:rsidRPr="00AC639A">
              <w:rPr>
                <w:rFonts w:ascii="Arial" w:hAnsi="Arial"/>
              </w:rPr>
              <w:t xml:space="preserve">What incident response system will be in place in the event of a data breach? </w:t>
            </w:r>
            <w:hyperlink r:id="rId26" w:tooltip="DaSy Center Data Governance Toolkit: Data Breach Response" w:history="1">
              <w:r w:rsidRPr="00AC639A">
                <w:rPr>
                  <w:rFonts w:ascii="Arial" w:hAnsi="Arial"/>
                </w:rPr>
                <w:t>(Data Gov Toolkit: Data Breach Response)</w:t>
              </w:r>
            </w:hyperlink>
          </w:p>
        </w:tc>
      </w:tr>
    </w:tbl>
    <w:p w14:paraId="4E030E27" w14:textId="77777777" w:rsidR="004B59DD" w:rsidRDefault="004B59DD" w:rsidP="004A62D1">
      <w:pPr>
        <w:pStyle w:val="DaSyReportHeading3"/>
      </w:pPr>
      <w:bookmarkStart w:id="39" w:name="_Toc82166711"/>
      <w:r w:rsidRPr="006667A5">
        <w:t>Environment Considerations</w:t>
      </w:r>
      <w:bookmarkEnd w:id="39"/>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Environment Considerations"/>
      </w:tblPr>
      <w:tblGrid>
        <w:gridCol w:w="720"/>
        <w:gridCol w:w="720"/>
        <w:gridCol w:w="7920"/>
      </w:tblGrid>
      <w:tr w:rsidR="00AC639A" w:rsidRPr="00AC639A" w14:paraId="0E0390B4" w14:textId="77777777" w:rsidTr="00B72260">
        <w:tc>
          <w:tcPr>
            <w:tcW w:w="720" w:type="dxa"/>
          </w:tcPr>
          <w:p w14:paraId="64BC60BC" w14:textId="59F7D462"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29D7E696" w14:textId="2120EDFC"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5AB5DD9C" w14:textId="785ECE00" w:rsidR="00AC639A" w:rsidRPr="00AC639A" w:rsidRDefault="00AC639A" w:rsidP="00AC639A">
            <w:pPr>
              <w:pStyle w:val="DaSyTableText"/>
              <w:rPr>
                <w:rFonts w:ascii="Arial" w:hAnsi="Arial"/>
              </w:rPr>
            </w:pPr>
            <w:r w:rsidRPr="00AC639A">
              <w:rPr>
                <w:rFonts w:ascii="Arial" w:hAnsi="Arial"/>
              </w:rPr>
              <w:t>What system environments will be established? (For example, development, testing, staging, production, reporting, training, disaster recovery.)</w:t>
            </w:r>
          </w:p>
        </w:tc>
      </w:tr>
      <w:tr w:rsidR="00AC639A" w:rsidRPr="00AC639A" w14:paraId="6D16469E" w14:textId="77777777" w:rsidTr="00B72260">
        <w:tc>
          <w:tcPr>
            <w:tcW w:w="720" w:type="dxa"/>
          </w:tcPr>
          <w:p w14:paraId="03907298" w14:textId="139B9A2E"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5788E8D0" w14:textId="07569293"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3A586B39" w14:textId="6C323940" w:rsidR="00AC639A" w:rsidRPr="00AC639A" w:rsidRDefault="00AC639A" w:rsidP="00AC639A">
            <w:pPr>
              <w:pStyle w:val="DaSyTableText"/>
              <w:rPr>
                <w:rFonts w:ascii="Arial" w:hAnsi="Arial"/>
              </w:rPr>
            </w:pPr>
            <w:r w:rsidRPr="00AC639A">
              <w:rPr>
                <w:rFonts w:ascii="Arial" w:hAnsi="Arial"/>
              </w:rPr>
              <w:t>What roles will have access to each environment?</w:t>
            </w:r>
          </w:p>
        </w:tc>
      </w:tr>
      <w:tr w:rsidR="00AC639A" w:rsidRPr="00AC639A" w14:paraId="2B84E0A5" w14:textId="77777777" w:rsidTr="00B72260">
        <w:tc>
          <w:tcPr>
            <w:tcW w:w="720" w:type="dxa"/>
          </w:tcPr>
          <w:p w14:paraId="7A37B003" w14:textId="5376A3BD"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456854FB" w14:textId="1F41C375" w:rsidR="00AC639A" w:rsidRPr="00AC639A" w:rsidRDefault="00AC639A" w:rsidP="00AC639A">
            <w:pPr>
              <w:pStyle w:val="DaSyTableText"/>
              <w:spacing w:before="100"/>
              <w:rPr>
                <w:rFonts w:ascii="Arial" w:hAnsi="Arial"/>
              </w:rPr>
            </w:pPr>
            <w:r w:rsidRPr="00AC639A">
              <w:rPr>
                <w:rFonts w:ascii="Arial" w:hAnsi="Arial"/>
              </w:rPr>
              <w:t>3.</w:t>
            </w:r>
          </w:p>
        </w:tc>
        <w:tc>
          <w:tcPr>
            <w:tcW w:w="7920" w:type="dxa"/>
          </w:tcPr>
          <w:p w14:paraId="4E90FE9E" w14:textId="042A2FBA" w:rsidR="00AC639A" w:rsidRPr="00AC639A" w:rsidRDefault="00AC639A" w:rsidP="00AC639A">
            <w:pPr>
              <w:pStyle w:val="DaSyTableText"/>
              <w:rPr>
                <w:rFonts w:ascii="Arial" w:hAnsi="Arial"/>
              </w:rPr>
            </w:pPr>
            <w:r w:rsidRPr="00AC639A">
              <w:rPr>
                <w:rFonts w:ascii="Arial" w:hAnsi="Arial"/>
              </w:rPr>
              <w:t>How will all data environments be monitored for performance?</w:t>
            </w:r>
          </w:p>
        </w:tc>
      </w:tr>
      <w:tr w:rsidR="00AC639A" w:rsidRPr="00AC639A" w14:paraId="3ED319B2" w14:textId="77777777" w:rsidTr="00B72260">
        <w:tc>
          <w:tcPr>
            <w:tcW w:w="720" w:type="dxa"/>
          </w:tcPr>
          <w:p w14:paraId="492D4D25" w14:textId="09745903"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9F5531D" w14:textId="38F41FDE" w:rsidR="00AC639A" w:rsidRPr="00AC639A" w:rsidRDefault="00AC639A" w:rsidP="00AC639A">
            <w:pPr>
              <w:pStyle w:val="DaSyTableText"/>
              <w:spacing w:before="100"/>
              <w:rPr>
                <w:rFonts w:ascii="Arial" w:hAnsi="Arial"/>
              </w:rPr>
            </w:pPr>
            <w:r w:rsidRPr="00AC639A">
              <w:rPr>
                <w:rFonts w:ascii="Arial" w:hAnsi="Arial"/>
              </w:rPr>
              <w:t>4.</w:t>
            </w:r>
          </w:p>
        </w:tc>
        <w:tc>
          <w:tcPr>
            <w:tcW w:w="7920" w:type="dxa"/>
          </w:tcPr>
          <w:p w14:paraId="0382751A" w14:textId="46D1AD16" w:rsidR="00AC639A" w:rsidRPr="00AC639A" w:rsidRDefault="00AC639A" w:rsidP="00AC639A">
            <w:pPr>
              <w:pStyle w:val="DaSyTableText"/>
              <w:rPr>
                <w:rFonts w:ascii="Arial" w:hAnsi="Arial"/>
              </w:rPr>
            </w:pPr>
            <w:r w:rsidRPr="00AC639A">
              <w:rPr>
                <w:rFonts w:ascii="Arial" w:hAnsi="Arial"/>
              </w:rPr>
              <w:t>How will the production environment scale to meet load requirements?</w:t>
            </w:r>
          </w:p>
        </w:tc>
      </w:tr>
      <w:tr w:rsidR="00AC639A" w:rsidRPr="00AC639A" w14:paraId="07121B00" w14:textId="77777777" w:rsidTr="00B72260">
        <w:tc>
          <w:tcPr>
            <w:tcW w:w="720" w:type="dxa"/>
          </w:tcPr>
          <w:p w14:paraId="19B7E644" w14:textId="4F878947"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3F097BC5" w14:textId="0877629D" w:rsidR="00AC639A" w:rsidRPr="00AC639A" w:rsidRDefault="00AC639A" w:rsidP="00AC639A">
            <w:pPr>
              <w:pStyle w:val="DaSyTableText"/>
              <w:spacing w:before="100"/>
              <w:rPr>
                <w:rFonts w:ascii="Arial" w:hAnsi="Arial"/>
              </w:rPr>
            </w:pPr>
            <w:r w:rsidRPr="00AC639A">
              <w:rPr>
                <w:rFonts w:ascii="Arial" w:hAnsi="Arial"/>
              </w:rPr>
              <w:t>5.</w:t>
            </w:r>
          </w:p>
        </w:tc>
        <w:tc>
          <w:tcPr>
            <w:tcW w:w="7920" w:type="dxa"/>
          </w:tcPr>
          <w:p w14:paraId="69DE0FD4" w14:textId="4F4C9267" w:rsidR="00AC639A" w:rsidRPr="00AC639A" w:rsidRDefault="00AC639A" w:rsidP="00AC639A">
            <w:pPr>
              <w:pStyle w:val="DaSyTableText"/>
              <w:rPr>
                <w:rFonts w:ascii="Arial" w:hAnsi="Arial"/>
              </w:rPr>
            </w:pPr>
            <w:r w:rsidRPr="00AC639A">
              <w:rPr>
                <w:rFonts w:ascii="Arial" w:hAnsi="Arial"/>
              </w:rPr>
              <w:t>What backup schedule will be on production environment?</w:t>
            </w:r>
          </w:p>
        </w:tc>
      </w:tr>
      <w:tr w:rsidR="00AC639A" w:rsidRPr="00AC639A" w14:paraId="47E6A210" w14:textId="77777777" w:rsidTr="00B72260">
        <w:tc>
          <w:tcPr>
            <w:tcW w:w="720" w:type="dxa"/>
          </w:tcPr>
          <w:p w14:paraId="04CAA283" w14:textId="09A3DE5D"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6CC93356" w14:textId="670EE824" w:rsidR="00AC639A" w:rsidRPr="00AC639A" w:rsidRDefault="00AC639A" w:rsidP="00AC639A">
            <w:pPr>
              <w:pStyle w:val="DaSyTableText"/>
              <w:spacing w:before="100"/>
              <w:rPr>
                <w:rFonts w:ascii="Arial" w:hAnsi="Arial"/>
              </w:rPr>
            </w:pPr>
            <w:r w:rsidRPr="00AC639A">
              <w:rPr>
                <w:rFonts w:ascii="Arial" w:hAnsi="Arial"/>
              </w:rPr>
              <w:t>6.</w:t>
            </w:r>
          </w:p>
        </w:tc>
        <w:tc>
          <w:tcPr>
            <w:tcW w:w="7920" w:type="dxa"/>
          </w:tcPr>
          <w:p w14:paraId="7DC34979" w14:textId="10B7860A" w:rsidR="00AC639A" w:rsidRPr="00AC639A" w:rsidRDefault="00AC639A" w:rsidP="00AC639A">
            <w:pPr>
              <w:pStyle w:val="DaSyTableText"/>
              <w:rPr>
                <w:rFonts w:ascii="Arial" w:hAnsi="Arial"/>
              </w:rPr>
            </w:pPr>
            <w:r w:rsidRPr="00AC639A">
              <w:rPr>
                <w:rFonts w:ascii="Arial" w:hAnsi="Arial"/>
              </w:rPr>
              <w:t>How will redundancy and failover metrics be supported on production environment?</w:t>
            </w:r>
          </w:p>
        </w:tc>
      </w:tr>
      <w:tr w:rsidR="00713C4C" w:rsidRPr="00AC639A" w14:paraId="441D5456" w14:textId="77777777" w:rsidTr="00B72260">
        <w:tc>
          <w:tcPr>
            <w:tcW w:w="720" w:type="dxa"/>
          </w:tcPr>
          <w:p w14:paraId="59F32911" w14:textId="6E96436A" w:rsidR="00713C4C" w:rsidRPr="00AC639A" w:rsidRDefault="00AC639A" w:rsidP="00350290">
            <w:pPr>
              <w:pStyle w:val="DaSyTableText"/>
              <w:rPr>
                <w:rFonts w:ascii="Arial" w:hAnsi="Arial"/>
              </w:rPr>
            </w:pPr>
            <w:r w:rsidRPr="00AC639A">
              <w:rPr>
                <w:rFonts w:ascii="Wingdings" w:eastAsia="Wingdings" w:hAnsi="Wingdings" w:cs="Wingdings"/>
                <w:sz w:val="36"/>
                <w:szCs w:val="36"/>
              </w:rPr>
              <w:t></w:t>
            </w:r>
          </w:p>
        </w:tc>
        <w:tc>
          <w:tcPr>
            <w:tcW w:w="720" w:type="dxa"/>
          </w:tcPr>
          <w:p w14:paraId="607B5D4C" w14:textId="41EC9561" w:rsidR="00713C4C" w:rsidRPr="00AC639A" w:rsidRDefault="00722F84" w:rsidP="00AC639A">
            <w:pPr>
              <w:pStyle w:val="DaSyTableText"/>
              <w:spacing w:before="100"/>
              <w:rPr>
                <w:rFonts w:ascii="Arial" w:hAnsi="Arial"/>
              </w:rPr>
            </w:pPr>
            <w:r w:rsidRPr="00AC639A">
              <w:rPr>
                <w:rFonts w:ascii="Arial" w:hAnsi="Arial"/>
              </w:rPr>
              <w:t>7</w:t>
            </w:r>
            <w:r w:rsidR="00B72260" w:rsidRPr="00AC639A">
              <w:rPr>
                <w:rFonts w:ascii="Arial" w:hAnsi="Arial"/>
              </w:rPr>
              <w:t>.</w:t>
            </w:r>
          </w:p>
        </w:tc>
        <w:tc>
          <w:tcPr>
            <w:tcW w:w="7920" w:type="dxa"/>
          </w:tcPr>
          <w:p w14:paraId="77B70A91" w14:textId="127851B7" w:rsidR="00713C4C" w:rsidRPr="00AC639A" w:rsidRDefault="00713C4C" w:rsidP="00350290">
            <w:pPr>
              <w:pStyle w:val="DaSyTableText"/>
              <w:rPr>
                <w:rFonts w:ascii="Arial" w:hAnsi="Arial"/>
              </w:rPr>
            </w:pPr>
            <w:r w:rsidRPr="00AC639A">
              <w:rPr>
                <w:rFonts w:ascii="Arial" w:hAnsi="Arial"/>
              </w:rPr>
              <w:t>What disaster recovery process will be in place? On which environments?</w:t>
            </w:r>
          </w:p>
        </w:tc>
      </w:tr>
    </w:tbl>
    <w:p w14:paraId="03B0DF46" w14:textId="77777777" w:rsidR="004B59DD" w:rsidRDefault="004B59DD" w:rsidP="00722F84">
      <w:pPr>
        <w:pStyle w:val="DaSyReportHeading3"/>
      </w:pPr>
      <w:bookmarkStart w:id="40" w:name="_Toc82166712"/>
      <w:r w:rsidRPr="00624253">
        <w:lastRenderedPageBreak/>
        <w:t>Data Integration/Linking Consideration</w:t>
      </w:r>
      <w:r>
        <w:t>s</w:t>
      </w:r>
      <w:bookmarkEnd w:id="40"/>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hecklist for Data Integration/Linking Considerations"/>
      </w:tblPr>
      <w:tblGrid>
        <w:gridCol w:w="720"/>
        <w:gridCol w:w="720"/>
        <w:gridCol w:w="7920"/>
      </w:tblGrid>
      <w:tr w:rsidR="00AC639A" w:rsidRPr="00AC639A" w14:paraId="4D89B55E" w14:textId="77777777" w:rsidTr="00B72260">
        <w:tc>
          <w:tcPr>
            <w:tcW w:w="720" w:type="dxa"/>
          </w:tcPr>
          <w:p w14:paraId="56396CF5" w14:textId="0132C122"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7415D070" w14:textId="2A17F532" w:rsidR="00AC639A" w:rsidRPr="00AC639A" w:rsidRDefault="00AC639A" w:rsidP="00AC639A">
            <w:pPr>
              <w:pStyle w:val="DaSyTableText"/>
              <w:spacing w:before="100"/>
              <w:rPr>
                <w:rFonts w:ascii="Arial" w:hAnsi="Arial"/>
              </w:rPr>
            </w:pPr>
            <w:r w:rsidRPr="00AC639A">
              <w:rPr>
                <w:rFonts w:ascii="Arial" w:hAnsi="Arial"/>
              </w:rPr>
              <w:t>1.</w:t>
            </w:r>
          </w:p>
        </w:tc>
        <w:tc>
          <w:tcPr>
            <w:tcW w:w="7920" w:type="dxa"/>
          </w:tcPr>
          <w:p w14:paraId="03EA45F0" w14:textId="5EC6A61F" w:rsidR="00AC639A" w:rsidRPr="00AC639A" w:rsidRDefault="00AC639A" w:rsidP="00AC639A">
            <w:pPr>
              <w:pStyle w:val="DaSyTableText"/>
              <w:rPr>
                <w:rFonts w:ascii="Arial" w:hAnsi="Arial"/>
              </w:rPr>
            </w:pPr>
            <w:r w:rsidRPr="00AC639A">
              <w:rPr>
                <w:rFonts w:ascii="Arial" w:hAnsi="Arial"/>
              </w:rPr>
              <w:t>The database for any new Part C system should be relational so that child-level data tables will be associated with tables with program data, family demographic data, service provider data, child outcome data, and family survey/outcome data.</w:t>
            </w:r>
          </w:p>
        </w:tc>
      </w:tr>
      <w:tr w:rsidR="00AC639A" w:rsidRPr="00AC639A" w14:paraId="377ACEC0" w14:textId="77777777" w:rsidTr="00B72260">
        <w:tc>
          <w:tcPr>
            <w:tcW w:w="720" w:type="dxa"/>
          </w:tcPr>
          <w:p w14:paraId="3B436EE0" w14:textId="1327E768" w:rsidR="00AC639A" w:rsidRPr="00AC639A" w:rsidRDefault="00AC639A" w:rsidP="00AC639A">
            <w:pPr>
              <w:pStyle w:val="DaSyTableText"/>
              <w:rPr>
                <w:rFonts w:ascii="Arial" w:hAnsi="Arial"/>
              </w:rPr>
            </w:pPr>
            <w:r w:rsidRPr="00AC639A">
              <w:rPr>
                <w:rFonts w:ascii="Wingdings" w:eastAsia="Wingdings" w:hAnsi="Wingdings" w:cs="Wingdings"/>
                <w:sz w:val="36"/>
                <w:szCs w:val="36"/>
              </w:rPr>
              <w:t></w:t>
            </w:r>
          </w:p>
        </w:tc>
        <w:tc>
          <w:tcPr>
            <w:tcW w:w="720" w:type="dxa"/>
          </w:tcPr>
          <w:p w14:paraId="25014AD0" w14:textId="7426576D" w:rsidR="00AC639A" w:rsidRPr="00AC639A" w:rsidRDefault="00AC639A" w:rsidP="00AC639A">
            <w:pPr>
              <w:pStyle w:val="DaSyTableText"/>
              <w:spacing w:before="100"/>
              <w:rPr>
                <w:rFonts w:ascii="Arial" w:hAnsi="Arial"/>
              </w:rPr>
            </w:pPr>
            <w:r w:rsidRPr="00AC639A">
              <w:rPr>
                <w:rFonts w:ascii="Arial" w:hAnsi="Arial"/>
              </w:rPr>
              <w:t>2.</w:t>
            </w:r>
          </w:p>
        </w:tc>
        <w:tc>
          <w:tcPr>
            <w:tcW w:w="7920" w:type="dxa"/>
          </w:tcPr>
          <w:p w14:paraId="3D9FD352" w14:textId="67F39D76" w:rsidR="00AC639A" w:rsidRPr="00AC639A" w:rsidRDefault="00AC639A" w:rsidP="00AC639A">
            <w:pPr>
              <w:pStyle w:val="DaSyTableText"/>
              <w:rPr>
                <w:rFonts w:ascii="Arial" w:hAnsi="Arial"/>
              </w:rPr>
            </w:pPr>
            <w:r w:rsidRPr="00AC639A">
              <w:rPr>
                <w:rFonts w:ascii="Arial" w:hAnsi="Arial"/>
              </w:rPr>
              <w:t>If the new data system will directly integrate with other data systems, there will be additional technical considerations. Data integration may be with data from another Part C system, data from another program in the same agency, or with data from a different agency. Depending on the integration, multiple IT teams may be involved. There must be interoperability between the Part C system and other system(s) for efficient data integration.</w:t>
            </w:r>
          </w:p>
        </w:tc>
      </w:tr>
    </w:tbl>
    <w:p w14:paraId="46D79285" w14:textId="77777777" w:rsidR="004B59DD" w:rsidRDefault="004B59DD" w:rsidP="00EA73B2">
      <w:pPr>
        <w:pStyle w:val="DaSyReportHeading3"/>
      </w:pPr>
      <w:bookmarkStart w:id="41" w:name="_Toc82166713"/>
      <w:r w:rsidRPr="00624253">
        <w:t xml:space="preserve">Data </w:t>
      </w:r>
      <w:r>
        <w:t>Dictionary Consideration</w:t>
      </w:r>
      <w:bookmarkEnd w:id="41"/>
    </w:p>
    <w:tbl>
      <w:tblPr>
        <w:tblStyle w:val="TableGrid"/>
        <w:tblW w:w="9360" w:type="dxa"/>
        <w:tblBorders>
          <w:top w:val="single" w:sz="4" w:space="0" w:color="154578"/>
          <w:left w:val="none" w:sz="0" w:space="0" w:color="auto"/>
          <w:bottom w:val="single" w:sz="4" w:space="0" w:color="154578"/>
          <w:right w:val="none" w:sz="0" w:space="0" w:color="auto"/>
          <w:insideH w:val="none" w:sz="0" w:space="0" w:color="auto"/>
          <w:insideV w:val="none" w:sz="0" w:space="0" w:color="auto"/>
        </w:tblBorders>
        <w:tblLayout w:type="fixed"/>
        <w:tblLook w:val="04A0" w:firstRow="1" w:lastRow="0" w:firstColumn="1" w:lastColumn="0" w:noHBand="0" w:noVBand="1"/>
        <w:tblDescription w:val="Checklist for Data Dictionary Consideration"/>
      </w:tblPr>
      <w:tblGrid>
        <w:gridCol w:w="720"/>
        <w:gridCol w:w="720"/>
        <w:gridCol w:w="7920"/>
      </w:tblGrid>
      <w:tr w:rsidR="000A36C4" w:rsidRPr="00AC639A" w14:paraId="56CD51DA" w14:textId="77777777" w:rsidTr="00B72260">
        <w:tc>
          <w:tcPr>
            <w:tcW w:w="720" w:type="dxa"/>
          </w:tcPr>
          <w:p w14:paraId="06AE7FAD" w14:textId="28E125B1" w:rsidR="000A36C4" w:rsidRPr="00AC639A" w:rsidRDefault="00AC639A" w:rsidP="00350290">
            <w:pPr>
              <w:pStyle w:val="DaSyTableText"/>
              <w:rPr>
                <w:rFonts w:ascii="Arial" w:hAnsi="Arial"/>
              </w:rPr>
            </w:pPr>
            <w:r w:rsidRPr="00AC639A">
              <w:rPr>
                <w:rFonts w:ascii="Wingdings" w:eastAsia="Wingdings" w:hAnsi="Wingdings" w:cs="Wingdings"/>
                <w:sz w:val="36"/>
                <w:szCs w:val="36"/>
              </w:rPr>
              <w:t></w:t>
            </w:r>
          </w:p>
        </w:tc>
        <w:tc>
          <w:tcPr>
            <w:tcW w:w="720" w:type="dxa"/>
          </w:tcPr>
          <w:p w14:paraId="6F64C63E" w14:textId="4EE45976" w:rsidR="000A36C4" w:rsidRPr="00AC639A" w:rsidRDefault="000A36C4" w:rsidP="00AC639A">
            <w:pPr>
              <w:pStyle w:val="DaSyTableText"/>
              <w:spacing w:before="100"/>
              <w:rPr>
                <w:rFonts w:ascii="Arial" w:hAnsi="Arial"/>
              </w:rPr>
            </w:pPr>
            <w:r w:rsidRPr="00AC639A">
              <w:rPr>
                <w:rFonts w:ascii="Arial" w:hAnsi="Arial"/>
              </w:rPr>
              <w:t>1</w:t>
            </w:r>
            <w:r w:rsidR="00B72260" w:rsidRPr="00AC639A">
              <w:rPr>
                <w:rFonts w:ascii="Arial" w:hAnsi="Arial"/>
              </w:rPr>
              <w:t>.</w:t>
            </w:r>
          </w:p>
        </w:tc>
        <w:tc>
          <w:tcPr>
            <w:tcW w:w="7920" w:type="dxa"/>
          </w:tcPr>
          <w:p w14:paraId="081633C9" w14:textId="0BCD8DF5" w:rsidR="000A36C4" w:rsidRPr="00AC639A" w:rsidRDefault="000A36C4" w:rsidP="00350290">
            <w:pPr>
              <w:pStyle w:val="DaSyTableText"/>
              <w:rPr>
                <w:rFonts w:ascii="Arial" w:hAnsi="Arial"/>
              </w:rPr>
            </w:pPr>
            <w:r w:rsidRPr="00AC639A">
              <w:rPr>
                <w:rFonts w:ascii="Arial" w:hAnsi="Arial"/>
              </w:rPr>
              <w:t xml:space="preserve">The responsibility of developing and maintaining a data dictionary may fall to a vendor, IT staff, Part C staff, or ideally a combination. It is important to establish who is responsible for data dictionary management, content, dissemination, updates, etc. </w:t>
            </w:r>
            <w:r w:rsidRPr="00AC639A">
              <w:rPr>
                <w:rFonts w:ascii="Arial" w:eastAsia="Helvetica" w:hAnsi="Arial"/>
                <w:sz w:val="19"/>
                <w:szCs w:val="19"/>
              </w:rPr>
              <w:t>When a vendor is responsible for</w:t>
            </w:r>
            <w:r w:rsidRPr="00AC639A">
              <w:rPr>
                <w:rFonts w:ascii="Arial" w:hAnsi="Arial"/>
              </w:rPr>
              <w:t xml:space="preserve"> all or parts of the data dictionary, this should be stated in the RFP.</w:t>
            </w:r>
          </w:p>
        </w:tc>
      </w:tr>
    </w:tbl>
    <w:p w14:paraId="051C3836" w14:textId="77777777" w:rsidR="004B59DD" w:rsidRDefault="004B59DD" w:rsidP="003C4A07">
      <w:pPr>
        <w:pStyle w:val="DaSyReportHeading3"/>
      </w:pPr>
      <w:bookmarkStart w:id="42" w:name="_Toc82166714"/>
      <w:r w:rsidRPr="006C2ECC">
        <w:t>Training</w:t>
      </w:r>
      <w:r>
        <w:t xml:space="preserve"> Consideration</w:t>
      </w:r>
      <w:bookmarkEnd w:id="42"/>
    </w:p>
    <w:tbl>
      <w:tblPr>
        <w:tblStyle w:val="TableGrid"/>
        <w:tblW w:w="9360" w:type="dxa"/>
        <w:tblBorders>
          <w:top w:val="single" w:sz="4" w:space="0" w:color="154578"/>
          <w:left w:val="none" w:sz="0" w:space="0" w:color="auto"/>
          <w:bottom w:val="single" w:sz="4" w:space="0" w:color="154578"/>
          <w:right w:val="none" w:sz="0" w:space="0" w:color="auto"/>
          <w:insideH w:val="none" w:sz="0" w:space="0" w:color="auto"/>
          <w:insideV w:val="none" w:sz="0" w:space="0" w:color="auto"/>
        </w:tblBorders>
        <w:tblLayout w:type="fixed"/>
        <w:tblLook w:val="04A0" w:firstRow="1" w:lastRow="0" w:firstColumn="1" w:lastColumn="0" w:noHBand="0" w:noVBand="1"/>
        <w:tblDescription w:val="Checklist for Training Consideration"/>
      </w:tblPr>
      <w:tblGrid>
        <w:gridCol w:w="720"/>
        <w:gridCol w:w="720"/>
        <w:gridCol w:w="7920"/>
      </w:tblGrid>
      <w:tr w:rsidR="000A36C4" w:rsidRPr="00AC639A" w14:paraId="5FB5D01C" w14:textId="77777777" w:rsidTr="00B72260">
        <w:tc>
          <w:tcPr>
            <w:tcW w:w="720" w:type="dxa"/>
          </w:tcPr>
          <w:p w14:paraId="6315F6BC" w14:textId="606FBDF5" w:rsidR="000A36C4" w:rsidRPr="00AC639A" w:rsidRDefault="00AC639A" w:rsidP="00350290">
            <w:pPr>
              <w:pStyle w:val="DaSyTableText"/>
              <w:rPr>
                <w:rFonts w:ascii="Arial" w:hAnsi="Arial"/>
              </w:rPr>
            </w:pPr>
            <w:r w:rsidRPr="00AC639A">
              <w:rPr>
                <w:rFonts w:ascii="Wingdings" w:eastAsia="Wingdings" w:hAnsi="Wingdings" w:cs="Wingdings"/>
                <w:sz w:val="36"/>
                <w:szCs w:val="36"/>
              </w:rPr>
              <w:t></w:t>
            </w:r>
          </w:p>
        </w:tc>
        <w:tc>
          <w:tcPr>
            <w:tcW w:w="720" w:type="dxa"/>
          </w:tcPr>
          <w:p w14:paraId="5CA77152" w14:textId="720AA6DC" w:rsidR="000A36C4" w:rsidRPr="00AC639A" w:rsidRDefault="000A36C4" w:rsidP="00AC639A">
            <w:pPr>
              <w:pStyle w:val="DaSyTableText"/>
              <w:spacing w:before="100"/>
              <w:rPr>
                <w:rFonts w:ascii="Arial" w:hAnsi="Arial"/>
              </w:rPr>
            </w:pPr>
            <w:r w:rsidRPr="00AC639A">
              <w:rPr>
                <w:rFonts w:ascii="Arial" w:hAnsi="Arial"/>
              </w:rPr>
              <w:t>1</w:t>
            </w:r>
            <w:r w:rsidR="00AC639A">
              <w:rPr>
                <w:rFonts w:ascii="Arial" w:hAnsi="Arial"/>
              </w:rPr>
              <w:t>.</w:t>
            </w:r>
          </w:p>
        </w:tc>
        <w:tc>
          <w:tcPr>
            <w:tcW w:w="7920" w:type="dxa"/>
          </w:tcPr>
          <w:p w14:paraId="1EB34DA1" w14:textId="707BFAC7" w:rsidR="000A36C4" w:rsidRPr="00AC639A" w:rsidRDefault="000A36C4" w:rsidP="00350290">
            <w:pPr>
              <w:pStyle w:val="DaSyTableText"/>
              <w:rPr>
                <w:rFonts w:ascii="Arial" w:hAnsi="Arial"/>
              </w:rPr>
            </w:pPr>
            <w:r w:rsidRPr="00AC639A">
              <w:rPr>
                <w:rFonts w:ascii="Arial" w:hAnsi="Arial"/>
              </w:rPr>
              <w:t>The responsibility of developing training materials and training users (state and/or local) may fall to a vendor, IT staff, Part C staff, or any combination. It is important to establish who is responsible for training material development, training of trainers, training of local uses, training schedule, delivery methodology, etc. When a vendor is responsible for training, or parts of training, this should be stated in the RFP.</w:t>
            </w:r>
          </w:p>
        </w:tc>
      </w:tr>
      <w:bookmarkEnd w:id="18"/>
    </w:tbl>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0C5F93">
          <w:headerReference w:type="default"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pPr>
    </w:p>
    <w:tbl>
      <w:tblPr>
        <w:tblStyle w:val="TableGrid"/>
        <w:tblpPr w:leftFromText="180" w:rightFromText="180" w:vertAnchor="text" w:horzAnchor="margin" w:tblpXSpec="center" w:tblpY="8193"/>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F65114" w14:paraId="2179B33C" w14:textId="77777777" w:rsidTr="00F65114">
        <w:tc>
          <w:tcPr>
            <w:tcW w:w="2504" w:type="dxa"/>
            <w:tcBorders>
              <w:top w:val="single" w:sz="4" w:space="0" w:color="154578"/>
              <w:bottom w:val="nil"/>
            </w:tcBorders>
            <w:shd w:val="clear" w:color="auto" w:fill="auto"/>
          </w:tcPr>
          <w:p w14:paraId="1836969F" w14:textId="77777777" w:rsidR="00F65114" w:rsidRPr="00AE1C41" w:rsidRDefault="00F65114" w:rsidP="00F65114">
            <w:pPr>
              <w:rPr>
                <w:sz w:val="10"/>
                <w:szCs w:val="10"/>
              </w:rPr>
            </w:pPr>
          </w:p>
        </w:tc>
        <w:tc>
          <w:tcPr>
            <w:tcW w:w="7707" w:type="dxa"/>
            <w:gridSpan w:val="2"/>
            <w:tcBorders>
              <w:top w:val="single" w:sz="4" w:space="0" w:color="154578"/>
              <w:bottom w:val="nil"/>
            </w:tcBorders>
            <w:shd w:val="clear" w:color="auto" w:fill="auto"/>
          </w:tcPr>
          <w:p w14:paraId="013D2323" w14:textId="77777777" w:rsidR="00F65114" w:rsidRPr="007C55CF" w:rsidRDefault="00F65114" w:rsidP="00F65114">
            <w:pPr>
              <w:rPr>
                <w:sz w:val="6"/>
                <w:szCs w:val="6"/>
              </w:rPr>
            </w:pPr>
          </w:p>
        </w:tc>
      </w:tr>
      <w:tr w:rsidR="00F65114" w14:paraId="7A77E4E6" w14:textId="77777777" w:rsidTr="00F65114">
        <w:tc>
          <w:tcPr>
            <w:tcW w:w="8865" w:type="dxa"/>
            <w:gridSpan w:val="2"/>
            <w:tcBorders>
              <w:top w:val="nil"/>
            </w:tcBorders>
            <w:shd w:val="clear" w:color="auto" w:fill="auto"/>
          </w:tcPr>
          <w:p w14:paraId="54DDBD25" w14:textId="24120E95" w:rsidR="00F65114" w:rsidRPr="00057183" w:rsidRDefault="00F65114" w:rsidP="00F65114">
            <w:pPr>
              <w:pStyle w:val="DaSyText"/>
              <w:rPr>
                <w:rFonts w:ascii="Tahoma" w:hAnsi="Tahoma" w:cs="Tahoma"/>
                <w:b/>
                <w:bCs/>
                <w:color w:val="154578"/>
              </w:rPr>
            </w:pPr>
            <w:r w:rsidRPr="00057183">
              <w:rPr>
                <w:rFonts w:ascii="Tahoma" w:hAnsi="Tahoma" w:cs="Tahoma"/>
                <w:b/>
                <w:bCs/>
                <w:color w:val="154578"/>
              </w:rPr>
              <w:t>About</w:t>
            </w:r>
            <w:r w:rsidR="008A5591">
              <w:rPr>
                <w:rFonts w:ascii="Tahoma" w:hAnsi="Tahoma" w:cs="Tahoma"/>
                <w:b/>
                <w:bCs/>
                <w:color w:val="154578"/>
              </w:rPr>
              <w:t xml:space="preserve"> </w:t>
            </w:r>
            <w:r w:rsidRPr="00057183">
              <w:rPr>
                <w:rFonts w:ascii="Tahoma" w:hAnsi="Tahoma" w:cs="Tahoma"/>
                <w:b/>
                <w:bCs/>
                <w:color w:val="154578"/>
              </w:rPr>
              <w:t>Us</w:t>
            </w:r>
          </w:p>
          <w:p w14:paraId="2873F039" w14:textId="144BF954" w:rsidR="00387C6C" w:rsidRPr="000B7E03" w:rsidRDefault="00387C6C" w:rsidP="00387C6C">
            <w:pPr>
              <w:pStyle w:val="DaSyText-9pt"/>
              <w:rPr>
                <w:rFonts w:cstheme="minorHAnsi"/>
              </w:rPr>
            </w:pPr>
            <w:r w:rsidRPr="000B7E03">
              <w:rPr>
                <w:rFonts w:cstheme="minorHAnsi"/>
              </w:rPr>
              <w:t>The</w:t>
            </w:r>
            <w:r w:rsidR="008A5591">
              <w:rPr>
                <w:rFonts w:cstheme="minorHAnsi"/>
              </w:rPr>
              <w:t xml:space="preserve"> </w:t>
            </w:r>
            <w:r w:rsidRPr="000B7E03">
              <w:rPr>
                <w:rFonts w:cstheme="minorHAnsi"/>
              </w:rPr>
              <w:t>contents</w:t>
            </w:r>
            <w:r w:rsidR="008A5591">
              <w:rPr>
                <w:rFonts w:cstheme="minorHAnsi"/>
              </w:rPr>
              <w:t xml:space="preserve"> </w:t>
            </w:r>
            <w:r w:rsidRPr="000B7E03">
              <w:rPr>
                <w:rFonts w:cstheme="minorHAnsi"/>
              </w:rPr>
              <w:t>of</w:t>
            </w:r>
            <w:r w:rsidR="008A5591">
              <w:rPr>
                <w:rFonts w:cstheme="minorHAnsi"/>
              </w:rPr>
              <w:t xml:space="preserve"> </w:t>
            </w:r>
            <w:r w:rsidRPr="000B7E03">
              <w:rPr>
                <w:rFonts w:cstheme="minorHAnsi"/>
              </w:rPr>
              <w:t>this</w:t>
            </w:r>
            <w:r w:rsidR="008A5591">
              <w:rPr>
                <w:rFonts w:cstheme="minorHAnsi"/>
              </w:rPr>
              <w:t xml:space="preserve"> </w:t>
            </w:r>
            <w:r w:rsidR="00CD0C70" w:rsidRPr="000B7E03">
              <w:rPr>
                <w:rFonts w:cstheme="minorHAnsi"/>
              </w:rPr>
              <w:t>report</w:t>
            </w:r>
            <w:r w:rsidR="008A5591">
              <w:rPr>
                <w:rFonts w:cstheme="minorHAnsi"/>
              </w:rPr>
              <w:t xml:space="preserve"> </w:t>
            </w:r>
            <w:r w:rsidRPr="000B7E03">
              <w:rPr>
                <w:rFonts w:cstheme="minorHAnsi"/>
              </w:rPr>
              <w:t>were</w:t>
            </w:r>
            <w:r w:rsidR="008A5591">
              <w:rPr>
                <w:rFonts w:cstheme="minorHAnsi"/>
              </w:rPr>
              <w:t xml:space="preserve"> </w:t>
            </w:r>
            <w:r w:rsidRPr="000B7E03">
              <w:rPr>
                <w:rFonts w:cstheme="minorHAnsi"/>
              </w:rPr>
              <w:t>developed</w:t>
            </w:r>
            <w:r w:rsidR="008A5591">
              <w:rPr>
                <w:rFonts w:cstheme="minorHAnsi"/>
              </w:rPr>
              <w:t xml:space="preserve"> </w:t>
            </w:r>
            <w:r w:rsidRPr="000B7E03">
              <w:rPr>
                <w:rFonts w:cstheme="minorHAnsi"/>
              </w:rPr>
              <w:t>under</w:t>
            </w:r>
            <w:r w:rsidR="008A5591">
              <w:rPr>
                <w:rFonts w:cstheme="minorHAnsi"/>
              </w:rPr>
              <w:t xml:space="preserve"> </w:t>
            </w:r>
            <w:r w:rsidRPr="000B7E03">
              <w:rPr>
                <w:rFonts w:cstheme="minorHAnsi"/>
              </w:rPr>
              <w:t>a</w:t>
            </w:r>
            <w:r w:rsidR="008A5591">
              <w:rPr>
                <w:rFonts w:cstheme="minorHAnsi"/>
              </w:rPr>
              <w:t xml:space="preserve"> </w:t>
            </w:r>
            <w:r w:rsidRPr="000B7E03">
              <w:rPr>
                <w:rFonts w:cstheme="minorHAnsi"/>
              </w:rPr>
              <w:t>grant</w:t>
            </w:r>
            <w:r w:rsidR="008A5591">
              <w:rPr>
                <w:rFonts w:cstheme="minorHAnsi"/>
              </w:rPr>
              <w:t xml:space="preserve"> </w:t>
            </w:r>
            <w:r w:rsidRPr="000B7E03">
              <w:rPr>
                <w:rFonts w:cstheme="minorHAnsi"/>
              </w:rPr>
              <w:t>from</w:t>
            </w:r>
            <w:r w:rsidR="008A5591">
              <w:rPr>
                <w:rFonts w:cstheme="minorHAnsi"/>
              </w:rPr>
              <w:t xml:space="preserve"> </w:t>
            </w:r>
            <w:r w:rsidRPr="000B7E03">
              <w:rPr>
                <w:rFonts w:cstheme="minorHAnsi"/>
              </w:rPr>
              <w:t>the</w:t>
            </w:r>
            <w:r w:rsidR="008A5591">
              <w:rPr>
                <w:rFonts w:cstheme="minorHAnsi"/>
              </w:rPr>
              <w:t xml:space="preserve"> </w:t>
            </w:r>
            <w:r w:rsidRPr="000B7E03">
              <w:rPr>
                <w:rFonts w:cstheme="minorHAnsi"/>
              </w:rPr>
              <w:t>U.S.</w:t>
            </w:r>
            <w:r w:rsidR="008A5591">
              <w:rPr>
                <w:rFonts w:cstheme="minorHAnsi"/>
              </w:rPr>
              <w:t xml:space="preserve"> </w:t>
            </w:r>
            <w:r w:rsidRPr="000B7E03">
              <w:rPr>
                <w:rFonts w:cstheme="minorHAnsi"/>
              </w:rPr>
              <w:t>Department</w:t>
            </w:r>
            <w:r w:rsidR="008A5591">
              <w:rPr>
                <w:rFonts w:cstheme="minorHAnsi"/>
              </w:rPr>
              <w:t xml:space="preserve"> </w:t>
            </w:r>
            <w:r w:rsidRPr="000B7E03">
              <w:rPr>
                <w:rFonts w:cstheme="minorHAnsi"/>
              </w:rPr>
              <w:t>of</w:t>
            </w:r>
            <w:r w:rsidR="008A5591">
              <w:rPr>
                <w:rFonts w:cstheme="minorHAnsi"/>
              </w:rPr>
              <w:t xml:space="preserve"> </w:t>
            </w:r>
            <w:r w:rsidRPr="000B7E03">
              <w:rPr>
                <w:rFonts w:cstheme="minorHAnsi"/>
              </w:rPr>
              <w:t>Education,</w:t>
            </w:r>
            <w:r w:rsidR="008A5591">
              <w:rPr>
                <w:rFonts w:cstheme="minorHAnsi"/>
              </w:rPr>
              <w:t xml:space="preserve"> </w:t>
            </w:r>
            <w:r w:rsidRPr="000B7E03">
              <w:rPr>
                <w:rFonts w:cstheme="minorHAnsi"/>
              </w:rPr>
              <w:t>#H373Z190002.</w:t>
            </w:r>
            <w:r w:rsidR="008A5591">
              <w:rPr>
                <w:rFonts w:cstheme="minorHAnsi"/>
              </w:rPr>
              <w:t xml:space="preserve"> </w:t>
            </w:r>
            <w:r w:rsidRPr="000B7E03">
              <w:rPr>
                <w:rFonts w:cstheme="minorHAnsi"/>
              </w:rPr>
              <w:t>However,</w:t>
            </w:r>
            <w:r w:rsidR="008A5591">
              <w:rPr>
                <w:rFonts w:cstheme="minorHAnsi"/>
              </w:rPr>
              <w:t xml:space="preserve"> </w:t>
            </w:r>
            <w:r w:rsidRPr="000B7E03">
              <w:rPr>
                <w:rFonts w:cstheme="minorHAnsi"/>
              </w:rPr>
              <w:t>those</w:t>
            </w:r>
            <w:r w:rsidR="008A5591">
              <w:rPr>
                <w:rFonts w:cstheme="minorHAnsi"/>
              </w:rPr>
              <w:t xml:space="preserve"> </w:t>
            </w:r>
            <w:r w:rsidRPr="000B7E03">
              <w:rPr>
                <w:rFonts w:cstheme="minorHAnsi"/>
              </w:rPr>
              <w:t>contents</w:t>
            </w:r>
            <w:r w:rsidR="008A5591">
              <w:rPr>
                <w:rFonts w:cstheme="minorHAnsi"/>
              </w:rPr>
              <w:t xml:space="preserve"> </w:t>
            </w:r>
            <w:r w:rsidRPr="000B7E03">
              <w:rPr>
                <w:rFonts w:cstheme="minorHAnsi"/>
              </w:rPr>
              <w:t>do</w:t>
            </w:r>
            <w:r w:rsidR="008A5591">
              <w:rPr>
                <w:rFonts w:cstheme="minorHAnsi"/>
              </w:rPr>
              <w:t xml:space="preserve"> </w:t>
            </w:r>
            <w:r w:rsidRPr="000B7E03">
              <w:rPr>
                <w:rFonts w:cstheme="minorHAnsi"/>
              </w:rPr>
              <w:t>not</w:t>
            </w:r>
            <w:r w:rsidR="008A5591">
              <w:rPr>
                <w:rFonts w:cstheme="minorHAnsi"/>
              </w:rPr>
              <w:t xml:space="preserve"> </w:t>
            </w:r>
            <w:r w:rsidRPr="000B7E03">
              <w:rPr>
                <w:rFonts w:cstheme="minorHAnsi"/>
              </w:rPr>
              <w:t>necessarily</w:t>
            </w:r>
            <w:r w:rsidR="008A5591">
              <w:rPr>
                <w:rFonts w:cstheme="minorHAnsi"/>
              </w:rPr>
              <w:t xml:space="preserve"> </w:t>
            </w:r>
            <w:r w:rsidRPr="000B7E03">
              <w:rPr>
                <w:rFonts w:cstheme="minorHAnsi"/>
              </w:rPr>
              <w:t>represent</w:t>
            </w:r>
            <w:r w:rsidR="008A5591">
              <w:rPr>
                <w:rFonts w:cstheme="minorHAnsi"/>
              </w:rPr>
              <w:t xml:space="preserve"> </w:t>
            </w:r>
            <w:r w:rsidRPr="000B7E03">
              <w:rPr>
                <w:rFonts w:cstheme="minorHAnsi"/>
              </w:rPr>
              <w:t>the</w:t>
            </w:r>
            <w:r w:rsidR="008A5591">
              <w:rPr>
                <w:rFonts w:cstheme="minorHAnsi"/>
              </w:rPr>
              <w:t xml:space="preserve"> </w:t>
            </w:r>
            <w:r w:rsidRPr="000B7E03">
              <w:rPr>
                <w:rFonts w:cstheme="minorHAnsi"/>
              </w:rPr>
              <w:t>policy</w:t>
            </w:r>
            <w:r w:rsidR="008A5591">
              <w:rPr>
                <w:rFonts w:cstheme="minorHAnsi"/>
              </w:rPr>
              <w:t xml:space="preserve"> </w:t>
            </w:r>
            <w:r w:rsidRPr="000B7E03">
              <w:rPr>
                <w:rFonts w:cstheme="minorHAnsi"/>
              </w:rPr>
              <w:t>of</w:t>
            </w:r>
            <w:r w:rsidR="008A5591">
              <w:rPr>
                <w:rFonts w:cstheme="minorHAnsi"/>
              </w:rPr>
              <w:t xml:space="preserve"> </w:t>
            </w:r>
            <w:r w:rsidRPr="000B7E03">
              <w:rPr>
                <w:rFonts w:cstheme="minorHAnsi"/>
              </w:rPr>
              <w:t>the</w:t>
            </w:r>
            <w:r w:rsidR="008A5591">
              <w:rPr>
                <w:rFonts w:cstheme="minorHAnsi"/>
              </w:rPr>
              <w:t xml:space="preserve"> </w:t>
            </w:r>
            <w:r w:rsidRPr="000B7E03">
              <w:rPr>
                <w:rFonts w:cstheme="minorHAnsi"/>
              </w:rPr>
              <w:t>U.S.</w:t>
            </w:r>
            <w:r w:rsidR="008A5591">
              <w:rPr>
                <w:rFonts w:cstheme="minorHAnsi"/>
              </w:rPr>
              <w:t xml:space="preserve"> </w:t>
            </w:r>
            <w:r w:rsidRPr="000B7E03">
              <w:rPr>
                <w:rFonts w:cstheme="minorHAnsi"/>
              </w:rPr>
              <w:t>Department</w:t>
            </w:r>
            <w:r w:rsidR="008A5591">
              <w:rPr>
                <w:rFonts w:cstheme="minorHAnsi"/>
              </w:rPr>
              <w:t xml:space="preserve"> </w:t>
            </w:r>
            <w:r w:rsidRPr="000B7E03">
              <w:rPr>
                <w:rFonts w:cstheme="minorHAnsi"/>
              </w:rPr>
              <w:t>of</w:t>
            </w:r>
            <w:r w:rsidR="008A5591">
              <w:rPr>
                <w:rFonts w:cstheme="minorHAnsi"/>
              </w:rPr>
              <w:t xml:space="preserve"> </w:t>
            </w:r>
            <w:r w:rsidRPr="000B7E03">
              <w:rPr>
                <w:rFonts w:cstheme="minorHAnsi"/>
              </w:rPr>
              <w:t>Education,</w:t>
            </w:r>
            <w:r w:rsidR="008A5591">
              <w:rPr>
                <w:rFonts w:cstheme="minorHAnsi"/>
              </w:rPr>
              <w:t xml:space="preserve"> </w:t>
            </w:r>
            <w:r w:rsidRPr="000B7E03">
              <w:rPr>
                <w:rFonts w:cstheme="minorHAnsi"/>
              </w:rPr>
              <w:t>and</w:t>
            </w:r>
            <w:r w:rsidR="008A5591">
              <w:rPr>
                <w:rFonts w:cstheme="minorHAnsi"/>
              </w:rPr>
              <w:t xml:space="preserve"> </w:t>
            </w:r>
            <w:r w:rsidRPr="000B7E03">
              <w:rPr>
                <w:rFonts w:cstheme="minorHAnsi"/>
              </w:rPr>
              <w:t>you</w:t>
            </w:r>
            <w:r w:rsidR="008A5591">
              <w:rPr>
                <w:rFonts w:cstheme="minorHAnsi"/>
              </w:rPr>
              <w:t xml:space="preserve"> </w:t>
            </w:r>
            <w:r w:rsidRPr="000B7E03">
              <w:rPr>
                <w:rFonts w:cstheme="minorHAnsi"/>
              </w:rPr>
              <w:t>should</w:t>
            </w:r>
            <w:r w:rsidR="008A5591">
              <w:rPr>
                <w:rFonts w:cstheme="minorHAnsi"/>
              </w:rPr>
              <w:t xml:space="preserve"> </w:t>
            </w:r>
            <w:r w:rsidRPr="000B7E03">
              <w:rPr>
                <w:rFonts w:cstheme="minorHAnsi"/>
              </w:rPr>
              <w:t>not</w:t>
            </w:r>
            <w:r w:rsidR="008A5591">
              <w:rPr>
                <w:rFonts w:cstheme="minorHAnsi"/>
              </w:rPr>
              <w:t xml:space="preserve"> </w:t>
            </w:r>
            <w:r w:rsidRPr="000B7E03">
              <w:rPr>
                <w:rFonts w:cstheme="minorHAnsi"/>
              </w:rPr>
              <w:t>assume</w:t>
            </w:r>
            <w:r w:rsidR="008A5591">
              <w:rPr>
                <w:rFonts w:cstheme="minorHAnsi"/>
              </w:rPr>
              <w:t xml:space="preserve"> </w:t>
            </w:r>
            <w:r w:rsidRPr="000B7E03">
              <w:rPr>
                <w:rFonts w:cstheme="minorHAnsi"/>
              </w:rPr>
              <w:t>endorsement</w:t>
            </w:r>
            <w:r w:rsidR="008A5591">
              <w:rPr>
                <w:rFonts w:cstheme="minorHAnsi"/>
              </w:rPr>
              <w:t xml:space="preserve"> </w:t>
            </w:r>
            <w:r w:rsidRPr="000B7E03">
              <w:rPr>
                <w:rFonts w:cstheme="minorHAnsi"/>
              </w:rPr>
              <w:t>by</w:t>
            </w:r>
            <w:r w:rsidR="008A5591">
              <w:rPr>
                <w:rFonts w:cstheme="minorHAnsi"/>
              </w:rPr>
              <w:t xml:space="preserve"> </w:t>
            </w:r>
            <w:r w:rsidRPr="000B7E03">
              <w:rPr>
                <w:rFonts w:cstheme="minorHAnsi"/>
              </w:rPr>
              <w:t>the</w:t>
            </w:r>
            <w:r w:rsidR="008A5591">
              <w:rPr>
                <w:rFonts w:cstheme="minorHAnsi"/>
              </w:rPr>
              <w:t xml:space="preserve"> </w:t>
            </w:r>
            <w:r w:rsidRPr="000B7E03">
              <w:rPr>
                <w:rFonts w:cstheme="minorHAnsi"/>
              </w:rPr>
              <w:t>Federal</w:t>
            </w:r>
            <w:r w:rsidR="008A5591">
              <w:rPr>
                <w:rFonts w:cstheme="minorHAnsi"/>
              </w:rPr>
              <w:t xml:space="preserve"> </w:t>
            </w:r>
            <w:r w:rsidRPr="000B7E03">
              <w:rPr>
                <w:rFonts w:cstheme="minorHAnsi"/>
              </w:rPr>
              <w:t>Government.</w:t>
            </w:r>
            <w:r w:rsidR="008A5591">
              <w:rPr>
                <w:rFonts w:cstheme="minorHAnsi"/>
              </w:rPr>
              <w:t xml:space="preserve"> </w:t>
            </w:r>
            <w:r w:rsidRPr="000B7E03">
              <w:rPr>
                <w:rFonts w:cstheme="minorHAnsi"/>
              </w:rPr>
              <w:t>Project</w:t>
            </w:r>
            <w:r w:rsidR="008A5591">
              <w:rPr>
                <w:rFonts w:cstheme="minorHAnsi"/>
              </w:rPr>
              <w:t xml:space="preserve"> </w:t>
            </w:r>
            <w:r w:rsidRPr="000B7E03">
              <w:rPr>
                <w:rFonts w:cstheme="minorHAnsi"/>
              </w:rPr>
              <w:t>Officers,</w:t>
            </w:r>
            <w:r w:rsidR="008A5591">
              <w:rPr>
                <w:rFonts w:cstheme="minorHAnsi"/>
              </w:rPr>
              <w:t xml:space="preserve"> </w:t>
            </w:r>
            <w:r w:rsidRPr="000B7E03">
              <w:rPr>
                <w:rFonts w:cstheme="minorHAnsi"/>
              </w:rPr>
              <w:t>Meredith</w:t>
            </w:r>
            <w:r w:rsidR="008A5591">
              <w:rPr>
                <w:rFonts w:cstheme="minorHAnsi"/>
              </w:rPr>
              <w:t xml:space="preserve"> </w:t>
            </w:r>
            <w:r w:rsidRPr="000B7E03">
              <w:rPr>
                <w:rFonts w:cstheme="minorHAnsi"/>
              </w:rPr>
              <w:t>Miceli</w:t>
            </w:r>
            <w:r w:rsidR="008A5591">
              <w:rPr>
                <w:rFonts w:cstheme="minorHAnsi"/>
              </w:rPr>
              <w:t xml:space="preserve"> </w:t>
            </w:r>
            <w:r w:rsidRPr="000B7E03">
              <w:rPr>
                <w:rFonts w:cstheme="minorHAnsi"/>
              </w:rPr>
              <w:t>and</w:t>
            </w:r>
            <w:r w:rsidR="008A5591">
              <w:rPr>
                <w:rFonts w:cstheme="minorHAnsi"/>
              </w:rPr>
              <w:t xml:space="preserve"> </w:t>
            </w:r>
            <w:r w:rsidRPr="000B7E03">
              <w:rPr>
                <w:rFonts w:cstheme="minorHAnsi"/>
              </w:rPr>
              <w:t>Amy</w:t>
            </w:r>
            <w:r w:rsidR="008A5591">
              <w:rPr>
                <w:rFonts w:cstheme="minorHAnsi"/>
              </w:rPr>
              <w:t xml:space="preserve"> </w:t>
            </w:r>
            <w:r w:rsidRPr="000B7E03">
              <w:rPr>
                <w:rFonts w:cstheme="minorHAnsi"/>
              </w:rPr>
              <w:t>Bae.</w:t>
            </w:r>
          </w:p>
          <w:p w14:paraId="04CA08EB" w14:textId="0AD32E74" w:rsidR="00F65114" w:rsidRPr="000B7E03" w:rsidRDefault="00F65114" w:rsidP="00F65114">
            <w:pPr>
              <w:pStyle w:val="DaSyText-9pt"/>
              <w:rPr>
                <w:rFonts w:cstheme="minorBidi"/>
              </w:rPr>
            </w:pPr>
            <w:r w:rsidRPr="301A0D02">
              <w:rPr>
                <w:rFonts w:cstheme="minorBidi"/>
              </w:rPr>
              <w:t>The</w:t>
            </w:r>
            <w:r w:rsidR="008A5591" w:rsidRPr="301A0D02">
              <w:rPr>
                <w:rFonts w:cstheme="minorBidi"/>
              </w:rPr>
              <w:t xml:space="preserve"> </w:t>
            </w:r>
            <w:r w:rsidRPr="301A0D02">
              <w:rPr>
                <w:rFonts w:cstheme="minorBidi"/>
              </w:rPr>
              <w:t>DaSy</w:t>
            </w:r>
            <w:r w:rsidR="008A5591" w:rsidRPr="301A0D02">
              <w:rPr>
                <w:rFonts w:cstheme="minorBidi"/>
              </w:rPr>
              <w:t xml:space="preserve"> </w:t>
            </w:r>
            <w:r w:rsidRPr="301A0D02">
              <w:rPr>
                <w:rFonts w:cstheme="minorBidi"/>
              </w:rPr>
              <w:t>Center</w:t>
            </w:r>
            <w:r w:rsidR="008A5591" w:rsidRPr="301A0D02">
              <w:rPr>
                <w:rFonts w:cstheme="minorBidi"/>
              </w:rPr>
              <w:t xml:space="preserve"> </w:t>
            </w:r>
            <w:r w:rsidRPr="301A0D02">
              <w:rPr>
                <w:rFonts w:cstheme="minorBidi"/>
              </w:rPr>
              <w:t>is</w:t>
            </w:r>
            <w:r w:rsidR="008A5591" w:rsidRPr="301A0D02">
              <w:rPr>
                <w:rFonts w:cstheme="minorBidi"/>
              </w:rPr>
              <w:t xml:space="preserve"> </w:t>
            </w:r>
            <w:r w:rsidRPr="301A0D02">
              <w:rPr>
                <w:rFonts w:cstheme="minorBidi"/>
              </w:rPr>
              <w:t>a</w:t>
            </w:r>
            <w:r w:rsidR="008A5591" w:rsidRPr="301A0D02">
              <w:rPr>
                <w:rFonts w:cstheme="minorBidi"/>
              </w:rPr>
              <w:t xml:space="preserve"> </w:t>
            </w:r>
            <w:r w:rsidRPr="301A0D02">
              <w:rPr>
                <w:rFonts w:cstheme="minorBidi"/>
              </w:rPr>
              <w:t>national</w:t>
            </w:r>
            <w:r w:rsidR="008A5591" w:rsidRPr="301A0D02">
              <w:rPr>
                <w:rFonts w:cstheme="minorBidi"/>
              </w:rPr>
              <w:t xml:space="preserve"> </w:t>
            </w:r>
            <w:r w:rsidRPr="301A0D02">
              <w:rPr>
                <w:rFonts w:cstheme="minorBidi"/>
              </w:rPr>
              <w:t>technical</w:t>
            </w:r>
            <w:r w:rsidR="008A5591" w:rsidRPr="301A0D02">
              <w:rPr>
                <w:rFonts w:cstheme="minorBidi"/>
              </w:rPr>
              <w:t xml:space="preserve"> </w:t>
            </w:r>
            <w:r w:rsidRPr="301A0D02">
              <w:rPr>
                <w:rFonts w:cstheme="minorBidi"/>
              </w:rPr>
              <w:t>assistance</w:t>
            </w:r>
            <w:r w:rsidR="008A5591" w:rsidRPr="301A0D02">
              <w:rPr>
                <w:rFonts w:cstheme="minorBidi"/>
              </w:rPr>
              <w:t xml:space="preserve"> </w:t>
            </w:r>
            <w:r w:rsidRPr="301A0D02">
              <w:rPr>
                <w:rFonts w:cstheme="minorBidi"/>
              </w:rPr>
              <w:t>center</w:t>
            </w:r>
            <w:r w:rsidR="008A5591" w:rsidRPr="301A0D02">
              <w:rPr>
                <w:rFonts w:cstheme="minorBidi"/>
              </w:rPr>
              <w:t xml:space="preserve"> </w:t>
            </w:r>
            <w:r w:rsidRPr="301A0D02">
              <w:rPr>
                <w:rFonts w:cstheme="minorBidi"/>
              </w:rPr>
              <w:t>funded</w:t>
            </w:r>
            <w:r w:rsidR="008A5591" w:rsidRPr="301A0D02">
              <w:rPr>
                <w:rFonts w:cstheme="minorBidi"/>
              </w:rPr>
              <w:t xml:space="preserve"> </w:t>
            </w:r>
            <w:r w:rsidRPr="301A0D02">
              <w:rPr>
                <w:rFonts w:cstheme="minorBidi"/>
              </w:rPr>
              <w:t>by</w:t>
            </w:r>
            <w:r w:rsidR="008A5591" w:rsidRPr="301A0D02">
              <w:rPr>
                <w:rFonts w:cstheme="minorBidi"/>
              </w:rPr>
              <w:t xml:space="preserve"> </w:t>
            </w:r>
            <w:r w:rsidRPr="301A0D02">
              <w:rPr>
                <w:rFonts w:cstheme="minorBidi"/>
              </w:rPr>
              <w:t>the</w:t>
            </w:r>
            <w:r w:rsidR="008A5591" w:rsidRPr="301A0D02">
              <w:rPr>
                <w:rFonts w:cstheme="minorBidi"/>
              </w:rPr>
              <w:t xml:space="preserve"> </w:t>
            </w:r>
            <w:r w:rsidRPr="301A0D02">
              <w:rPr>
                <w:rFonts w:cstheme="minorBidi"/>
              </w:rPr>
              <w:t>U.S.</w:t>
            </w:r>
            <w:r w:rsidR="008A5591" w:rsidRPr="301A0D02">
              <w:rPr>
                <w:rFonts w:cstheme="minorBidi"/>
              </w:rPr>
              <w:t xml:space="preserve"> </w:t>
            </w:r>
            <w:r w:rsidRPr="301A0D02">
              <w:rPr>
                <w:rFonts w:cstheme="minorBidi"/>
              </w:rPr>
              <w:t>Department</w:t>
            </w:r>
            <w:r w:rsidR="008A5591" w:rsidRPr="301A0D02">
              <w:rPr>
                <w:rFonts w:cstheme="minorBidi"/>
              </w:rPr>
              <w:t xml:space="preserve"> </w:t>
            </w:r>
            <w:r w:rsidRPr="301A0D02">
              <w:rPr>
                <w:rFonts w:cstheme="minorBidi"/>
              </w:rPr>
              <w:t>of</w:t>
            </w:r>
            <w:r w:rsidR="008A5591" w:rsidRPr="301A0D02">
              <w:rPr>
                <w:rFonts w:cstheme="minorBidi"/>
              </w:rPr>
              <w:t xml:space="preserve"> </w:t>
            </w:r>
            <w:r w:rsidRPr="301A0D02">
              <w:rPr>
                <w:rFonts w:cstheme="minorBidi"/>
              </w:rPr>
              <w:t>Education,</w:t>
            </w:r>
            <w:r w:rsidR="008A5591" w:rsidRPr="301A0D02">
              <w:rPr>
                <w:rFonts w:cstheme="minorBidi"/>
              </w:rPr>
              <w:t xml:space="preserve"> </w:t>
            </w:r>
            <w:r w:rsidRPr="301A0D02">
              <w:rPr>
                <w:rFonts w:cstheme="minorBidi"/>
              </w:rPr>
              <w:t>Office</w:t>
            </w:r>
            <w:r w:rsidR="008A5591" w:rsidRPr="301A0D02">
              <w:rPr>
                <w:rFonts w:cstheme="minorBidi"/>
              </w:rPr>
              <w:t xml:space="preserve"> </w:t>
            </w:r>
            <w:r w:rsidRPr="301A0D02">
              <w:rPr>
                <w:rFonts w:cstheme="minorBidi"/>
              </w:rPr>
              <w:t>of</w:t>
            </w:r>
            <w:r w:rsidR="008A5591" w:rsidRPr="301A0D02">
              <w:rPr>
                <w:rFonts w:cstheme="minorBidi"/>
              </w:rPr>
              <w:t xml:space="preserve"> </w:t>
            </w:r>
            <w:r w:rsidRPr="301A0D02">
              <w:rPr>
                <w:rFonts w:cstheme="minorBidi"/>
              </w:rPr>
              <w:t>Special</w:t>
            </w:r>
            <w:r w:rsidR="008A5591" w:rsidRPr="301A0D02">
              <w:rPr>
                <w:rFonts w:cstheme="minorBidi"/>
              </w:rPr>
              <w:t xml:space="preserve"> </w:t>
            </w:r>
            <w:r w:rsidRPr="301A0D02">
              <w:rPr>
                <w:rFonts w:cstheme="minorBidi"/>
              </w:rPr>
              <w:t>Education</w:t>
            </w:r>
            <w:r w:rsidR="008A5591" w:rsidRPr="301A0D02">
              <w:rPr>
                <w:rFonts w:cstheme="minorBidi"/>
              </w:rPr>
              <w:t xml:space="preserve"> </w:t>
            </w:r>
            <w:r w:rsidRPr="301A0D02">
              <w:rPr>
                <w:rFonts w:cstheme="minorBidi"/>
              </w:rPr>
              <w:t>Programs.</w:t>
            </w:r>
            <w:r w:rsidR="008A5591" w:rsidRPr="301A0D02">
              <w:rPr>
                <w:rFonts w:cstheme="minorBidi"/>
              </w:rPr>
              <w:t xml:space="preserve"> </w:t>
            </w:r>
            <w:r w:rsidRPr="301A0D02">
              <w:rPr>
                <w:rFonts w:cstheme="minorBidi"/>
              </w:rPr>
              <w:t>The</w:t>
            </w:r>
            <w:r w:rsidR="008A5591" w:rsidRPr="301A0D02">
              <w:rPr>
                <w:rFonts w:cstheme="minorBidi"/>
              </w:rPr>
              <w:t xml:space="preserve"> </w:t>
            </w:r>
            <w:r w:rsidRPr="301A0D02">
              <w:rPr>
                <w:rFonts w:cstheme="minorBidi"/>
              </w:rPr>
              <w:t>DaSy</w:t>
            </w:r>
            <w:r w:rsidR="008A5591" w:rsidRPr="301A0D02">
              <w:rPr>
                <w:rFonts w:cstheme="minorBidi"/>
              </w:rPr>
              <w:t xml:space="preserve"> </w:t>
            </w:r>
            <w:r w:rsidRPr="301A0D02">
              <w:rPr>
                <w:rFonts w:cstheme="minorBidi"/>
              </w:rPr>
              <w:t>Center</w:t>
            </w:r>
            <w:r w:rsidR="008A5591" w:rsidRPr="301A0D02">
              <w:rPr>
                <w:rFonts w:cstheme="minorBidi"/>
              </w:rPr>
              <w:t xml:space="preserve"> </w:t>
            </w:r>
            <w:r w:rsidRPr="301A0D02">
              <w:rPr>
                <w:rFonts w:cstheme="minorBidi"/>
              </w:rPr>
              <w:t>works</w:t>
            </w:r>
            <w:r w:rsidR="008A5591" w:rsidRPr="301A0D02">
              <w:rPr>
                <w:rFonts w:cstheme="minorBidi"/>
              </w:rPr>
              <w:t xml:space="preserve"> </w:t>
            </w:r>
            <w:r w:rsidRPr="301A0D02">
              <w:rPr>
                <w:rFonts w:cstheme="minorBidi"/>
              </w:rPr>
              <w:t>with</w:t>
            </w:r>
            <w:r w:rsidR="008A5591" w:rsidRPr="301A0D02">
              <w:rPr>
                <w:rFonts w:cstheme="minorBidi"/>
              </w:rPr>
              <w:t xml:space="preserve"> </w:t>
            </w:r>
            <w:r w:rsidRPr="301A0D02">
              <w:rPr>
                <w:rFonts w:cstheme="minorBidi"/>
              </w:rPr>
              <w:t>states</w:t>
            </w:r>
            <w:r w:rsidR="008A5591" w:rsidRPr="301A0D02">
              <w:rPr>
                <w:rFonts w:cstheme="minorBidi"/>
              </w:rPr>
              <w:t xml:space="preserve"> </w:t>
            </w:r>
            <w:r w:rsidRPr="301A0D02">
              <w:rPr>
                <w:rFonts w:cstheme="minorBidi"/>
              </w:rPr>
              <w:t>to</w:t>
            </w:r>
            <w:r w:rsidR="008A5591" w:rsidRPr="301A0D02">
              <w:rPr>
                <w:rFonts w:cstheme="minorBidi"/>
              </w:rPr>
              <w:t xml:space="preserve"> </w:t>
            </w:r>
            <w:r w:rsidRPr="301A0D02">
              <w:rPr>
                <w:rFonts w:cstheme="minorBidi"/>
              </w:rPr>
              <w:t>support</w:t>
            </w:r>
            <w:r w:rsidR="008A5591" w:rsidRPr="301A0D02">
              <w:rPr>
                <w:rFonts w:cstheme="minorBidi"/>
              </w:rPr>
              <w:t xml:space="preserve"> </w:t>
            </w:r>
            <w:r w:rsidRPr="301A0D02">
              <w:rPr>
                <w:rFonts w:cstheme="minorBidi"/>
              </w:rPr>
              <w:t>IDEA</w:t>
            </w:r>
            <w:r w:rsidR="008A5591" w:rsidRPr="301A0D02">
              <w:rPr>
                <w:rFonts w:cstheme="minorBidi"/>
              </w:rPr>
              <w:t xml:space="preserve"> </w:t>
            </w:r>
            <w:r w:rsidRPr="301A0D02">
              <w:rPr>
                <w:rFonts w:cstheme="minorBidi"/>
              </w:rPr>
              <w:t>early</w:t>
            </w:r>
            <w:r w:rsidR="008A5591" w:rsidRPr="301A0D02">
              <w:rPr>
                <w:rFonts w:cstheme="minorBidi"/>
              </w:rPr>
              <w:t xml:space="preserve"> </w:t>
            </w:r>
            <w:r w:rsidRPr="301A0D02">
              <w:rPr>
                <w:rFonts w:cstheme="minorBidi"/>
              </w:rPr>
              <w:t>intervention</w:t>
            </w:r>
            <w:r w:rsidR="008A5591" w:rsidRPr="301A0D02">
              <w:rPr>
                <w:rFonts w:cstheme="minorBidi"/>
              </w:rPr>
              <w:t xml:space="preserve"> </w:t>
            </w:r>
            <w:r w:rsidRPr="301A0D02">
              <w:rPr>
                <w:rFonts w:cstheme="minorBidi"/>
              </w:rPr>
              <w:t>and</w:t>
            </w:r>
            <w:r w:rsidR="008A5591" w:rsidRPr="301A0D02">
              <w:rPr>
                <w:rFonts w:cstheme="minorBidi"/>
              </w:rPr>
              <w:t xml:space="preserve"> </w:t>
            </w:r>
            <w:r w:rsidRPr="301A0D02">
              <w:rPr>
                <w:rFonts w:cstheme="minorBidi"/>
              </w:rPr>
              <w:t>early</w:t>
            </w:r>
            <w:r w:rsidR="008A5591" w:rsidRPr="301A0D02">
              <w:rPr>
                <w:rFonts w:cstheme="minorBidi"/>
              </w:rPr>
              <w:t xml:space="preserve"> </w:t>
            </w:r>
            <w:r w:rsidRPr="301A0D02">
              <w:rPr>
                <w:rFonts w:cstheme="minorBidi"/>
              </w:rPr>
              <w:t>childhood</w:t>
            </w:r>
            <w:r w:rsidR="008A5591" w:rsidRPr="301A0D02">
              <w:rPr>
                <w:rFonts w:cstheme="minorBidi"/>
              </w:rPr>
              <w:t xml:space="preserve"> </w:t>
            </w:r>
            <w:r w:rsidRPr="301A0D02">
              <w:rPr>
                <w:rFonts w:cstheme="minorBidi"/>
              </w:rPr>
              <w:t>special</w:t>
            </w:r>
            <w:r w:rsidR="008A5591" w:rsidRPr="301A0D02">
              <w:rPr>
                <w:rFonts w:cstheme="minorBidi"/>
              </w:rPr>
              <w:t xml:space="preserve"> </w:t>
            </w:r>
            <w:r w:rsidRPr="301A0D02">
              <w:rPr>
                <w:rFonts w:cstheme="minorBidi"/>
              </w:rPr>
              <w:t>education</w:t>
            </w:r>
            <w:r w:rsidR="008A5591" w:rsidRPr="301A0D02">
              <w:rPr>
                <w:rFonts w:cstheme="minorBidi"/>
              </w:rPr>
              <w:t xml:space="preserve"> </w:t>
            </w:r>
            <w:r w:rsidRPr="301A0D02">
              <w:rPr>
                <w:rFonts w:cstheme="minorBidi"/>
              </w:rPr>
              <w:t>state</w:t>
            </w:r>
            <w:r w:rsidR="008A5591" w:rsidRPr="301A0D02">
              <w:rPr>
                <w:rFonts w:cstheme="minorBidi"/>
              </w:rPr>
              <w:t xml:space="preserve"> </w:t>
            </w:r>
            <w:r w:rsidRPr="301A0D02">
              <w:rPr>
                <w:rFonts w:cstheme="minorBidi"/>
              </w:rPr>
              <w:t>programs</w:t>
            </w:r>
            <w:r w:rsidR="008A5591" w:rsidRPr="301A0D02">
              <w:rPr>
                <w:rFonts w:cstheme="minorBidi"/>
              </w:rPr>
              <w:t xml:space="preserve"> </w:t>
            </w:r>
            <w:r w:rsidRPr="301A0D02">
              <w:rPr>
                <w:rFonts w:cstheme="minorBidi"/>
              </w:rPr>
              <w:t>in</w:t>
            </w:r>
            <w:r w:rsidR="008A5591" w:rsidRPr="301A0D02">
              <w:rPr>
                <w:rFonts w:cstheme="minorBidi"/>
              </w:rPr>
              <w:t xml:space="preserve"> </w:t>
            </w:r>
            <w:r w:rsidRPr="301A0D02">
              <w:rPr>
                <w:rFonts w:cstheme="minorBidi"/>
              </w:rPr>
              <w:t>the</w:t>
            </w:r>
            <w:r w:rsidR="008A5591" w:rsidRPr="301A0D02">
              <w:rPr>
                <w:rFonts w:cstheme="minorBidi"/>
              </w:rPr>
              <w:t xml:space="preserve"> </w:t>
            </w:r>
            <w:r w:rsidRPr="301A0D02">
              <w:rPr>
                <w:rFonts w:cstheme="minorBidi"/>
              </w:rPr>
              <w:t>development</w:t>
            </w:r>
            <w:r w:rsidR="008A5591" w:rsidRPr="301A0D02">
              <w:rPr>
                <w:rFonts w:cstheme="minorBidi"/>
              </w:rPr>
              <w:t xml:space="preserve"> </w:t>
            </w:r>
            <w:r w:rsidRPr="301A0D02">
              <w:rPr>
                <w:rFonts w:cstheme="minorBidi"/>
              </w:rPr>
              <w:t>or</w:t>
            </w:r>
            <w:r w:rsidR="008A5591" w:rsidRPr="301A0D02">
              <w:rPr>
                <w:rFonts w:cstheme="minorBidi"/>
              </w:rPr>
              <w:t xml:space="preserve"> </w:t>
            </w:r>
            <w:r w:rsidRPr="301A0D02">
              <w:rPr>
                <w:rFonts w:cstheme="minorBidi"/>
              </w:rPr>
              <w:t>enhancement</w:t>
            </w:r>
            <w:r w:rsidR="008A5591" w:rsidRPr="301A0D02">
              <w:rPr>
                <w:rFonts w:cstheme="minorBidi"/>
              </w:rPr>
              <w:t xml:space="preserve"> </w:t>
            </w:r>
            <w:r w:rsidRPr="301A0D02">
              <w:rPr>
                <w:rFonts w:cstheme="minorBidi"/>
              </w:rPr>
              <w:t>of</w:t>
            </w:r>
            <w:r w:rsidR="008A5591" w:rsidRPr="301A0D02">
              <w:rPr>
                <w:rFonts w:cstheme="minorBidi"/>
              </w:rPr>
              <w:t xml:space="preserve"> </w:t>
            </w:r>
            <w:r w:rsidRPr="301A0D02">
              <w:rPr>
                <w:rFonts w:cstheme="minorBidi"/>
              </w:rPr>
              <w:t>coordinated</w:t>
            </w:r>
            <w:r w:rsidR="008A5591" w:rsidRPr="301A0D02">
              <w:rPr>
                <w:rFonts w:cstheme="minorBidi"/>
              </w:rPr>
              <w:t xml:space="preserve"> </w:t>
            </w:r>
            <w:r w:rsidRPr="301A0D02">
              <w:rPr>
                <w:rFonts w:cstheme="minorBidi"/>
              </w:rPr>
              <w:t>early</w:t>
            </w:r>
            <w:r w:rsidR="008A5591" w:rsidRPr="301A0D02">
              <w:rPr>
                <w:rFonts w:cstheme="minorBidi"/>
              </w:rPr>
              <w:t xml:space="preserve"> </w:t>
            </w:r>
            <w:r w:rsidRPr="301A0D02">
              <w:rPr>
                <w:rFonts w:cstheme="minorBidi"/>
              </w:rPr>
              <w:t>childhood</w:t>
            </w:r>
            <w:r w:rsidR="008A5591" w:rsidRPr="301A0D02">
              <w:rPr>
                <w:rFonts w:cstheme="minorBidi"/>
              </w:rPr>
              <w:t xml:space="preserve"> </w:t>
            </w:r>
            <w:r w:rsidRPr="301A0D02">
              <w:rPr>
                <w:rFonts w:cstheme="minorBidi"/>
              </w:rPr>
              <w:t>longitudinal</w:t>
            </w:r>
            <w:r w:rsidR="008A5591" w:rsidRPr="301A0D02">
              <w:rPr>
                <w:rFonts w:cstheme="minorBidi"/>
              </w:rPr>
              <w:t xml:space="preserve"> </w:t>
            </w:r>
            <w:r w:rsidRPr="301A0D02">
              <w:rPr>
                <w:rFonts w:cstheme="minorBidi"/>
              </w:rPr>
              <w:t>data</w:t>
            </w:r>
            <w:r w:rsidR="008A5591" w:rsidRPr="301A0D02">
              <w:rPr>
                <w:rFonts w:cstheme="minorBidi"/>
              </w:rPr>
              <w:t xml:space="preserve"> </w:t>
            </w:r>
            <w:r w:rsidRPr="301A0D02">
              <w:rPr>
                <w:rFonts w:cstheme="minorBidi"/>
              </w:rPr>
              <w:t>systems.</w:t>
            </w:r>
          </w:p>
        </w:tc>
        <w:tc>
          <w:tcPr>
            <w:tcW w:w="1346" w:type="dxa"/>
            <w:tcBorders>
              <w:top w:val="nil"/>
            </w:tcBorders>
            <w:shd w:val="clear" w:color="auto" w:fill="auto"/>
          </w:tcPr>
          <w:p w14:paraId="55C4D04C" w14:textId="77777777" w:rsidR="00F65114" w:rsidRDefault="00F65114" w:rsidP="00873B8B">
            <w:pPr>
              <w:pStyle w:val="DaSyText"/>
            </w:pPr>
            <w:bookmarkStart w:id="43" w:name="_Toc49799767"/>
            <w:bookmarkStart w:id="44" w:name="_Toc49834925"/>
            <w:bookmarkStart w:id="45" w:name="_Toc81924208"/>
            <w:r>
              <w:rPr>
                <w:noProof/>
              </w:rPr>
              <w:drawing>
                <wp:inline distT="0" distB="0" distL="0" distR="0" wp14:anchorId="15200630" wp14:editId="089A0AF9">
                  <wp:extent cx="708834" cy="590550"/>
                  <wp:effectExtent l="0" t="0" r="0" b="0"/>
                  <wp:docPr id="4"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bookmarkEnd w:id="43"/>
            <w:bookmarkEnd w:id="44"/>
            <w:bookmarkEnd w:id="45"/>
          </w:p>
        </w:tc>
      </w:tr>
      <w:tr w:rsidR="00F65114" w14:paraId="4C773B05" w14:textId="77777777" w:rsidTr="00F65114">
        <w:tc>
          <w:tcPr>
            <w:tcW w:w="10211" w:type="dxa"/>
            <w:gridSpan w:val="3"/>
            <w:shd w:val="clear" w:color="auto" w:fill="auto"/>
          </w:tcPr>
          <w:p w14:paraId="64953DF8" w14:textId="701F6A77" w:rsidR="00F65114" w:rsidRPr="000B7E03" w:rsidRDefault="00F65114" w:rsidP="00DC1679">
            <w:pPr>
              <w:pStyle w:val="DaSyText"/>
              <w:spacing w:before="360"/>
              <w:jc w:val="center"/>
              <w:rPr>
                <w:noProof/>
              </w:rPr>
            </w:pPr>
            <w:bookmarkStart w:id="46" w:name="_Toc49799768"/>
            <w:bookmarkStart w:id="47" w:name="_Toc49834926"/>
            <w:r w:rsidRPr="000B7E03">
              <w:t>To</w:t>
            </w:r>
            <w:r w:rsidR="008A5591">
              <w:t xml:space="preserve"> </w:t>
            </w:r>
            <w:r w:rsidRPr="000B7E03">
              <w:t>learn</w:t>
            </w:r>
            <w:r w:rsidR="008A5591">
              <w:t xml:space="preserve"> </w:t>
            </w:r>
            <w:r w:rsidRPr="000B7E03">
              <w:t>more</w:t>
            </w:r>
            <w:r w:rsidR="008A5591">
              <w:t xml:space="preserve"> </w:t>
            </w:r>
            <w:r w:rsidRPr="000B7E03">
              <w:t>about</w:t>
            </w:r>
            <w:r w:rsidR="008A5591">
              <w:t xml:space="preserve"> </w:t>
            </w:r>
            <w:r w:rsidRPr="000B7E03">
              <w:t>the</w:t>
            </w:r>
            <w:r w:rsidR="008A5591">
              <w:t xml:space="preserve"> </w:t>
            </w:r>
            <w:r w:rsidRPr="000B7E03">
              <w:t>DaSy</w:t>
            </w:r>
            <w:r w:rsidR="008A5591">
              <w:t xml:space="preserve"> </w:t>
            </w:r>
            <w:r w:rsidRPr="000B7E03">
              <w:t>Center,</w:t>
            </w:r>
            <w:r w:rsidR="008A5591">
              <w:t xml:space="preserve"> </w:t>
            </w:r>
            <w:r w:rsidRPr="000B7E03">
              <w:t>visit</w:t>
            </w:r>
            <w:r w:rsidR="008A5591">
              <w:t xml:space="preserve"> </w:t>
            </w:r>
            <w:r w:rsidRPr="000B7E03">
              <w:t>the</w:t>
            </w:r>
            <w:r w:rsidR="008A5591">
              <w:t xml:space="preserve"> </w:t>
            </w:r>
            <w:r w:rsidRPr="000B7E03">
              <w:t>DaSy</w:t>
            </w:r>
            <w:r w:rsidR="008A5591">
              <w:t xml:space="preserve"> </w:t>
            </w:r>
            <w:r w:rsidRPr="000B7E03">
              <w:t>Center</w:t>
            </w:r>
            <w:r w:rsidR="008A5591">
              <w:t xml:space="preserve"> </w:t>
            </w:r>
            <w:r w:rsidRPr="000B7E03">
              <w:t>website</w:t>
            </w:r>
            <w:r w:rsidR="008A5591">
              <w:t xml:space="preserve"> </w:t>
            </w:r>
            <w:r w:rsidRPr="000B7E03">
              <w:t>at</w:t>
            </w:r>
            <w:r w:rsidR="008A5591">
              <w:t xml:space="preserve"> </w:t>
            </w:r>
            <w:hyperlink r:id="rId32" w:tooltip="The DaSy Center website" w:history="1">
              <w:r w:rsidRPr="000B7E03">
                <w:rPr>
                  <w:rStyle w:val="Hyperlink"/>
                  <w:rFonts w:cstheme="minorHAnsi"/>
                  <w:color w:val="000000" w:themeColor="text1"/>
                </w:rPr>
                <w:t>http://www.dasycenter.org/</w:t>
              </w:r>
            </w:hyperlink>
            <w:r w:rsidRPr="000B7E03">
              <w:t>.</w:t>
            </w:r>
            <w:bookmarkEnd w:id="46"/>
            <w:bookmarkEnd w:id="47"/>
          </w:p>
        </w:tc>
      </w:tr>
    </w:tbl>
    <w:p w14:paraId="24A2E30A" w14:textId="14600438" w:rsidR="00214EB3" w:rsidRPr="00416424" w:rsidRDefault="00214EB3" w:rsidP="00940D5C"/>
    <w:p w14:paraId="0C16F5D9" w14:textId="77777777" w:rsidR="00214EB3" w:rsidRPr="00214DD3" w:rsidRDefault="00214EB3" w:rsidP="00F65114"/>
    <w:sectPr w:rsidR="00214EB3" w:rsidRPr="00214DD3" w:rsidSect="00135B20">
      <w:headerReference w:type="default" r:id="rId33"/>
      <w:footerReference w:type="default" r:id="rId34"/>
      <w:headerReference w:type="first" r:id="rId35"/>
      <w:footerReference w:type="first" r:id="rId3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8A10" w14:textId="77777777" w:rsidR="009967D0" w:rsidRDefault="009967D0">
      <w:pPr>
        <w:spacing w:after="0" w:line="240" w:lineRule="auto"/>
      </w:pPr>
      <w:r>
        <w:separator/>
      </w:r>
    </w:p>
  </w:endnote>
  <w:endnote w:type="continuationSeparator" w:id="0">
    <w:p w14:paraId="4018EACF" w14:textId="77777777" w:rsidR="009967D0" w:rsidRDefault="009967D0">
      <w:pPr>
        <w:spacing w:after="0" w:line="240" w:lineRule="auto"/>
      </w:pPr>
      <w:r>
        <w:continuationSeparator/>
      </w:r>
    </w:p>
  </w:endnote>
  <w:endnote w:type="continuationNotice" w:id="1">
    <w:p w14:paraId="4A619A34" w14:textId="77777777" w:rsidR="009967D0" w:rsidRDefault="00996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Light">
    <w:panose1 w:val="020B0403020202020204"/>
    <w:charset w:val="00"/>
    <w:family w:val="auto"/>
    <w:pitch w:val="variable"/>
    <w:sig w:usb0="800000AF" w:usb1="4000204A"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23634616"/>
      <w:docPartObj>
        <w:docPartGallery w:val="Page Numbers (Bottom of Page)"/>
        <w:docPartUnique/>
      </w:docPartObj>
    </w:sdtPr>
    <w:sdtEndPr>
      <w:rPr>
        <w:rStyle w:val="PageNumber"/>
      </w:rPr>
    </w:sdtEndPr>
    <w:sdtContent>
      <w:p w14:paraId="7BD1AE54" w14:textId="165C85C4" w:rsidR="00662883" w:rsidRDefault="00662883" w:rsidP="00350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89F97" w14:textId="77777777" w:rsidR="00662883" w:rsidRDefault="00662883" w:rsidP="006628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D8F6" w14:textId="77777777" w:rsidR="00F56A57" w:rsidRPr="00662883" w:rsidRDefault="00EA7333" w:rsidP="00662883">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03A2C8F3" wp14:editId="7C98ED76">
              <wp:simplePos x="0" y="0"/>
              <wp:positionH relativeFrom="column">
                <wp:posOffset>-50800</wp:posOffset>
              </wp:positionH>
              <wp:positionV relativeFrom="paragraph">
                <wp:posOffset>-45720</wp:posOffset>
              </wp:positionV>
              <wp:extent cx="6106160"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1BF5C0">
            <v:line id="Straight Connector 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4pt,-3.6pt" to="476.8pt,-3.6pt" w14:anchorId="288DD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">
              <v:stroke joinstyle="miter"/>
            </v:line>
          </w:pict>
        </mc:Fallback>
      </mc:AlternateContent>
    </w:r>
    <w:r w:rsidR="00C1491A">
      <w:t>Document</w:t>
    </w:r>
    <w:r w:rsidR="008A5591">
      <w:t xml:space="preserve"> </w:t>
    </w:r>
    <w:r w:rsidR="00C1491A">
      <w:t>Title</w:t>
    </w:r>
    <w:r w:rsidR="00662883">
      <w:tab/>
    </w:r>
    <w:sdt>
      <w:sdtPr>
        <w:rPr>
          <w:rStyle w:val="PageNumber"/>
          <w:i w:val="0"/>
          <w:iCs/>
        </w:rPr>
        <w:id w:val="-63259492"/>
        <w:docPartObj>
          <w:docPartGallery w:val="Page Numbers (Bottom of Page)"/>
          <w:docPartUnique/>
        </w:docPartObj>
      </w:sdtPr>
      <w:sdtEndPr>
        <w:rPr>
          <w:rStyle w:val="PageNumber"/>
        </w:rPr>
      </w:sdtEndPr>
      <w:sdtContent>
        <w:r w:rsidR="00A208DF" w:rsidRPr="00A208DF">
          <w:rPr>
            <w:rStyle w:val="PageNumber"/>
            <w:i w:val="0"/>
            <w:iCs/>
          </w:rPr>
          <w:t>(Date)</w:t>
        </w:r>
        <w:r w:rsidR="00662883" w:rsidRPr="00A208DF">
          <w:rPr>
            <w:rStyle w:val="PageNumber"/>
            <w:i w:val="0"/>
            <w:iCs/>
          </w:rPr>
          <w:tab/>
        </w:r>
        <w:r w:rsidR="00662883" w:rsidRPr="00A208DF">
          <w:rPr>
            <w:rStyle w:val="PageNumber"/>
            <w:i w:val="0"/>
            <w:iCs/>
          </w:rPr>
          <w:fldChar w:fldCharType="begin"/>
        </w:r>
        <w:r w:rsidR="00662883" w:rsidRPr="00A208DF">
          <w:rPr>
            <w:rStyle w:val="PageNumber"/>
            <w:i w:val="0"/>
            <w:iCs/>
          </w:rPr>
          <w:instrText xml:space="preserve"> PAGE </w:instrText>
        </w:r>
        <w:r w:rsidR="00662883" w:rsidRPr="00A208DF">
          <w:rPr>
            <w:rStyle w:val="PageNumber"/>
            <w:i w:val="0"/>
            <w:iCs/>
          </w:rPr>
          <w:fldChar w:fldCharType="separate"/>
        </w:r>
        <w:r w:rsidR="00662883" w:rsidRPr="00A208DF">
          <w:rPr>
            <w:rStyle w:val="PageNumber"/>
            <w:i w:val="0"/>
            <w:iCs/>
          </w:rPr>
          <w:t>2</w:t>
        </w:r>
        <w:r w:rsidR="00662883" w:rsidRPr="00A208DF">
          <w:rPr>
            <w:rStyle w:val="PageNumber"/>
            <w:i w:val="0"/>
            <w:iCs/>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524D" w14:textId="77777777" w:rsidR="005828F1" w:rsidRDefault="005828F1" w:rsidP="00BC669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E9E2" w14:textId="7E133E6E" w:rsidR="00F94DDC" w:rsidRPr="00A40EAF" w:rsidRDefault="00191E56" w:rsidP="00E33AF2">
    <w:pPr>
      <w:pStyle w:val="Footer"/>
      <w:tabs>
        <w:tab w:val="clear" w:pos="9360"/>
      </w:tabs>
      <w:jc w:val="center"/>
    </w:pPr>
    <w:r>
      <w:rPr>
        <w:noProof/>
      </w:rPr>
      <w:drawing>
        <wp:inline distT="0" distB="0" distL="0" distR="0" wp14:anchorId="434EFE7E" wp14:editId="4885FD6B">
          <wp:extent cx="1615440" cy="365760"/>
          <wp:effectExtent l="0" t="0" r="0" b="254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365760"/>
                  </a:xfrm>
                  <a:prstGeom prst="rect">
                    <a:avLst/>
                  </a:prstGeom>
                </pic:spPr>
              </pic:pic>
            </a:graphicData>
          </a:graphic>
        </wp:inline>
      </w:drawing>
    </w:r>
    <w:r w:rsidR="00E33AF2">
      <w:rPr>
        <w:noProof/>
      </w:rPr>
      <w:drawing>
        <wp:inline distT="0" distB="0" distL="0" distR="0" wp14:anchorId="0AE6537E" wp14:editId="631C384B">
          <wp:extent cx="5943600" cy="30404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943600" cy="304040"/>
                  </a:xfrm>
                  <a:prstGeom prst="rect">
                    <a:avLst/>
                  </a:prstGeom>
                </pic:spPr>
              </pic:pic>
            </a:graphicData>
          </a:graphic>
        </wp:inline>
      </w:drawing>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96FB" w14:textId="7DA90182" w:rsidR="00C6663D" w:rsidRPr="001338CF" w:rsidRDefault="001338CF" w:rsidP="00C86031">
    <w:pPr>
      <w:pStyle w:val="Footer"/>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32F0A21E" wp14:editId="54883429">
              <wp:simplePos x="0" y="0"/>
              <wp:positionH relativeFrom="column">
                <wp:posOffset>-50800</wp:posOffset>
              </wp:positionH>
              <wp:positionV relativeFrom="paragraph">
                <wp:posOffset>-45720</wp:posOffset>
              </wp:positionV>
              <wp:extent cx="6106160" cy="0"/>
              <wp:effectExtent l="0" t="0" r="15240" b="12700"/>
              <wp:wrapNone/>
              <wp:docPr id="11" name="Straight Connector 11"/>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18FA59">
            <v:line id="Straight Connector 1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4pt,-3.6pt" to="476.8pt,-3.6pt" w14:anchorId="5D7F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">
              <v:stroke joinstyle="miter"/>
            </v:line>
          </w:pict>
        </mc:Fallback>
      </mc:AlternateContent>
    </w:r>
    <w:r w:rsidR="00115254" w:rsidRPr="006A0A0D">
      <w:t>Part C Data System Functions</w:t>
    </w:r>
    <w:r>
      <w:tab/>
    </w:r>
    <w:sdt>
      <w:sdtPr>
        <w:rPr>
          <w:rStyle w:val="PageNumber"/>
          <w:i w:val="0"/>
          <w:iCs/>
        </w:rPr>
        <w:id w:val="1544398754"/>
        <w:docPartObj>
          <w:docPartGallery w:val="Page Numbers (Bottom of Page)"/>
          <w:docPartUnique/>
        </w:docPartObj>
      </w:sdtPr>
      <w:sdtEndPr>
        <w:rPr>
          <w:rStyle w:val="PageNumber"/>
        </w:rPr>
      </w:sdtEndPr>
      <w:sdtContent>
        <w:r w:rsidR="00115254">
          <w:rPr>
            <w:rStyle w:val="PageNumber"/>
            <w:rFonts w:asciiTheme="minorHAnsi" w:hAnsiTheme="minorHAnsi" w:cstheme="minorHAnsi"/>
            <w:i w:val="0"/>
            <w:iCs/>
          </w:rPr>
          <w:t>September 2021</w:t>
        </w:r>
        <w:r w:rsidRPr="00A208DF">
          <w:rPr>
            <w:rStyle w:val="PageNumber"/>
            <w:i w:val="0"/>
            <w:iCs/>
          </w:rPr>
          <w:tab/>
        </w:r>
        <w:r w:rsidRPr="00A208DF">
          <w:rPr>
            <w:rStyle w:val="PageNumber"/>
            <w:i w:val="0"/>
            <w:iCs/>
          </w:rPr>
          <w:fldChar w:fldCharType="begin"/>
        </w:r>
        <w:r w:rsidRPr="00A208DF">
          <w:rPr>
            <w:rStyle w:val="PageNumber"/>
            <w:i w:val="0"/>
            <w:iCs/>
          </w:rPr>
          <w:instrText xml:space="preserve"> PAGE </w:instrText>
        </w:r>
        <w:r w:rsidRPr="00A208DF">
          <w:rPr>
            <w:rStyle w:val="PageNumber"/>
            <w:i w:val="0"/>
            <w:iCs/>
          </w:rPr>
          <w:fldChar w:fldCharType="separate"/>
        </w:r>
        <w:r w:rsidR="0065486A">
          <w:rPr>
            <w:rStyle w:val="PageNumber"/>
            <w:i w:val="0"/>
            <w:iCs/>
            <w:noProof/>
          </w:rPr>
          <w:t>iii</w:t>
        </w:r>
        <w:r w:rsidRPr="00A208DF">
          <w:rPr>
            <w:rStyle w:val="PageNumber"/>
            <w:i w:val="0"/>
            <w:iCs/>
          </w:rPr>
          <w:fldChar w:fldCharType="end"/>
        </w:r>
      </w:sdtContent>
    </w:sdt>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BCFE" w14:textId="06C74721" w:rsidR="00C86031" w:rsidRPr="00662883" w:rsidRDefault="00C86031" w:rsidP="00C86031">
    <w:pPr>
      <w:pStyle w:val="Footer"/>
      <w:rPr>
        <w:rFonts w:ascii="Helvetica Light" w:hAnsi="Helvetica Light"/>
      </w:rPr>
    </w:pPr>
    <w:r>
      <w:rPr>
        <w:noProof/>
      </w:rPr>
      <mc:AlternateContent>
        <mc:Choice Requires="wps">
          <w:drawing>
            <wp:anchor distT="0" distB="0" distL="114300" distR="114300" simplePos="0" relativeHeight="251658242" behindDoc="0" locked="0" layoutInCell="1" allowOverlap="1" wp14:anchorId="728C4CF6" wp14:editId="0B7180C4">
              <wp:simplePos x="0" y="0"/>
              <wp:positionH relativeFrom="column">
                <wp:posOffset>-50800</wp:posOffset>
              </wp:positionH>
              <wp:positionV relativeFrom="paragraph">
                <wp:posOffset>-45720</wp:posOffset>
              </wp:positionV>
              <wp:extent cx="6106160" cy="0"/>
              <wp:effectExtent l="0" t="0" r="15240" b="12700"/>
              <wp:wrapNone/>
              <wp:docPr id="20" name="Straight Connector 20"/>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BE7A96">
            <v:line id="Straight Connector 20"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4pt,-3.6pt" to="476.8pt,-3.6pt" w14:anchorId="70C9E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">
              <v:stroke joinstyle="miter"/>
            </v:line>
          </w:pict>
        </mc:Fallback>
      </mc:AlternateContent>
    </w:r>
    <w:r w:rsidRPr="006A0A0D">
      <w:t>Part C Data System Functions</w:t>
    </w:r>
    <w:r>
      <w:tab/>
    </w:r>
    <w:sdt>
      <w:sdtPr>
        <w:rPr>
          <w:rStyle w:val="PageNumber"/>
          <w:i w:val="0"/>
          <w:iCs/>
        </w:rPr>
        <w:id w:val="-651061890"/>
        <w:docPartObj>
          <w:docPartGallery w:val="Page Numbers (Bottom of Page)"/>
          <w:docPartUnique/>
        </w:docPartObj>
      </w:sdtPr>
      <w:sdtEndPr>
        <w:rPr>
          <w:rStyle w:val="PageNumber"/>
        </w:rPr>
      </w:sdtEndPr>
      <w:sdtContent>
        <w:r>
          <w:rPr>
            <w:rStyle w:val="PageNumber"/>
            <w:rFonts w:asciiTheme="minorHAnsi" w:hAnsiTheme="minorHAnsi" w:cstheme="minorHAnsi"/>
            <w:i w:val="0"/>
            <w:iCs/>
          </w:rPr>
          <w:t>September 2021</w:t>
        </w:r>
        <w:r w:rsidRPr="00A208DF">
          <w:rPr>
            <w:rStyle w:val="PageNumber"/>
            <w:i w:val="0"/>
            <w:iCs/>
          </w:rPr>
          <w:tab/>
        </w:r>
        <w:r w:rsidRPr="00A208DF">
          <w:rPr>
            <w:rStyle w:val="PageNumber"/>
            <w:i w:val="0"/>
            <w:iCs/>
          </w:rPr>
          <w:fldChar w:fldCharType="begin"/>
        </w:r>
        <w:r w:rsidRPr="00A208DF">
          <w:rPr>
            <w:rStyle w:val="PageNumber"/>
            <w:i w:val="0"/>
            <w:iCs/>
          </w:rPr>
          <w:instrText xml:space="preserve"> PAGE </w:instrText>
        </w:r>
        <w:r w:rsidRPr="00A208DF">
          <w:rPr>
            <w:rStyle w:val="PageNumber"/>
            <w:i w:val="0"/>
            <w:iCs/>
          </w:rPr>
          <w:fldChar w:fldCharType="separate"/>
        </w:r>
        <w:r w:rsidR="0065486A">
          <w:rPr>
            <w:rStyle w:val="PageNumber"/>
            <w:i w:val="0"/>
            <w:iCs/>
            <w:noProof/>
          </w:rPr>
          <w:t>18</w:t>
        </w:r>
        <w:r w:rsidRPr="00A208DF">
          <w:rPr>
            <w:rStyle w:val="PageNumber"/>
            <w:i w:val="0"/>
            <w:iCs/>
          </w:rPr>
          <w:fldChar w:fldCharType="end"/>
        </w:r>
      </w:sdtContent>
    </w:sdt>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78D2" w14:textId="1374F86D" w:rsidR="00FE147F" w:rsidRPr="00F20410" w:rsidRDefault="00F20410" w:rsidP="00C86031">
    <w:pPr>
      <w:pStyle w:val="Footer"/>
      <w:rPr>
        <w:rFonts w:ascii="Helvetica Light" w:hAnsi="Helvetica Light"/>
      </w:rPr>
    </w:pPr>
    <w:r>
      <w:rPr>
        <w:noProof/>
      </w:rPr>
      <mc:AlternateContent>
        <mc:Choice Requires="wps">
          <w:drawing>
            <wp:anchor distT="0" distB="0" distL="114300" distR="114300" simplePos="0" relativeHeight="251658243" behindDoc="0" locked="0" layoutInCell="1" allowOverlap="1" wp14:anchorId="7664DC73" wp14:editId="7B5BA8FF">
              <wp:simplePos x="0" y="0"/>
              <wp:positionH relativeFrom="column">
                <wp:posOffset>-50800</wp:posOffset>
              </wp:positionH>
              <wp:positionV relativeFrom="paragraph">
                <wp:posOffset>-45720</wp:posOffset>
              </wp:positionV>
              <wp:extent cx="6055360" cy="0"/>
              <wp:effectExtent l="0" t="0" r="15240" b="12700"/>
              <wp:wrapNone/>
              <wp:docPr id="23" name="Straight Connector 23"/>
              <wp:cNvGraphicFramePr/>
              <a:graphic xmlns:a="http://schemas.openxmlformats.org/drawingml/2006/main">
                <a:graphicData uri="http://schemas.microsoft.com/office/word/2010/wordprocessingShape">
                  <wps:wsp>
                    <wps:cNvCnPr/>
                    <wps:spPr>
                      <a:xfrm>
                        <a:off x="0" y="0"/>
                        <a:ext cx="60553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512A60">
            <v:line id="Straight Connector 23"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4pt,-3.6pt" to="472.8pt,-3.6pt" w14:anchorId="0E7DC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">
              <v:stroke joinstyle="miter"/>
            </v:line>
          </w:pict>
        </mc:Fallback>
      </mc:AlternateContent>
    </w:r>
    <w:r w:rsidR="00115254" w:rsidRPr="006A0A0D">
      <w:t>Part C Data System Functions</w:t>
    </w:r>
    <w:r w:rsidR="00115254">
      <w:tab/>
    </w:r>
    <w:sdt>
      <w:sdtPr>
        <w:rPr>
          <w:rStyle w:val="PageNumber"/>
          <w:i w:val="0"/>
          <w:iCs/>
        </w:rPr>
        <w:id w:val="-751886432"/>
        <w:docPartObj>
          <w:docPartGallery w:val="Page Numbers (Bottom of Page)"/>
          <w:docPartUnique/>
        </w:docPartObj>
      </w:sdtPr>
      <w:sdtEndPr>
        <w:rPr>
          <w:rStyle w:val="PageNumber"/>
        </w:rPr>
      </w:sdtEndPr>
      <w:sdtContent>
        <w:r w:rsidR="00115254">
          <w:rPr>
            <w:rStyle w:val="PageNumber"/>
            <w:rFonts w:asciiTheme="minorHAnsi" w:hAnsiTheme="minorHAnsi" w:cstheme="minorHAnsi"/>
            <w:i w:val="0"/>
            <w:iCs/>
          </w:rPr>
          <w:t>September 2021</w:t>
        </w:r>
        <w:r w:rsidR="00115254" w:rsidRPr="00A208DF">
          <w:rPr>
            <w:rStyle w:val="PageNumber"/>
            <w:i w:val="0"/>
            <w:iCs/>
          </w:rPr>
          <w:tab/>
        </w:r>
        <w:r w:rsidR="00115254" w:rsidRPr="00A208DF">
          <w:rPr>
            <w:rStyle w:val="PageNumber"/>
            <w:i w:val="0"/>
            <w:iCs/>
          </w:rPr>
          <w:fldChar w:fldCharType="begin"/>
        </w:r>
        <w:r w:rsidR="00115254" w:rsidRPr="00A208DF">
          <w:rPr>
            <w:rStyle w:val="PageNumber"/>
            <w:i w:val="0"/>
            <w:iCs/>
          </w:rPr>
          <w:instrText xml:space="preserve"> PAGE </w:instrText>
        </w:r>
        <w:r w:rsidR="00115254" w:rsidRPr="00A208DF">
          <w:rPr>
            <w:rStyle w:val="PageNumber"/>
            <w:i w:val="0"/>
            <w:iCs/>
          </w:rPr>
          <w:fldChar w:fldCharType="separate"/>
        </w:r>
        <w:r w:rsidR="0065486A">
          <w:rPr>
            <w:rStyle w:val="PageNumber"/>
            <w:i w:val="0"/>
            <w:iCs/>
            <w:noProof/>
          </w:rPr>
          <w:t>1</w:t>
        </w:r>
        <w:r w:rsidR="00115254" w:rsidRPr="00A208DF">
          <w:rPr>
            <w:rStyle w:val="PageNumber"/>
            <w:i w:val="0"/>
            <w:iCs/>
          </w:rPr>
          <w:fldChar w:fldCharType="end"/>
        </w:r>
      </w:sdtContent>
    </w:sdt>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6ACF" w14:textId="778AF0BF" w:rsidR="00F56A57" w:rsidRPr="00662883" w:rsidRDefault="00F56A57" w:rsidP="006F6843">
    <w:pPr>
      <w:rPr>
        <w:rFonts w:ascii="Helvetica Light" w:hAnsi="Helvetica Light"/>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6233" w14:textId="077588B1" w:rsidR="005828F1" w:rsidRPr="00F20410" w:rsidRDefault="005828F1"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ED039" w14:textId="77777777" w:rsidR="009967D0" w:rsidRDefault="009967D0">
      <w:pPr>
        <w:spacing w:after="0" w:line="240" w:lineRule="auto"/>
      </w:pPr>
      <w:r>
        <w:separator/>
      </w:r>
    </w:p>
  </w:footnote>
  <w:footnote w:type="continuationSeparator" w:id="0">
    <w:p w14:paraId="3DE74E64" w14:textId="77777777" w:rsidR="009967D0" w:rsidRDefault="009967D0">
      <w:pPr>
        <w:spacing w:after="0" w:line="240" w:lineRule="auto"/>
      </w:pPr>
      <w:r>
        <w:continuationSeparator/>
      </w:r>
    </w:p>
  </w:footnote>
  <w:footnote w:type="continuationNotice" w:id="1">
    <w:p w14:paraId="2509D79C" w14:textId="77777777" w:rsidR="009967D0" w:rsidRDefault="009967D0">
      <w:pPr>
        <w:spacing w:after="0" w:line="240" w:lineRule="auto"/>
      </w:pPr>
    </w:p>
  </w:footnote>
  <w:footnote w:id="2">
    <w:p w14:paraId="30C697F8" w14:textId="77777777" w:rsidR="004B59DD" w:rsidRDefault="004B59DD">
      <w:pPr>
        <w:pStyle w:val="FootnoteText"/>
      </w:pPr>
      <w:r>
        <w:rPr>
          <w:rStyle w:val="FootnoteReference"/>
        </w:rPr>
        <w:footnoteRef/>
      </w:r>
      <w:r>
        <w:t xml:space="preserve"> </w:t>
      </w:r>
      <w:r w:rsidRPr="001208C4">
        <w:t>Many of these data system functions are also applicable to Part B data systems.</w:t>
      </w:r>
    </w:p>
  </w:footnote>
  <w:footnote w:id="3">
    <w:p w14:paraId="4DC0C947" w14:textId="0E3D34C9" w:rsidR="004B59DD" w:rsidRPr="001208C4" w:rsidRDefault="004B59DD" w:rsidP="001208C4">
      <w:pPr>
        <w:pStyle w:val="FootnoteText"/>
      </w:pPr>
      <w:r>
        <w:rPr>
          <w:rStyle w:val="FootnoteReference"/>
        </w:rPr>
        <w:footnoteRef/>
      </w:r>
      <w:r>
        <w:t xml:space="preserve"> </w:t>
      </w:r>
      <w:r w:rsidRPr="001208C4">
        <w:t xml:space="preserve">The DaSy Center welcomes user input </w:t>
      </w:r>
      <w:r w:rsidR="002B2886">
        <w:t xml:space="preserve">of </w:t>
      </w:r>
      <w:r w:rsidRPr="001208C4">
        <w:t xml:space="preserve">additional data system functions </w:t>
      </w:r>
      <w:r w:rsidR="00532E79">
        <w:t xml:space="preserve">for possible inclusion </w:t>
      </w:r>
      <w:r w:rsidRPr="001208C4">
        <w:t xml:space="preserve">in future updates. </w:t>
      </w:r>
      <w:r w:rsidR="00532E79">
        <w:t>S</w:t>
      </w:r>
      <w:r w:rsidRPr="001208C4">
        <w:t xml:space="preserve">end suggested functions to </w:t>
      </w:r>
      <w:hyperlink r:id="rId1" w:tooltip="Contact the DaSy Center" w:history="1">
        <w:r w:rsidRPr="00E4731F">
          <w:rPr>
            <w:rStyle w:val="Hyperlink"/>
          </w:rPr>
          <w:t>DaSy</w:t>
        </w:r>
      </w:hyperlink>
      <w:r w:rsidRPr="001208C4">
        <w:t xml:space="preserve"> </w:t>
      </w:r>
      <w:r w:rsidR="009337B1">
        <w:t xml:space="preserve">with the subject </w:t>
      </w:r>
      <w:r w:rsidRPr="001208C4">
        <w:t xml:space="preserve"> “possible new data system function</w:t>
      </w:r>
      <w:r w:rsidR="009337B1">
        <w:t>.</w:t>
      </w:r>
      <w:r w:rsidRPr="001208C4">
        <w:t xml:space="preserve">” </w:t>
      </w:r>
    </w:p>
  </w:footnote>
  <w:footnote w:id="4">
    <w:p w14:paraId="77F68DDE" w14:textId="28AC4B96" w:rsidR="004B59DD" w:rsidRDefault="004B59DD" w:rsidP="006805CB">
      <w:pPr>
        <w:pStyle w:val="FootnoteText"/>
      </w:pPr>
      <w:r>
        <w:rPr>
          <w:rStyle w:val="FootnoteReference"/>
        </w:rPr>
        <w:footnoteRef/>
      </w:r>
      <w:r>
        <w:t xml:space="preserve"> While a professional development and training system is not usually contained within a Part C data system, it can be. Some system functions are included here </w:t>
      </w:r>
      <w:r w:rsidR="001256FF">
        <w:t xml:space="preserve">because </w:t>
      </w:r>
      <w:r>
        <w:t>they would be tied to workforce records.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B31B3" w14:textId="77777777" w:rsidR="1A0D8686" w:rsidRPr="001E0165" w:rsidRDefault="001D1B09" w:rsidP="00452898">
    <w:pPr>
      <w:pStyle w:val="Header"/>
      <w:spacing w:after="240"/>
      <w:jc w:val="right"/>
      <w:rPr>
        <w:rFonts w:ascii="Arial" w:hAnsi="Arial"/>
        <w:i w:val="0"/>
        <w:iCs/>
        <w:szCs w:val="20"/>
      </w:rPr>
    </w:pPr>
    <w:r>
      <w:rPr>
        <w:noProof/>
      </w:rPr>
      <w:drawing>
        <wp:inline distT="0" distB="0" distL="0" distR="0" wp14:anchorId="088B5104" wp14:editId="63AFA9AB">
          <wp:extent cx="507345" cy="365760"/>
          <wp:effectExtent l="0" t="0" r="1270" b="2540"/>
          <wp:docPr id="18" name="Picture 18"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7932" w14:textId="2420F867" w:rsidR="0043284D" w:rsidRDefault="0043284D" w:rsidP="00A24A3D">
    <w:pPr>
      <w:pStyle w:val="Header"/>
      <w:tabs>
        <w:tab w:val="clear" w:pos="4680"/>
        <w:tab w:val="clear" w:pos="9360"/>
        <w:tab w:val="left" w:pos="450"/>
        <w:tab w:val="right" w:pos="1017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0824" w14:textId="3173B928" w:rsidR="00F94DDC" w:rsidRDefault="00917233" w:rsidP="000C5F93">
    <w:pPr>
      <w:pStyle w:val="Header"/>
      <w:tabs>
        <w:tab w:val="clear" w:pos="4680"/>
        <w:tab w:val="clear" w:pos="9360"/>
        <w:tab w:val="left" w:pos="450"/>
        <w:tab w:val="right" w:pos="10170"/>
      </w:tabs>
      <w:jc w:val="right"/>
    </w:pPr>
    <w:r>
      <w:rPr>
        <w:noProof/>
      </w:rPr>
      <w:drawing>
        <wp:inline distT="0" distB="0" distL="0" distR="0" wp14:anchorId="54074247" wp14:editId="7580F2C2">
          <wp:extent cx="507345" cy="365760"/>
          <wp:effectExtent l="0" t="0" r="1270" b="2540"/>
          <wp:docPr id="16" name="Picture 16"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C94C" w14:textId="1D2052DF" w:rsidR="00FD3D9F" w:rsidRDefault="00FD3D9F" w:rsidP="001D1B09">
    <w:pPr>
      <w:pStyle w:val="Header"/>
      <w:tabs>
        <w:tab w:val="clear" w:pos="4680"/>
        <w:tab w:val="clear" w:pos="9360"/>
        <w:tab w:val="left" w:pos="450"/>
        <w:tab w:val="right" w:pos="10170"/>
      </w:tabs>
      <w:spacing w:after="120"/>
    </w:pPr>
    <w:r>
      <w:rPr>
        <w:noProof/>
      </w:rPr>
      <w:tab/>
    </w:r>
    <w:r>
      <w:rPr>
        <w:noProof/>
      </w:rPr>
      <w:tab/>
    </w:r>
    <w:r>
      <w:rPr>
        <w:noProof/>
      </w:rPr>
      <w:drawing>
        <wp:inline distT="0" distB="0" distL="0" distR="0" wp14:anchorId="27773DA8" wp14:editId="24850FBA">
          <wp:extent cx="507345" cy="365760"/>
          <wp:effectExtent l="0" t="0" r="1270" b="2540"/>
          <wp:docPr id="1" name="Picture 1"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E841" w14:textId="77777777" w:rsidR="000C5F93" w:rsidRPr="001E0165" w:rsidRDefault="000C5F93" w:rsidP="00452898">
    <w:pPr>
      <w:pStyle w:val="Header"/>
      <w:spacing w:after="240"/>
      <w:jc w:val="right"/>
      <w:rPr>
        <w:rFonts w:ascii="Arial" w:hAnsi="Arial"/>
        <w:i w:val="0"/>
        <w:iCs/>
        <w:szCs w:val="20"/>
      </w:rPr>
    </w:pPr>
    <w:r>
      <w:rPr>
        <w:noProof/>
      </w:rPr>
      <w:drawing>
        <wp:inline distT="0" distB="0" distL="0" distR="0" wp14:anchorId="017EE59A" wp14:editId="7C3AEC34">
          <wp:extent cx="507345" cy="365760"/>
          <wp:effectExtent l="0" t="0" r="1270" b="2540"/>
          <wp:docPr id="28" name="Picture 28"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504B" w14:textId="02803B3B" w:rsidR="000C5F93" w:rsidRDefault="000C5F93" w:rsidP="000C5F93">
    <w:pPr>
      <w:pStyle w:val="Header"/>
      <w:tabs>
        <w:tab w:val="clear" w:pos="4680"/>
        <w:tab w:val="clear" w:pos="9360"/>
        <w:tab w:val="left" w:pos="450"/>
        <w:tab w:val="right" w:pos="10170"/>
      </w:tabs>
      <w:spacing w:after="120"/>
      <w:jc w:val="right"/>
    </w:pPr>
    <w:r>
      <w:rPr>
        <w:noProof/>
      </w:rPr>
      <w:drawing>
        <wp:inline distT="0" distB="0" distL="0" distR="0" wp14:anchorId="4924163A" wp14:editId="08759425">
          <wp:extent cx="507345" cy="365760"/>
          <wp:effectExtent l="0" t="0" r="1270" b="2540"/>
          <wp:docPr id="27" name="Picture 27"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8821" w14:textId="1FE061DC" w:rsidR="1A0D8686" w:rsidRPr="001E0165" w:rsidRDefault="1A0D8686" w:rsidP="00C333B5">
    <w:pPr>
      <w:pStyle w:val="Header"/>
      <w:jc w:val="right"/>
      <w:rPr>
        <w:rFonts w:ascii="Arial" w:hAnsi="Arial"/>
        <w:i w:val="0"/>
        <w:iCs/>
        <w:szCs w:val="20"/>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A08F" w14:textId="77777777" w:rsidR="000C5F93" w:rsidRDefault="000C5F93" w:rsidP="000C5F93">
    <w:pPr>
      <w:pStyle w:val="Header"/>
      <w:tabs>
        <w:tab w:val="clear" w:pos="4680"/>
        <w:tab w:val="clear" w:pos="9360"/>
        <w:tab w:val="left" w:pos="450"/>
        <w:tab w:val="right" w:pos="10170"/>
      </w:tabs>
      <w:spacing w:after="120"/>
      <w:jc w:val="right"/>
    </w:pPr>
    <w:r>
      <w:rPr>
        <w:noProof/>
      </w:rPr>
      <w:drawing>
        <wp:inline distT="0" distB="0" distL="0" distR="0" wp14:anchorId="00016804" wp14:editId="510021AA">
          <wp:extent cx="507345" cy="365760"/>
          <wp:effectExtent l="0" t="0" r="1270" b="2540"/>
          <wp:docPr id="29" name="Picture 29"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90A268"/>
    <w:lvl w:ilvl="0">
      <w:start w:val="1"/>
      <w:numFmt w:val="decimal"/>
      <w:lvlText w:val="%1."/>
      <w:lvlJc w:val="left"/>
      <w:pPr>
        <w:tabs>
          <w:tab w:val="num" w:pos="1800"/>
        </w:tabs>
        <w:ind w:left="1800" w:hanging="360"/>
      </w:pPr>
    </w:lvl>
  </w:abstractNum>
  <w:abstractNum w:abstractNumId="1">
    <w:nsid w:val="FFFFFF7D"/>
    <w:multiLevelType w:val="singleLevel"/>
    <w:tmpl w:val="E5A6C46A"/>
    <w:lvl w:ilvl="0">
      <w:start w:val="1"/>
      <w:numFmt w:val="decimal"/>
      <w:lvlText w:val="%1."/>
      <w:lvlJc w:val="left"/>
      <w:pPr>
        <w:tabs>
          <w:tab w:val="num" w:pos="1440"/>
        </w:tabs>
        <w:ind w:left="1440" w:hanging="360"/>
      </w:pPr>
    </w:lvl>
  </w:abstractNum>
  <w:abstractNum w:abstractNumId="2">
    <w:nsid w:val="FFFFFF7E"/>
    <w:multiLevelType w:val="singleLevel"/>
    <w:tmpl w:val="9F865F78"/>
    <w:lvl w:ilvl="0">
      <w:start w:val="1"/>
      <w:numFmt w:val="decimal"/>
      <w:lvlText w:val="%1."/>
      <w:lvlJc w:val="left"/>
      <w:pPr>
        <w:tabs>
          <w:tab w:val="num" w:pos="1080"/>
        </w:tabs>
        <w:ind w:left="1080" w:hanging="360"/>
      </w:pPr>
    </w:lvl>
  </w:abstractNum>
  <w:abstractNum w:abstractNumId="3">
    <w:nsid w:val="FFFFFF7F"/>
    <w:multiLevelType w:val="singleLevel"/>
    <w:tmpl w:val="324278BE"/>
    <w:lvl w:ilvl="0">
      <w:start w:val="1"/>
      <w:numFmt w:val="decimal"/>
      <w:lvlText w:val="%1."/>
      <w:lvlJc w:val="left"/>
      <w:pPr>
        <w:tabs>
          <w:tab w:val="num" w:pos="720"/>
        </w:tabs>
        <w:ind w:left="720" w:hanging="360"/>
      </w:pPr>
    </w:lvl>
  </w:abstractNum>
  <w:abstractNum w:abstractNumId="4">
    <w:nsid w:val="FFFFFF80"/>
    <w:multiLevelType w:val="singleLevel"/>
    <w:tmpl w:val="08981F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04E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E057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60AF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62C3B2"/>
    <w:lvl w:ilvl="0">
      <w:start w:val="1"/>
      <w:numFmt w:val="decimal"/>
      <w:lvlText w:val="%1."/>
      <w:lvlJc w:val="left"/>
      <w:pPr>
        <w:tabs>
          <w:tab w:val="num" w:pos="360"/>
        </w:tabs>
        <w:ind w:left="360" w:hanging="360"/>
      </w:pPr>
    </w:lvl>
  </w:abstractNum>
  <w:abstractNum w:abstractNumId="9">
    <w:nsid w:val="FFFFFF89"/>
    <w:multiLevelType w:val="singleLevel"/>
    <w:tmpl w:val="F392D430"/>
    <w:lvl w:ilvl="0">
      <w:start w:val="1"/>
      <w:numFmt w:val="bullet"/>
      <w:lvlText w:val=""/>
      <w:lvlJc w:val="left"/>
      <w:pPr>
        <w:tabs>
          <w:tab w:val="num" w:pos="360"/>
        </w:tabs>
        <w:ind w:left="360" w:hanging="360"/>
      </w:pPr>
      <w:rPr>
        <w:rFonts w:ascii="Symbol" w:hAnsi="Symbol" w:hint="default"/>
      </w:rPr>
    </w:lvl>
  </w:abstractNum>
  <w:abstractNum w:abstractNumId="1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1">
    <w:nsid w:val="2BD13895"/>
    <w:multiLevelType w:val="multilevel"/>
    <w:tmpl w:val="2C7E2136"/>
    <w:lvl w:ilvl="0">
      <w:start w:val="1"/>
      <w:numFmt w:val="decimal"/>
      <w:pStyle w:val="DaSyNumList"/>
      <w:lvlText w:val="%1."/>
      <w:lvlJc w:val="left"/>
      <w:pPr>
        <w:ind w:left="720" w:hanging="360"/>
      </w:pPr>
      <w:rPr>
        <w:rFonts w:hint="default"/>
        <w:color w:val="15457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3">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4">
    <w:nsid w:val="360F1246"/>
    <w:multiLevelType w:val="multilevel"/>
    <w:tmpl w:val="845C24C2"/>
    <w:lvl w:ilvl="0">
      <w:start w:val="1"/>
      <w:numFmt w:val="decimal"/>
      <w:lvlText w:val="%1."/>
      <w:lvlJc w:val="left"/>
      <w:pPr>
        <w:ind w:left="720" w:hanging="360"/>
      </w:pPr>
      <w:rPr>
        <w:rFonts w:hint="default"/>
        <w:color w:val="154578"/>
      </w:rPr>
    </w:lvl>
    <w:lvl w:ilvl="1">
      <w:start w:val="1"/>
      <w:numFmt w:val="lowerLetter"/>
      <w:pStyle w:val="DaSyNumListL2"/>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3"/>
  </w:num>
  <w:num w:numId="5">
    <w:abstractNumId w:val="10"/>
  </w:num>
  <w:num w:numId="6">
    <w:abstractNumId w:val="15"/>
  </w:num>
  <w:num w:numId="7">
    <w:abstractNumId w:val="11"/>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wMDS2NLY0Mzc1NzVV0lEKTi0uzszPAykwrgUA3lFYoCwAAAA="/>
  </w:docVars>
  <w:rsids>
    <w:rsidRoot w:val="005011A9"/>
    <w:rsid w:val="0000193A"/>
    <w:rsid w:val="000022CF"/>
    <w:rsid w:val="00002888"/>
    <w:rsid w:val="0000471D"/>
    <w:rsid w:val="0000538F"/>
    <w:rsid w:val="000118B9"/>
    <w:rsid w:val="00012349"/>
    <w:rsid w:val="0001262A"/>
    <w:rsid w:val="000167C7"/>
    <w:rsid w:val="00020136"/>
    <w:rsid w:val="00020B02"/>
    <w:rsid w:val="00020D29"/>
    <w:rsid w:val="00020E74"/>
    <w:rsid w:val="00022388"/>
    <w:rsid w:val="0002458E"/>
    <w:rsid w:val="00024F70"/>
    <w:rsid w:val="000268E5"/>
    <w:rsid w:val="000273F0"/>
    <w:rsid w:val="000278D0"/>
    <w:rsid w:val="0003073F"/>
    <w:rsid w:val="00030FB7"/>
    <w:rsid w:val="0003128B"/>
    <w:rsid w:val="00032770"/>
    <w:rsid w:val="00032AA3"/>
    <w:rsid w:val="000336ED"/>
    <w:rsid w:val="00034A6D"/>
    <w:rsid w:val="000367DB"/>
    <w:rsid w:val="00037BC9"/>
    <w:rsid w:val="00037BEC"/>
    <w:rsid w:val="000413EB"/>
    <w:rsid w:val="0004145A"/>
    <w:rsid w:val="00041BD5"/>
    <w:rsid w:val="00041BE0"/>
    <w:rsid w:val="00042CA8"/>
    <w:rsid w:val="00044781"/>
    <w:rsid w:val="00047804"/>
    <w:rsid w:val="00047978"/>
    <w:rsid w:val="00050733"/>
    <w:rsid w:val="000544E2"/>
    <w:rsid w:val="00054BD8"/>
    <w:rsid w:val="00056338"/>
    <w:rsid w:val="00056C33"/>
    <w:rsid w:val="00056EB2"/>
    <w:rsid w:val="00057183"/>
    <w:rsid w:val="00057494"/>
    <w:rsid w:val="00060FCF"/>
    <w:rsid w:val="000617F5"/>
    <w:rsid w:val="000622EA"/>
    <w:rsid w:val="0006270E"/>
    <w:rsid w:val="000634D5"/>
    <w:rsid w:val="000645E3"/>
    <w:rsid w:val="00066A7D"/>
    <w:rsid w:val="0006789C"/>
    <w:rsid w:val="00070357"/>
    <w:rsid w:val="000704E8"/>
    <w:rsid w:val="00072C24"/>
    <w:rsid w:val="00077008"/>
    <w:rsid w:val="00080BD6"/>
    <w:rsid w:val="00080FE0"/>
    <w:rsid w:val="00081717"/>
    <w:rsid w:val="000833F2"/>
    <w:rsid w:val="000838DA"/>
    <w:rsid w:val="00086C65"/>
    <w:rsid w:val="00087466"/>
    <w:rsid w:val="000874D4"/>
    <w:rsid w:val="000877C1"/>
    <w:rsid w:val="00090AC5"/>
    <w:rsid w:val="00090EDD"/>
    <w:rsid w:val="00092DC1"/>
    <w:rsid w:val="000947E4"/>
    <w:rsid w:val="00094A14"/>
    <w:rsid w:val="00094E0A"/>
    <w:rsid w:val="0009576C"/>
    <w:rsid w:val="00095C92"/>
    <w:rsid w:val="000978F5"/>
    <w:rsid w:val="000A0430"/>
    <w:rsid w:val="000A1884"/>
    <w:rsid w:val="000A24EF"/>
    <w:rsid w:val="000A36C4"/>
    <w:rsid w:val="000A3965"/>
    <w:rsid w:val="000A4123"/>
    <w:rsid w:val="000A45B9"/>
    <w:rsid w:val="000A45C9"/>
    <w:rsid w:val="000A4AC2"/>
    <w:rsid w:val="000A59D4"/>
    <w:rsid w:val="000A5ABB"/>
    <w:rsid w:val="000A625A"/>
    <w:rsid w:val="000B00E8"/>
    <w:rsid w:val="000B01AD"/>
    <w:rsid w:val="000B0750"/>
    <w:rsid w:val="000B17B3"/>
    <w:rsid w:val="000B21C4"/>
    <w:rsid w:val="000B2A7B"/>
    <w:rsid w:val="000B2CAD"/>
    <w:rsid w:val="000B3EBC"/>
    <w:rsid w:val="000B4073"/>
    <w:rsid w:val="000B55E8"/>
    <w:rsid w:val="000B7E03"/>
    <w:rsid w:val="000C0563"/>
    <w:rsid w:val="000C3351"/>
    <w:rsid w:val="000C398C"/>
    <w:rsid w:val="000C4D57"/>
    <w:rsid w:val="000C4D7F"/>
    <w:rsid w:val="000C4FF1"/>
    <w:rsid w:val="000C5175"/>
    <w:rsid w:val="000C5B2B"/>
    <w:rsid w:val="000C5F93"/>
    <w:rsid w:val="000C675A"/>
    <w:rsid w:val="000C6B5B"/>
    <w:rsid w:val="000D1CFE"/>
    <w:rsid w:val="000D50AC"/>
    <w:rsid w:val="000D60B4"/>
    <w:rsid w:val="000D7183"/>
    <w:rsid w:val="000E06FA"/>
    <w:rsid w:val="000E2D77"/>
    <w:rsid w:val="000E3F6C"/>
    <w:rsid w:val="000E44D7"/>
    <w:rsid w:val="000E473F"/>
    <w:rsid w:val="000E6971"/>
    <w:rsid w:val="000E733D"/>
    <w:rsid w:val="000E79B3"/>
    <w:rsid w:val="000F087E"/>
    <w:rsid w:val="000F08E1"/>
    <w:rsid w:val="000F0EFE"/>
    <w:rsid w:val="000F3409"/>
    <w:rsid w:val="000F3E04"/>
    <w:rsid w:val="000F642C"/>
    <w:rsid w:val="000F6A48"/>
    <w:rsid w:val="000F75CA"/>
    <w:rsid w:val="000F7815"/>
    <w:rsid w:val="000F7CB8"/>
    <w:rsid w:val="00100181"/>
    <w:rsid w:val="00100BFE"/>
    <w:rsid w:val="0010132A"/>
    <w:rsid w:val="00101525"/>
    <w:rsid w:val="00102845"/>
    <w:rsid w:val="0010495B"/>
    <w:rsid w:val="00104DC2"/>
    <w:rsid w:val="00105B38"/>
    <w:rsid w:val="001074C0"/>
    <w:rsid w:val="00110648"/>
    <w:rsid w:val="00112DED"/>
    <w:rsid w:val="0011494F"/>
    <w:rsid w:val="00115254"/>
    <w:rsid w:val="00115853"/>
    <w:rsid w:val="00117456"/>
    <w:rsid w:val="001208C4"/>
    <w:rsid w:val="001213CA"/>
    <w:rsid w:val="00121504"/>
    <w:rsid w:val="00122815"/>
    <w:rsid w:val="00122F74"/>
    <w:rsid w:val="00123FE4"/>
    <w:rsid w:val="001256FF"/>
    <w:rsid w:val="00125839"/>
    <w:rsid w:val="00125FFD"/>
    <w:rsid w:val="00126031"/>
    <w:rsid w:val="001262A5"/>
    <w:rsid w:val="001266E4"/>
    <w:rsid w:val="00127151"/>
    <w:rsid w:val="001276EE"/>
    <w:rsid w:val="00131082"/>
    <w:rsid w:val="001319E9"/>
    <w:rsid w:val="00132354"/>
    <w:rsid w:val="00132E8A"/>
    <w:rsid w:val="001338CF"/>
    <w:rsid w:val="00135B20"/>
    <w:rsid w:val="00137755"/>
    <w:rsid w:val="00141D3D"/>
    <w:rsid w:val="001430CA"/>
    <w:rsid w:val="0014626D"/>
    <w:rsid w:val="00147DFB"/>
    <w:rsid w:val="00150985"/>
    <w:rsid w:val="001515D8"/>
    <w:rsid w:val="00152E18"/>
    <w:rsid w:val="00154509"/>
    <w:rsid w:val="0015457A"/>
    <w:rsid w:val="00154E41"/>
    <w:rsid w:val="001606FB"/>
    <w:rsid w:val="00166EE8"/>
    <w:rsid w:val="00170055"/>
    <w:rsid w:val="00170AF6"/>
    <w:rsid w:val="00170F27"/>
    <w:rsid w:val="001711FA"/>
    <w:rsid w:val="001764D9"/>
    <w:rsid w:val="00180103"/>
    <w:rsid w:val="0018316B"/>
    <w:rsid w:val="001834A7"/>
    <w:rsid w:val="0018539B"/>
    <w:rsid w:val="00185CBF"/>
    <w:rsid w:val="0019131A"/>
    <w:rsid w:val="00191E56"/>
    <w:rsid w:val="00192E2F"/>
    <w:rsid w:val="00192EDE"/>
    <w:rsid w:val="00196920"/>
    <w:rsid w:val="00196B44"/>
    <w:rsid w:val="00196E81"/>
    <w:rsid w:val="001A13FF"/>
    <w:rsid w:val="001A1C49"/>
    <w:rsid w:val="001A4728"/>
    <w:rsid w:val="001A4C53"/>
    <w:rsid w:val="001A5197"/>
    <w:rsid w:val="001A62EB"/>
    <w:rsid w:val="001A6860"/>
    <w:rsid w:val="001A6C27"/>
    <w:rsid w:val="001B0245"/>
    <w:rsid w:val="001B1269"/>
    <w:rsid w:val="001B1A86"/>
    <w:rsid w:val="001B226F"/>
    <w:rsid w:val="001B3015"/>
    <w:rsid w:val="001B627F"/>
    <w:rsid w:val="001B6B02"/>
    <w:rsid w:val="001B7122"/>
    <w:rsid w:val="001B7BD5"/>
    <w:rsid w:val="001C2822"/>
    <w:rsid w:val="001C3326"/>
    <w:rsid w:val="001C3968"/>
    <w:rsid w:val="001C4066"/>
    <w:rsid w:val="001C40C9"/>
    <w:rsid w:val="001C5143"/>
    <w:rsid w:val="001C531A"/>
    <w:rsid w:val="001C56AC"/>
    <w:rsid w:val="001C580E"/>
    <w:rsid w:val="001C5F41"/>
    <w:rsid w:val="001C7151"/>
    <w:rsid w:val="001C73F8"/>
    <w:rsid w:val="001C7DBD"/>
    <w:rsid w:val="001D14F5"/>
    <w:rsid w:val="001D1A03"/>
    <w:rsid w:val="001D1B09"/>
    <w:rsid w:val="001D23E6"/>
    <w:rsid w:val="001D2878"/>
    <w:rsid w:val="001D55B8"/>
    <w:rsid w:val="001D653A"/>
    <w:rsid w:val="001E00E3"/>
    <w:rsid w:val="001E0165"/>
    <w:rsid w:val="001E0354"/>
    <w:rsid w:val="001E4C56"/>
    <w:rsid w:val="001E536E"/>
    <w:rsid w:val="001E6152"/>
    <w:rsid w:val="001E647B"/>
    <w:rsid w:val="001E7262"/>
    <w:rsid w:val="001E7D73"/>
    <w:rsid w:val="001E7DB8"/>
    <w:rsid w:val="001F110C"/>
    <w:rsid w:val="001F3659"/>
    <w:rsid w:val="001F36FB"/>
    <w:rsid w:val="001F497F"/>
    <w:rsid w:val="001F50C5"/>
    <w:rsid w:val="001F5966"/>
    <w:rsid w:val="001F6A1A"/>
    <w:rsid w:val="001F6B5B"/>
    <w:rsid w:val="001F6DCA"/>
    <w:rsid w:val="00200261"/>
    <w:rsid w:val="00202100"/>
    <w:rsid w:val="00203218"/>
    <w:rsid w:val="002039E7"/>
    <w:rsid w:val="002054A8"/>
    <w:rsid w:val="00206812"/>
    <w:rsid w:val="002071CB"/>
    <w:rsid w:val="002078D6"/>
    <w:rsid w:val="00214A0A"/>
    <w:rsid w:val="00214ADC"/>
    <w:rsid w:val="00214B0A"/>
    <w:rsid w:val="00214DD3"/>
    <w:rsid w:val="00214EB3"/>
    <w:rsid w:val="00214F2C"/>
    <w:rsid w:val="002156C9"/>
    <w:rsid w:val="00216949"/>
    <w:rsid w:val="00217133"/>
    <w:rsid w:val="002177BA"/>
    <w:rsid w:val="00217824"/>
    <w:rsid w:val="002202A3"/>
    <w:rsid w:val="00221C05"/>
    <w:rsid w:val="00221DB9"/>
    <w:rsid w:val="00221ED6"/>
    <w:rsid w:val="00222808"/>
    <w:rsid w:val="00222CDF"/>
    <w:rsid w:val="00223172"/>
    <w:rsid w:val="00227086"/>
    <w:rsid w:val="00231B19"/>
    <w:rsid w:val="002333B9"/>
    <w:rsid w:val="002350A4"/>
    <w:rsid w:val="00236964"/>
    <w:rsid w:val="00237622"/>
    <w:rsid w:val="00240E19"/>
    <w:rsid w:val="002414D3"/>
    <w:rsid w:val="00241F7E"/>
    <w:rsid w:val="00243063"/>
    <w:rsid w:val="002431A4"/>
    <w:rsid w:val="002454AF"/>
    <w:rsid w:val="0024683E"/>
    <w:rsid w:val="00247F75"/>
    <w:rsid w:val="00251B33"/>
    <w:rsid w:val="00252419"/>
    <w:rsid w:val="0025253B"/>
    <w:rsid w:val="00253188"/>
    <w:rsid w:val="0025482D"/>
    <w:rsid w:val="00254853"/>
    <w:rsid w:val="00254E94"/>
    <w:rsid w:val="00261092"/>
    <w:rsid w:val="00261D01"/>
    <w:rsid w:val="002621B8"/>
    <w:rsid w:val="002621C8"/>
    <w:rsid w:val="00262F5C"/>
    <w:rsid w:val="002633F8"/>
    <w:rsid w:val="002635BD"/>
    <w:rsid w:val="00263680"/>
    <w:rsid w:val="0026378C"/>
    <w:rsid w:val="002643AA"/>
    <w:rsid w:val="00264903"/>
    <w:rsid w:val="00265FC5"/>
    <w:rsid w:val="00266503"/>
    <w:rsid w:val="00266820"/>
    <w:rsid w:val="00266B20"/>
    <w:rsid w:val="00267FAB"/>
    <w:rsid w:val="002729BE"/>
    <w:rsid w:val="002749F3"/>
    <w:rsid w:val="00274BC1"/>
    <w:rsid w:val="00274CC2"/>
    <w:rsid w:val="00280BC4"/>
    <w:rsid w:val="002811D4"/>
    <w:rsid w:val="00282585"/>
    <w:rsid w:val="00282ECB"/>
    <w:rsid w:val="00283020"/>
    <w:rsid w:val="00283767"/>
    <w:rsid w:val="00284790"/>
    <w:rsid w:val="0028489A"/>
    <w:rsid w:val="00285DAB"/>
    <w:rsid w:val="00287565"/>
    <w:rsid w:val="00290CA8"/>
    <w:rsid w:val="00291610"/>
    <w:rsid w:val="002917EF"/>
    <w:rsid w:val="002939F1"/>
    <w:rsid w:val="00297FF0"/>
    <w:rsid w:val="002A0A2F"/>
    <w:rsid w:val="002A0D31"/>
    <w:rsid w:val="002A2EC7"/>
    <w:rsid w:val="002A55EE"/>
    <w:rsid w:val="002A6F07"/>
    <w:rsid w:val="002A7234"/>
    <w:rsid w:val="002A7374"/>
    <w:rsid w:val="002B0301"/>
    <w:rsid w:val="002B0756"/>
    <w:rsid w:val="002B2192"/>
    <w:rsid w:val="002B2886"/>
    <w:rsid w:val="002B3035"/>
    <w:rsid w:val="002B33CA"/>
    <w:rsid w:val="002B405A"/>
    <w:rsid w:val="002B6811"/>
    <w:rsid w:val="002B6982"/>
    <w:rsid w:val="002B7062"/>
    <w:rsid w:val="002B72BD"/>
    <w:rsid w:val="002B7330"/>
    <w:rsid w:val="002B7622"/>
    <w:rsid w:val="002B7830"/>
    <w:rsid w:val="002B7B28"/>
    <w:rsid w:val="002B7B2C"/>
    <w:rsid w:val="002C03B7"/>
    <w:rsid w:val="002C0783"/>
    <w:rsid w:val="002C09FB"/>
    <w:rsid w:val="002C1284"/>
    <w:rsid w:val="002C1BF3"/>
    <w:rsid w:val="002C7A1A"/>
    <w:rsid w:val="002CF626"/>
    <w:rsid w:val="002D0331"/>
    <w:rsid w:val="002D08FC"/>
    <w:rsid w:val="002D2075"/>
    <w:rsid w:val="002D24C7"/>
    <w:rsid w:val="002D41F3"/>
    <w:rsid w:val="002D5BAF"/>
    <w:rsid w:val="002D6F64"/>
    <w:rsid w:val="002E0253"/>
    <w:rsid w:val="002E1BF9"/>
    <w:rsid w:val="002E2FDC"/>
    <w:rsid w:val="002E35B6"/>
    <w:rsid w:val="002E384E"/>
    <w:rsid w:val="002E450E"/>
    <w:rsid w:val="002E4C1B"/>
    <w:rsid w:val="002E6581"/>
    <w:rsid w:val="002E6715"/>
    <w:rsid w:val="002F181D"/>
    <w:rsid w:val="002F2BE4"/>
    <w:rsid w:val="002F2CC1"/>
    <w:rsid w:val="002F3622"/>
    <w:rsid w:val="002F3AD9"/>
    <w:rsid w:val="002F3F90"/>
    <w:rsid w:val="002F4402"/>
    <w:rsid w:val="002F49E6"/>
    <w:rsid w:val="002F4F9F"/>
    <w:rsid w:val="002F6C1A"/>
    <w:rsid w:val="002F7797"/>
    <w:rsid w:val="00301662"/>
    <w:rsid w:val="003027CD"/>
    <w:rsid w:val="003029D9"/>
    <w:rsid w:val="00304DEC"/>
    <w:rsid w:val="003053D6"/>
    <w:rsid w:val="00305C20"/>
    <w:rsid w:val="00306795"/>
    <w:rsid w:val="00307981"/>
    <w:rsid w:val="0031060D"/>
    <w:rsid w:val="003108B5"/>
    <w:rsid w:val="00310F44"/>
    <w:rsid w:val="0031265B"/>
    <w:rsid w:val="00313317"/>
    <w:rsid w:val="0031435D"/>
    <w:rsid w:val="0031766C"/>
    <w:rsid w:val="0032072D"/>
    <w:rsid w:val="00320A33"/>
    <w:rsid w:val="003213C3"/>
    <w:rsid w:val="00323991"/>
    <w:rsid w:val="0032502C"/>
    <w:rsid w:val="00326B8F"/>
    <w:rsid w:val="00327B5F"/>
    <w:rsid w:val="00327D3C"/>
    <w:rsid w:val="00331F82"/>
    <w:rsid w:val="003325CB"/>
    <w:rsid w:val="00332C21"/>
    <w:rsid w:val="00332E88"/>
    <w:rsid w:val="00334AFD"/>
    <w:rsid w:val="00335262"/>
    <w:rsid w:val="003357C8"/>
    <w:rsid w:val="003358D8"/>
    <w:rsid w:val="00335B4A"/>
    <w:rsid w:val="00336704"/>
    <w:rsid w:val="00337012"/>
    <w:rsid w:val="003408E9"/>
    <w:rsid w:val="00343857"/>
    <w:rsid w:val="003451F7"/>
    <w:rsid w:val="00345979"/>
    <w:rsid w:val="00347C18"/>
    <w:rsid w:val="00350290"/>
    <w:rsid w:val="0035029E"/>
    <w:rsid w:val="00351000"/>
    <w:rsid w:val="003522ED"/>
    <w:rsid w:val="0035475F"/>
    <w:rsid w:val="003556EF"/>
    <w:rsid w:val="00356C60"/>
    <w:rsid w:val="00356E23"/>
    <w:rsid w:val="00360BCA"/>
    <w:rsid w:val="00363A3E"/>
    <w:rsid w:val="00365A61"/>
    <w:rsid w:val="00366087"/>
    <w:rsid w:val="00366204"/>
    <w:rsid w:val="00366F07"/>
    <w:rsid w:val="003671DA"/>
    <w:rsid w:val="00371563"/>
    <w:rsid w:val="00374AE9"/>
    <w:rsid w:val="00374BB6"/>
    <w:rsid w:val="00377423"/>
    <w:rsid w:val="00377DD1"/>
    <w:rsid w:val="00381018"/>
    <w:rsid w:val="003822F3"/>
    <w:rsid w:val="0038272D"/>
    <w:rsid w:val="003834EC"/>
    <w:rsid w:val="003834F7"/>
    <w:rsid w:val="00384A09"/>
    <w:rsid w:val="00385736"/>
    <w:rsid w:val="00387365"/>
    <w:rsid w:val="00387C6C"/>
    <w:rsid w:val="00390C7B"/>
    <w:rsid w:val="0039155B"/>
    <w:rsid w:val="00391E7A"/>
    <w:rsid w:val="003934D6"/>
    <w:rsid w:val="00394197"/>
    <w:rsid w:val="00396601"/>
    <w:rsid w:val="00396CA2"/>
    <w:rsid w:val="00397253"/>
    <w:rsid w:val="00397B1D"/>
    <w:rsid w:val="003A11BC"/>
    <w:rsid w:val="003A1608"/>
    <w:rsid w:val="003A1A53"/>
    <w:rsid w:val="003A1C67"/>
    <w:rsid w:val="003A30BD"/>
    <w:rsid w:val="003B0179"/>
    <w:rsid w:val="003B099A"/>
    <w:rsid w:val="003B0ECC"/>
    <w:rsid w:val="003B3450"/>
    <w:rsid w:val="003B4007"/>
    <w:rsid w:val="003B551B"/>
    <w:rsid w:val="003B5754"/>
    <w:rsid w:val="003B66DF"/>
    <w:rsid w:val="003B7E25"/>
    <w:rsid w:val="003C33F8"/>
    <w:rsid w:val="003C412E"/>
    <w:rsid w:val="003C4A07"/>
    <w:rsid w:val="003C6383"/>
    <w:rsid w:val="003C6BCB"/>
    <w:rsid w:val="003C7274"/>
    <w:rsid w:val="003C78B1"/>
    <w:rsid w:val="003D142C"/>
    <w:rsid w:val="003D2E40"/>
    <w:rsid w:val="003D3BCE"/>
    <w:rsid w:val="003D3D27"/>
    <w:rsid w:val="003D416B"/>
    <w:rsid w:val="003D659A"/>
    <w:rsid w:val="003D7183"/>
    <w:rsid w:val="003D7F14"/>
    <w:rsid w:val="003E041E"/>
    <w:rsid w:val="003E0BF6"/>
    <w:rsid w:val="003E1048"/>
    <w:rsid w:val="003E3603"/>
    <w:rsid w:val="003E38AC"/>
    <w:rsid w:val="003E5ADE"/>
    <w:rsid w:val="003E5D23"/>
    <w:rsid w:val="003E6252"/>
    <w:rsid w:val="003E687B"/>
    <w:rsid w:val="003E7FE4"/>
    <w:rsid w:val="003F26C3"/>
    <w:rsid w:val="003F48E2"/>
    <w:rsid w:val="003F59C3"/>
    <w:rsid w:val="003F797B"/>
    <w:rsid w:val="003F7BC5"/>
    <w:rsid w:val="00400754"/>
    <w:rsid w:val="0040188A"/>
    <w:rsid w:val="00401BE4"/>
    <w:rsid w:val="004031E8"/>
    <w:rsid w:val="00405D0F"/>
    <w:rsid w:val="00405D21"/>
    <w:rsid w:val="004068EE"/>
    <w:rsid w:val="0041031C"/>
    <w:rsid w:val="00410A19"/>
    <w:rsid w:val="00411703"/>
    <w:rsid w:val="004129F2"/>
    <w:rsid w:val="00412A40"/>
    <w:rsid w:val="00412A83"/>
    <w:rsid w:val="00413B8E"/>
    <w:rsid w:val="00414659"/>
    <w:rsid w:val="00414717"/>
    <w:rsid w:val="00415AB7"/>
    <w:rsid w:val="00416278"/>
    <w:rsid w:val="0041627E"/>
    <w:rsid w:val="00416424"/>
    <w:rsid w:val="004171C6"/>
    <w:rsid w:val="00421DD6"/>
    <w:rsid w:val="00422C81"/>
    <w:rsid w:val="00423499"/>
    <w:rsid w:val="0042399A"/>
    <w:rsid w:val="00423FC5"/>
    <w:rsid w:val="0042455E"/>
    <w:rsid w:val="004257B2"/>
    <w:rsid w:val="00425914"/>
    <w:rsid w:val="00425F0D"/>
    <w:rsid w:val="0042626C"/>
    <w:rsid w:val="00426CE6"/>
    <w:rsid w:val="004272E3"/>
    <w:rsid w:val="004273A5"/>
    <w:rsid w:val="0042748C"/>
    <w:rsid w:val="00427744"/>
    <w:rsid w:val="004306D4"/>
    <w:rsid w:val="0043284D"/>
    <w:rsid w:val="004346B3"/>
    <w:rsid w:val="004346CD"/>
    <w:rsid w:val="004350A3"/>
    <w:rsid w:val="00436963"/>
    <w:rsid w:val="00436F1B"/>
    <w:rsid w:val="004378BF"/>
    <w:rsid w:val="00437EB8"/>
    <w:rsid w:val="004400C2"/>
    <w:rsid w:val="00443620"/>
    <w:rsid w:val="004437BC"/>
    <w:rsid w:val="00443BD5"/>
    <w:rsid w:val="004441B9"/>
    <w:rsid w:val="00444820"/>
    <w:rsid w:val="00444DF9"/>
    <w:rsid w:val="00444E3F"/>
    <w:rsid w:val="004456DA"/>
    <w:rsid w:val="00446AA5"/>
    <w:rsid w:val="004477F2"/>
    <w:rsid w:val="00452898"/>
    <w:rsid w:val="004528E5"/>
    <w:rsid w:val="004536A7"/>
    <w:rsid w:val="004539C0"/>
    <w:rsid w:val="0045401E"/>
    <w:rsid w:val="00454304"/>
    <w:rsid w:val="00454313"/>
    <w:rsid w:val="00454907"/>
    <w:rsid w:val="00454B38"/>
    <w:rsid w:val="0045624C"/>
    <w:rsid w:val="00456B43"/>
    <w:rsid w:val="0045778B"/>
    <w:rsid w:val="00460467"/>
    <w:rsid w:val="004611A2"/>
    <w:rsid w:val="0046146A"/>
    <w:rsid w:val="00463E99"/>
    <w:rsid w:val="00465888"/>
    <w:rsid w:val="004660DA"/>
    <w:rsid w:val="004661D2"/>
    <w:rsid w:val="00466EE6"/>
    <w:rsid w:val="00476BAD"/>
    <w:rsid w:val="0048091A"/>
    <w:rsid w:val="00481B8B"/>
    <w:rsid w:val="00482394"/>
    <w:rsid w:val="00483E27"/>
    <w:rsid w:val="004843E0"/>
    <w:rsid w:val="00484703"/>
    <w:rsid w:val="004862D7"/>
    <w:rsid w:val="00492B85"/>
    <w:rsid w:val="00492C7A"/>
    <w:rsid w:val="00494F94"/>
    <w:rsid w:val="00497154"/>
    <w:rsid w:val="004A0525"/>
    <w:rsid w:val="004A1461"/>
    <w:rsid w:val="004A15DE"/>
    <w:rsid w:val="004A172D"/>
    <w:rsid w:val="004A18D0"/>
    <w:rsid w:val="004A1913"/>
    <w:rsid w:val="004A1B98"/>
    <w:rsid w:val="004A254F"/>
    <w:rsid w:val="004A409F"/>
    <w:rsid w:val="004A587D"/>
    <w:rsid w:val="004A62D1"/>
    <w:rsid w:val="004A694F"/>
    <w:rsid w:val="004A6DA3"/>
    <w:rsid w:val="004A7DDD"/>
    <w:rsid w:val="004ACF47"/>
    <w:rsid w:val="004B01E8"/>
    <w:rsid w:val="004B06C3"/>
    <w:rsid w:val="004B4504"/>
    <w:rsid w:val="004B455D"/>
    <w:rsid w:val="004B495C"/>
    <w:rsid w:val="004B59DD"/>
    <w:rsid w:val="004B7444"/>
    <w:rsid w:val="004B7AE3"/>
    <w:rsid w:val="004C04C9"/>
    <w:rsid w:val="004C1869"/>
    <w:rsid w:val="004C3FC1"/>
    <w:rsid w:val="004C517A"/>
    <w:rsid w:val="004D0C24"/>
    <w:rsid w:val="004D228B"/>
    <w:rsid w:val="004D3950"/>
    <w:rsid w:val="004D5BE2"/>
    <w:rsid w:val="004E07FA"/>
    <w:rsid w:val="004E25DE"/>
    <w:rsid w:val="004E2965"/>
    <w:rsid w:val="004E34DE"/>
    <w:rsid w:val="004E3D19"/>
    <w:rsid w:val="004E4578"/>
    <w:rsid w:val="004E5A71"/>
    <w:rsid w:val="004E640F"/>
    <w:rsid w:val="004E774A"/>
    <w:rsid w:val="004F0AB6"/>
    <w:rsid w:val="004F0FA4"/>
    <w:rsid w:val="004F441F"/>
    <w:rsid w:val="005002CE"/>
    <w:rsid w:val="00500D28"/>
    <w:rsid w:val="005011A9"/>
    <w:rsid w:val="0050522D"/>
    <w:rsid w:val="005054A5"/>
    <w:rsid w:val="005060FE"/>
    <w:rsid w:val="00506501"/>
    <w:rsid w:val="005072FE"/>
    <w:rsid w:val="00507871"/>
    <w:rsid w:val="005121E8"/>
    <w:rsid w:val="00514B04"/>
    <w:rsid w:val="00514E3D"/>
    <w:rsid w:val="00515B02"/>
    <w:rsid w:val="00516FCE"/>
    <w:rsid w:val="0051738C"/>
    <w:rsid w:val="00522A02"/>
    <w:rsid w:val="00522E3B"/>
    <w:rsid w:val="0052368E"/>
    <w:rsid w:val="0052396E"/>
    <w:rsid w:val="00526021"/>
    <w:rsid w:val="00526F3F"/>
    <w:rsid w:val="00527A42"/>
    <w:rsid w:val="00527E2B"/>
    <w:rsid w:val="00527E39"/>
    <w:rsid w:val="00530A68"/>
    <w:rsid w:val="00531841"/>
    <w:rsid w:val="00531A89"/>
    <w:rsid w:val="0053284F"/>
    <w:rsid w:val="00532E79"/>
    <w:rsid w:val="005344A7"/>
    <w:rsid w:val="005345FC"/>
    <w:rsid w:val="00535EF9"/>
    <w:rsid w:val="00540116"/>
    <w:rsid w:val="00540FF3"/>
    <w:rsid w:val="00542783"/>
    <w:rsid w:val="005430A7"/>
    <w:rsid w:val="005433FC"/>
    <w:rsid w:val="00543BD2"/>
    <w:rsid w:val="00544303"/>
    <w:rsid w:val="00544336"/>
    <w:rsid w:val="0054608E"/>
    <w:rsid w:val="0054749A"/>
    <w:rsid w:val="00550B3C"/>
    <w:rsid w:val="0055173D"/>
    <w:rsid w:val="00551EFC"/>
    <w:rsid w:val="00552328"/>
    <w:rsid w:val="00552B8F"/>
    <w:rsid w:val="00552D98"/>
    <w:rsid w:val="00554B45"/>
    <w:rsid w:val="005571A8"/>
    <w:rsid w:val="005575C7"/>
    <w:rsid w:val="0056009D"/>
    <w:rsid w:val="005606E5"/>
    <w:rsid w:val="005616D5"/>
    <w:rsid w:val="0056268A"/>
    <w:rsid w:val="005626A2"/>
    <w:rsid w:val="00563C33"/>
    <w:rsid w:val="005652E4"/>
    <w:rsid w:val="00566157"/>
    <w:rsid w:val="00567245"/>
    <w:rsid w:val="0056752D"/>
    <w:rsid w:val="005703E1"/>
    <w:rsid w:val="0057065F"/>
    <w:rsid w:val="00570A19"/>
    <w:rsid w:val="00572559"/>
    <w:rsid w:val="00574105"/>
    <w:rsid w:val="00576E41"/>
    <w:rsid w:val="005771E0"/>
    <w:rsid w:val="005779B7"/>
    <w:rsid w:val="00577B1A"/>
    <w:rsid w:val="00580251"/>
    <w:rsid w:val="005804B1"/>
    <w:rsid w:val="00580A84"/>
    <w:rsid w:val="00581FDC"/>
    <w:rsid w:val="005828F1"/>
    <w:rsid w:val="00582DE5"/>
    <w:rsid w:val="005859A8"/>
    <w:rsid w:val="00586EC1"/>
    <w:rsid w:val="00590862"/>
    <w:rsid w:val="005925E5"/>
    <w:rsid w:val="00592616"/>
    <w:rsid w:val="00592B37"/>
    <w:rsid w:val="00594D72"/>
    <w:rsid w:val="00594FFA"/>
    <w:rsid w:val="00595B29"/>
    <w:rsid w:val="005972AE"/>
    <w:rsid w:val="00597C91"/>
    <w:rsid w:val="00597EEE"/>
    <w:rsid w:val="005A049B"/>
    <w:rsid w:val="005A22CF"/>
    <w:rsid w:val="005A2B6A"/>
    <w:rsid w:val="005A53F1"/>
    <w:rsid w:val="005A6156"/>
    <w:rsid w:val="005A6C5D"/>
    <w:rsid w:val="005A77F9"/>
    <w:rsid w:val="005A7830"/>
    <w:rsid w:val="005A7EAC"/>
    <w:rsid w:val="005B3E22"/>
    <w:rsid w:val="005B4F0C"/>
    <w:rsid w:val="005B5052"/>
    <w:rsid w:val="005B5726"/>
    <w:rsid w:val="005B5F15"/>
    <w:rsid w:val="005B655C"/>
    <w:rsid w:val="005B75B5"/>
    <w:rsid w:val="005B7C1D"/>
    <w:rsid w:val="005C0BE9"/>
    <w:rsid w:val="005C7A73"/>
    <w:rsid w:val="005D11E5"/>
    <w:rsid w:val="005D1FBE"/>
    <w:rsid w:val="005D23F4"/>
    <w:rsid w:val="005D2883"/>
    <w:rsid w:val="005D343A"/>
    <w:rsid w:val="005D3FBB"/>
    <w:rsid w:val="005D4BB9"/>
    <w:rsid w:val="005D4D17"/>
    <w:rsid w:val="005D558C"/>
    <w:rsid w:val="005D619F"/>
    <w:rsid w:val="005D61C7"/>
    <w:rsid w:val="005D63FB"/>
    <w:rsid w:val="005D65E9"/>
    <w:rsid w:val="005E24DC"/>
    <w:rsid w:val="005E264A"/>
    <w:rsid w:val="005E2D54"/>
    <w:rsid w:val="005E3338"/>
    <w:rsid w:val="005E3577"/>
    <w:rsid w:val="005E42A3"/>
    <w:rsid w:val="005F12C0"/>
    <w:rsid w:val="005F2334"/>
    <w:rsid w:val="005F2F04"/>
    <w:rsid w:val="005F338A"/>
    <w:rsid w:val="005F481A"/>
    <w:rsid w:val="005F6792"/>
    <w:rsid w:val="005F6989"/>
    <w:rsid w:val="00600789"/>
    <w:rsid w:val="00602737"/>
    <w:rsid w:val="0060297B"/>
    <w:rsid w:val="00605B11"/>
    <w:rsid w:val="00605F0F"/>
    <w:rsid w:val="006103FA"/>
    <w:rsid w:val="00612B10"/>
    <w:rsid w:val="00614D26"/>
    <w:rsid w:val="006157BB"/>
    <w:rsid w:val="0062027D"/>
    <w:rsid w:val="00621E5B"/>
    <w:rsid w:val="0062216A"/>
    <w:rsid w:val="006221A4"/>
    <w:rsid w:val="006226E7"/>
    <w:rsid w:val="00622FCC"/>
    <w:rsid w:val="00624253"/>
    <w:rsid w:val="006243DA"/>
    <w:rsid w:val="00625029"/>
    <w:rsid w:val="006301E1"/>
    <w:rsid w:val="00630417"/>
    <w:rsid w:val="006305C4"/>
    <w:rsid w:val="00630B31"/>
    <w:rsid w:val="00631B72"/>
    <w:rsid w:val="006321D1"/>
    <w:rsid w:val="00635D1E"/>
    <w:rsid w:val="00635D2F"/>
    <w:rsid w:val="00636122"/>
    <w:rsid w:val="006363A0"/>
    <w:rsid w:val="00636913"/>
    <w:rsid w:val="00636ECB"/>
    <w:rsid w:val="006372CD"/>
    <w:rsid w:val="00637D90"/>
    <w:rsid w:val="00637DDF"/>
    <w:rsid w:val="00642DD2"/>
    <w:rsid w:val="00643E85"/>
    <w:rsid w:val="0064506F"/>
    <w:rsid w:val="00646E00"/>
    <w:rsid w:val="00647808"/>
    <w:rsid w:val="00649485"/>
    <w:rsid w:val="006500BD"/>
    <w:rsid w:val="006505AB"/>
    <w:rsid w:val="00650C1C"/>
    <w:rsid w:val="006518B3"/>
    <w:rsid w:val="006519F8"/>
    <w:rsid w:val="00652384"/>
    <w:rsid w:val="006546F8"/>
    <w:rsid w:val="0065486A"/>
    <w:rsid w:val="00654AF9"/>
    <w:rsid w:val="00654CC1"/>
    <w:rsid w:val="0065591D"/>
    <w:rsid w:val="00655C3F"/>
    <w:rsid w:val="00657FD9"/>
    <w:rsid w:val="00660B9F"/>
    <w:rsid w:val="00661312"/>
    <w:rsid w:val="00662883"/>
    <w:rsid w:val="00662B62"/>
    <w:rsid w:val="006654E0"/>
    <w:rsid w:val="006667A5"/>
    <w:rsid w:val="00670FA4"/>
    <w:rsid w:val="00671144"/>
    <w:rsid w:val="00671709"/>
    <w:rsid w:val="0067175B"/>
    <w:rsid w:val="006738B5"/>
    <w:rsid w:val="00674743"/>
    <w:rsid w:val="006755FE"/>
    <w:rsid w:val="00676216"/>
    <w:rsid w:val="00676C5B"/>
    <w:rsid w:val="00676DFE"/>
    <w:rsid w:val="006772CB"/>
    <w:rsid w:val="006805CB"/>
    <w:rsid w:val="00680F95"/>
    <w:rsid w:val="00681578"/>
    <w:rsid w:val="00681AA7"/>
    <w:rsid w:val="00682271"/>
    <w:rsid w:val="00682DF5"/>
    <w:rsid w:val="0068351E"/>
    <w:rsid w:val="00683666"/>
    <w:rsid w:val="00683FC4"/>
    <w:rsid w:val="0069017C"/>
    <w:rsid w:val="006903D8"/>
    <w:rsid w:val="00691598"/>
    <w:rsid w:val="00691FDD"/>
    <w:rsid w:val="00692275"/>
    <w:rsid w:val="006931AA"/>
    <w:rsid w:val="006934A3"/>
    <w:rsid w:val="00693DCA"/>
    <w:rsid w:val="00694816"/>
    <w:rsid w:val="00694C35"/>
    <w:rsid w:val="00694CC5"/>
    <w:rsid w:val="0069526E"/>
    <w:rsid w:val="00696E44"/>
    <w:rsid w:val="0069771B"/>
    <w:rsid w:val="006A0A0D"/>
    <w:rsid w:val="006A1E16"/>
    <w:rsid w:val="006A2648"/>
    <w:rsid w:val="006A4E85"/>
    <w:rsid w:val="006A538D"/>
    <w:rsid w:val="006A5655"/>
    <w:rsid w:val="006A6D30"/>
    <w:rsid w:val="006A6F7A"/>
    <w:rsid w:val="006A7419"/>
    <w:rsid w:val="006A79DB"/>
    <w:rsid w:val="006A7DE3"/>
    <w:rsid w:val="006B0B9C"/>
    <w:rsid w:val="006B311E"/>
    <w:rsid w:val="006B50D7"/>
    <w:rsid w:val="006C15B6"/>
    <w:rsid w:val="006C15E9"/>
    <w:rsid w:val="006C25B1"/>
    <w:rsid w:val="006C278F"/>
    <w:rsid w:val="006C27FE"/>
    <w:rsid w:val="006C2ECC"/>
    <w:rsid w:val="006C3CD2"/>
    <w:rsid w:val="006C6349"/>
    <w:rsid w:val="006C787D"/>
    <w:rsid w:val="006D0B2C"/>
    <w:rsid w:val="006D3C8B"/>
    <w:rsid w:val="006D452E"/>
    <w:rsid w:val="006D525C"/>
    <w:rsid w:val="006D59E3"/>
    <w:rsid w:val="006D7EF7"/>
    <w:rsid w:val="006E08FE"/>
    <w:rsid w:val="006E0AC5"/>
    <w:rsid w:val="006E3149"/>
    <w:rsid w:val="006E55B6"/>
    <w:rsid w:val="006E5943"/>
    <w:rsid w:val="006E6031"/>
    <w:rsid w:val="006E7C81"/>
    <w:rsid w:val="006F0976"/>
    <w:rsid w:val="006F0B83"/>
    <w:rsid w:val="006F1A78"/>
    <w:rsid w:val="006F1D32"/>
    <w:rsid w:val="006F3372"/>
    <w:rsid w:val="006F6843"/>
    <w:rsid w:val="006F6CDD"/>
    <w:rsid w:val="006F7A43"/>
    <w:rsid w:val="006F7F4F"/>
    <w:rsid w:val="00700CBF"/>
    <w:rsid w:val="00705A6C"/>
    <w:rsid w:val="00706453"/>
    <w:rsid w:val="007077CE"/>
    <w:rsid w:val="00710FD8"/>
    <w:rsid w:val="00711691"/>
    <w:rsid w:val="00711A1A"/>
    <w:rsid w:val="00713C4C"/>
    <w:rsid w:val="00714226"/>
    <w:rsid w:val="00715B23"/>
    <w:rsid w:val="00716F75"/>
    <w:rsid w:val="00717EA1"/>
    <w:rsid w:val="007207D2"/>
    <w:rsid w:val="00721B59"/>
    <w:rsid w:val="00722F84"/>
    <w:rsid w:val="00723DFB"/>
    <w:rsid w:val="007244F6"/>
    <w:rsid w:val="00724665"/>
    <w:rsid w:val="00727764"/>
    <w:rsid w:val="00730485"/>
    <w:rsid w:val="00730C7E"/>
    <w:rsid w:val="007314F4"/>
    <w:rsid w:val="007316D5"/>
    <w:rsid w:val="007343D5"/>
    <w:rsid w:val="00736409"/>
    <w:rsid w:val="00737943"/>
    <w:rsid w:val="007406E4"/>
    <w:rsid w:val="007406E8"/>
    <w:rsid w:val="0074071C"/>
    <w:rsid w:val="00741725"/>
    <w:rsid w:val="00743320"/>
    <w:rsid w:val="00744CDB"/>
    <w:rsid w:val="0074586E"/>
    <w:rsid w:val="00746C48"/>
    <w:rsid w:val="00746D32"/>
    <w:rsid w:val="007473E3"/>
    <w:rsid w:val="007477A1"/>
    <w:rsid w:val="00747A19"/>
    <w:rsid w:val="00747BFB"/>
    <w:rsid w:val="00747D50"/>
    <w:rsid w:val="0075046E"/>
    <w:rsid w:val="00752112"/>
    <w:rsid w:val="0075239A"/>
    <w:rsid w:val="0075327E"/>
    <w:rsid w:val="007535C1"/>
    <w:rsid w:val="007540D9"/>
    <w:rsid w:val="00755DE7"/>
    <w:rsid w:val="00757894"/>
    <w:rsid w:val="00757AB7"/>
    <w:rsid w:val="0076080A"/>
    <w:rsid w:val="00760F3B"/>
    <w:rsid w:val="00761C75"/>
    <w:rsid w:val="007638B1"/>
    <w:rsid w:val="00764AF9"/>
    <w:rsid w:val="00764EFB"/>
    <w:rsid w:val="007657B3"/>
    <w:rsid w:val="00767A55"/>
    <w:rsid w:val="00767F43"/>
    <w:rsid w:val="007712F3"/>
    <w:rsid w:val="0077183B"/>
    <w:rsid w:val="00772F84"/>
    <w:rsid w:val="00773204"/>
    <w:rsid w:val="00773419"/>
    <w:rsid w:val="0077420E"/>
    <w:rsid w:val="00774471"/>
    <w:rsid w:val="007766B2"/>
    <w:rsid w:val="0078005F"/>
    <w:rsid w:val="00780619"/>
    <w:rsid w:val="00782150"/>
    <w:rsid w:val="00782C92"/>
    <w:rsid w:val="00783D00"/>
    <w:rsid w:val="007846FE"/>
    <w:rsid w:val="007848F8"/>
    <w:rsid w:val="0078503E"/>
    <w:rsid w:val="00785274"/>
    <w:rsid w:val="00787F23"/>
    <w:rsid w:val="007911A2"/>
    <w:rsid w:val="007916BC"/>
    <w:rsid w:val="00791916"/>
    <w:rsid w:val="007931EC"/>
    <w:rsid w:val="0079500B"/>
    <w:rsid w:val="007956C6"/>
    <w:rsid w:val="00796843"/>
    <w:rsid w:val="00796F51"/>
    <w:rsid w:val="00797C7D"/>
    <w:rsid w:val="007A11C7"/>
    <w:rsid w:val="007A1F09"/>
    <w:rsid w:val="007A3403"/>
    <w:rsid w:val="007A38DB"/>
    <w:rsid w:val="007A4C02"/>
    <w:rsid w:val="007A4E54"/>
    <w:rsid w:val="007A55CA"/>
    <w:rsid w:val="007A57B9"/>
    <w:rsid w:val="007A5AD0"/>
    <w:rsid w:val="007B0E80"/>
    <w:rsid w:val="007B2D96"/>
    <w:rsid w:val="007B2E5D"/>
    <w:rsid w:val="007B3464"/>
    <w:rsid w:val="007B3C56"/>
    <w:rsid w:val="007B4D14"/>
    <w:rsid w:val="007B4FAC"/>
    <w:rsid w:val="007B7B27"/>
    <w:rsid w:val="007B7B2C"/>
    <w:rsid w:val="007C091C"/>
    <w:rsid w:val="007C248E"/>
    <w:rsid w:val="007C4B2E"/>
    <w:rsid w:val="007C5BA6"/>
    <w:rsid w:val="007C690B"/>
    <w:rsid w:val="007C69B1"/>
    <w:rsid w:val="007C7517"/>
    <w:rsid w:val="007C7E4E"/>
    <w:rsid w:val="007D003E"/>
    <w:rsid w:val="007D0098"/>
    <w:rsid w:val="007D175E"/>
    <w:rsid w:val="007D300D"/>
    <w:rsid w:val="007D3D55"/>
    <w:rsid w:val="007D6338"/>
    <w:rsid w:val="007D6753"/>
    <w:rsid w:val="007D6802"/>
    <w:rsid w:val="007D6843"/>
    <w:rsid w:val="007E0A62"/>
    <w:rsid w:val="007E11B3"/>
    <w:rsid w:val="007E13F5"/>
    <w:rsid w:val="007E1F6A"/>
    <w:rsid w:val="007E217B"/>
    <w:rsid w:val="007E2697"/>
    <w:rsid w:val="007E4429"/>
    <w:rsid w:val="007E6CE5"/>
    <w:rsid w:val="007F1FF2"/>
    <w:rsid w:val="007F3E06"/>
    <w:rsid w:val="007F4378"/>
    <w:rsid w:val="007F4F18"/>
    <w:rsid w:val="007F5455"/>
    <w:rsid w:val="007F5DB6"/>
    <w:rsid w:val="007F5E79"/>
    <w:rsid w:val="007F675E"/>
    <w:rsid w:val="00800697"/>
    <w:rsid w:val="0080106F"/>
    <w:rsid w:val="00801C51"/>
    <w:rsid w:val="00802067"/>
    <w:rsid w:val="0080238F"/>
    <w:rsid w:val="00802BEC"/>
    <w:rsid w:val="0080403C"/>
    <w:rsid w:val="008044E7"/>
    <w:rsid w:val="00805280"/>
    <w:rsid w:val="0081080B"/>
    <w:rsid w:val="00813322"/>
    <w:rsid w:val="00814092"/>
    <w:rsid w:val="00815791"/>
    <w:rsid w:val="00815ABE"/>
    <w:rsid w:val="00816C81"/>
    <w:rsid w:val="00817937"/>
    <w:rsid w:val="00820930"/>
    <w:rsid w:val="00821A4D"/>
    <w:rsid w:val="00824F8E"/>
    <w:rsid w:val="00825DCA"/>
    <w:rsid w:val="00826456"/>
    <w:rsid w:val="008270A4"/>
    <w:rsid w:val="00827466"/>
    <w:rsid w:val="00827572"/>
    <w:rsid w:val="008276F7"/>
    <w:rsid w:val="00827F00"/>
    <w:rsid w:val="00830823"/>
    <w:rsid w:val="008317E8"/>
    <w:rsid w:val="00831CC2"/>
    <w:rsid w:val="00832233"/>
    <w:rsid w:val="0083327E"/>
    <w:rsid w:val="00835F29"/>
    <w:rsid w:val="0083650F"/>
    <w:rsid w:val="00836A04"/>
    <w:rsid w:val="00840618"/>
    <w:rsid w:val="00841222"/>
    <w:rsid w:val="008413CC"/>
    <w:rsid w:val="00841C30"/>
    <w:rsid w:val="00842E50"/>
    <w:rsid w:val="00843043"/>
    <w:rsid w:val="00843178"/>
    <w:rsid w:val="00843F8E"/>
    <w:rsid w:val="00844B19"/>
    <w:rsid w:val="00844F85"/>
    <w:rsid w:val="0084632A"/>
    <w:rsid w:val="00846433"/>
    <w:rsid w:val="00847D7C"/>
    <w:rsid w:val="00850838"/>
    <w:rsid w:val="0085102A"/>
    <w:rsid w:val="00851BEF"/>
    <w:rsid w:val="008527EC"/>
    <w:rsid w:val="008528DB"/>
    <w:rsid w:val="00853951"/>
    <w:rsid w:val="00854BA5"/>
    <w:rsid w:val="0085557D"/>
    <w:rsid w:val="00856284"/>
    <w:rsid w:val="0086338C"/>
    <w:rsid w:val="008638E8"/>
    <w:rsid w:val="00864067"/>
    <w:rsid w:val="008643F8"/>
    <w:rsid w:val="00865080"/>
    <w:rsid w:val="00865220"/>
    <w:rsid w:val="0086603B"/>
    <w:rsid w:val="00866526"/>
    <w:rsid w:val="008666D4"/>
    <w:rsid w:val="0086682C"/>
    <w:rsid w:val="00866D60"/>
    <w:rsid w:val="00867763"/>
    <w:rsid w:val="00867B9C"/>
    <w:rsid w:val="008704E2"/>
    <w:rsid w:val="00870B1C"/>
    <w:rsid w:val="00870B66"/>
    <w:rsid w:val="00872ABB"/>
    <w:rsid w:val="008730C7"/>
    <w:rsid w:val="008737D1"/>
    <w:rsid w:val="00873B8B"/>
    <w:rsid w:val="00875311"/>
    <w:rsid w:val="00880ACF"/>
    <w:rsid w:val="00881195"/>
    <w:rsid w:val="008824EE"/>
    <w:rsid w:val="00883B58"/>
    <w:rsid w:val="0088415E"/>
    <w:rsid w:val="00884E02"/>
    <w:rsid w:val="0088570A"/>
    <w:rsid w:val="00885BF3"/>
    <w:rsid w:val="00886073"/>
    <w:rsid w:val="00887B0E"/>
    <w:rsid w:val="00887BA7"/>
    <w:rsid w:val="00890D7F"/>
    <w:rsid w:val="00892286"/>
    <w:rsid w:val="00892910"/>
    <w:rsid w:val="0089302E"/>
    <w:rsid w:val="00893CAF"/>
    <w:rsid w:val="008949FB"/>
    <w:rsid w:val="00894CDF"/>
    <w:rsid w:val="00895031"/>
    <w:rsid w:val="00895C44"/>
    <w:rsid w:val="0089606C"/>
    <w:rsid w:val="008966C1"/>
    <w:rsid w:val="00896B4D"/>
    <w:rsid w:val="00897BF0"/>
    <w:rsid w:val="008A1FAA"/>
    <w:rsid w:val="008A427B"/>
    <w:rsid w:val="008A5591"/>
    <w:rsid w:val="008A585B"/>
    <w:rsid w:val="008A7B76"/>
    <w:rsid w:val="008B04AD"/>
    <w:rsid w:val="008B24F3"/>
    <w:rsid w:val="008B326A"/>
    <w:rsid w:val="008B4E1B"/>
    <w:rsid w:val="008B6EFA"/>
    <w:rsid w:val="008C06AF"/>
    <w:rsid w:val="008C13EA"/>
    <w:rsid w:val="008C22E5"/>
    <w:rsid w:val="008C2324"/>
    <w:rsid w:val="008C30EE"/>
    <w:rsid w:val="008C31BF"/>
    <w:rsid w:val="008C38E8"/>
    <w:rsid w:val="008C49F9"/>
    <w:rsid w:val="008C5212"/>
    <w:rsid w:val="008C6534"/>
    <w:rsid w:val="008C7F74"/>
    <w:rsid w:val="008D00AD"/>
    <w:rsid w:val="008D05CD"/>
    <w:rsid w:val="008D09DE"/>
    <w:rsid w:val="008D101A"/>
    <w:rsid w:val="008D1556"/>
    <w:rsid w:val="008D2FAD"/>
    <w:rsid w:val="008D3073"/>
    <w:rsid w:val="008D37C1"/>
    <w:rsid w:val="008D3A23"/>
    <w:rsid w:val="008D4E64"/>
    <w:rsid w:val="008D5C0C"/>
    <w:rsid w:val="008D702A"/>
    <w:rsid w:val="008E13C4"/>
    <w:rsid w:val="008E1BBD"/>
    <w:rsid w:val="008E73F1"/>
    <w:rsid w:val="008E7B20"/>
    <w:rsid w:val="008F08B6"/>
    <w:rsid w:val="008F0AB5"/>
    <w:rsid w:val="008F185B"/>
    <w:rsid w:val="008F2B89"/>
    <w:rsid w:val="008F3DBC"/>
    <w:rsid w:val="008F400E"/>
    <w:rsid w:val="008F6915"/>
    <w:rsid w:val="008F71D0"/>
    <w:rsid w:val="0090029B"/>
    <w:rsid w:val="00900401"/>
    <w:rsid w:val="009018BE"/>
    <w:rsid w:val="00901A9D"/>
    <w:rsid w:val="009026D0"/>
    <w:rsid w:val="009051EC"/>
    <w:rsid w:val="00906481"/>
    <w:rsid w:val="0090755C"/>
    <w:rsid w:val="0090775D"/>
    <w:rsid w:val="0090780B"/>
    <w:rsid w:val="0090DC2A"/>
    <w:rsid w:val="00910765"/>
    <w:rsid w:val="00912502"/>
    <w:rsid w:val="00913772"/>
    <w:rsid w:val="00913E4F"/>
    <w:rsid w:val="00917233"/>
    <w:rsid w:val="00917983"/>
    <w:rsid w:val="00920360"/>
    <w:rsid w:val="00920708"/>
    <w:rsid w:val="00920785"/>
    <w:rsid w:val="009207B3"/>
    <w:rsid w:val="009211A0"/>
    <w:rsid w:val="00922488"/>
    <w:rsid w:val="00922A47"/>
    <w:rsid w:val="009237F6"/>
    <w:rsid w:val="00925BA1"/>
    <w:rsid w:val="0093082C"/>
    <w:rsid w:val="00932CCB"/>
    <w:rsid w:val="009337B1"/>
    <w:rsid w:val="00933BB2"/>
    <w:rsid w:val="009340FB"/>
    <w:rsid w:val="00934426"/>
    <w:rsid w:val="00936496"/>
    <w:rsid w:val="00940BAD"/>
    <w:rsid w:val="00940D5C"/>
    <w:rsid w:val="00941824"/>
    <w:rsid w:val="0094240B"/>
    <w:rsid w:val="0094367A"/>
    <w:rsid w:val="00944696"/>
    <w:rsid w:val="00944C7F"/>
    <w:rsid w:val="009450BE"/>
    <w:rsid w:val="0094524E"/>
    <w:rsid w:val="009467AB"/>
    <w:rsid w:val="0094683D"/>
    <w:rsid w:val="00947147"/>
    <w:rsid w:val="00947E25"/>
    <w:rsid w:val="009508FF"/>
    <w:rsid w:val="00950E92"/>
    <w:rsid w:val="00951CC8"/>
    <w:rsid w:val="00952108"/>
    <w:rsid w:val="00952A93"/>
    <w:rsid w:val="00952E57"/>
    <w:rsid w:val="00955180"/>
    <w:rsid w:val="0095546D"/>
    <w:rsid w:val="009561BD"/>
    <w:rsid w:val="00956D19"/>
    <w:rsid w:val="0095707F"/>
    <w:rsid w:val="00957178"/>
    <w:rsid w:val="00957820"/>
    <w:rsid w:val="00957F8D"/>
    <w:rsid w:val="0096042A"/>
    <w:rsid w:val="00961AE7"/>
    <w:rsid w:val="00961B84"/>
    <w:rsid w:val="00962335"/>
    <w:rsid w:val="009636DB"/>
    <w:rsid w:val="00964383"/>
    <w:rsid w:val="00970118"/>
    <w:rsid w:val="00971196"/>
    <w:rsid w:val="009716E3"/>
    <w:rsid w:val="00971C4E"/>
    <w:rsid w:val="00972139"/>
    <w:rsid w:val="00974F57"/>
    <w:rsid w:val="00975E56"/>
    <w:rsid w:val="00976120"/>
    <w:rsid w:val="0097720A"/>
    <w:rsid w:val="009800AF"/>
    <w:rsid w:val="009804CD"/>
    <w:rsid w:val="0098225F"/>
    <w:rsid w:val="0098318A"/>
    <w:rsid w:val="009832CC"/>
    <w:rsid w:val="009836DA"/>
    <w:rsid w:val="00984935"/>
    <w:rsid w:val="0099106A"/>
    <w:rsid w:val="00991EC0"/>
    <w:rsid w:val="00992303"/>
    <w:rsid w:val="00993241"/>
    <w:rsid w:val="009942F2"/>
    <w:rsid w:val="00994336"/>
    <w:rsid w:val="009945D6"/>
    <w:rsid w:val="00994AEF"/>
    <w:rsid w:val="00994C5D"/>
    <w:rsid w:val="00995766"/>
    <w:rsid w:val="00995D97"/>
    <w:rsid w:val="00995FC7"/>
    <w:rsid w:val="009967D0"/>
    <w:rsid w:val="00997784"/>
    <w:rsid w:val="009A0806"/>
    <w:rsid w:val="009A0B4D"/>
    <w:rsid w:val="009A1D3C"/>
    <w:rsid w:val="009A1D68"/>
    <w:rsid w:val="009A22D5"/>
    <w:rsid w:val="009A4D08"/>
    <w:rsid w:val="009B06AE"/>
    <w:rsid w:val="009B1575"/>
    <w:rsid w:val="009B3B62"/>
    <w:rsid w:val="009B4C78"/>
    <w:rsid w:val="009B7392"/>
    <w:rsid w:val="009B7B33"/>
    <w:rsid w:val="009C00E2"/>
    <w:rsid w:val="009C17EF"/>
    <w:rsid w:val="009C2168"/>
    <w:rsid w:val="009C22F3"/>
    <w:rsid w:val="009C28AF"/>
    <w:rsid w:val="009C3DC7"/>
    <w:rsid w:val="009C414E"/>
    <w:rsid w:val="009C428B"/>
    <w:rsid w:val="009C4F6D"/>
    <w:rsid w:val="009C501B"/>
    <w:rsid w:val="009C6E6A"/>
    <w:rsid w:val="009C73F1"/>
    <w:rsid w:val="009D08D9"/>
    <w:rsid w:val="009D20AB"/>
    <w:rsid w:val="009D554C"/>
    <w:rsid w:val="009D62AE"/>
    <w:rsid w:val="009E10E6"/>
    <w:rsid w:val="009E2144"/>
    <w:rsid w:val="009E2D61"/>
    <w:rsid w:val="009E3090"/>
    <w:rsid w:val="009E3AB6"/>
    <w:rsid w:val="009E3F3D"/>
    <w:rsid w:val="009E5060"/>
    <w:rsid w:val="009E6769"/>
    <w:rsid w:val="009E742B"/>
    <w:rsid w:val="009F2DCB"/>
    <w:rsid w:val="009F3BA3"/>
    <w:rsid w:val="009F4C08"/>
    <w:rsid w:val="009F50C7"/>
    <w:rsid w:val="009F5433"/>
    <w:rsid w:val="009F5DDC"/>
    <w:rsid w:val="009F7400"/>
    <w:rsid w:val="009F7516"/>
    <w:rsid w:val="00A028F6"/>
    <w:rsid w:val="00A03039"/>
    <w:rsid w:val="00A043F6"/>
    <w:rsid w:val="00A047B0"/>
    <w:rsid w:val="00A0554C"/>
    <w:rsid w:val="00A075D8"/>
    <w:rsid w:val="00A115DB"/>
    <w:rsid w:val="00A11967"/>
    <w:rsid w:val="00A143D5"/>
    <w:rsid w:val="00A14556"/>
    <w:rsid w:val="00A14590"/>
    <w:rsid w:val="00A16C6D"/>
    <w:rsid w:val="00A16CB8"/>
    <w:rsid w:val="00A208DF"/>
    <w:rsid w:val="00A2109E"/>
    <w:rsid w:val="00A21391"/>
    <w:rsid w:val="00A2244E"/>
    <w:rsid w:val="00A226FB"/>
    <w:rsid w:val="00A23FD1"/>
    <w:rsid w:val="00A24A3D"/>
    <w:rsid w:val="00A25B5E"/>
    <w:rsid w:val="00A27FC9"/>
    <w:rsid w:val="00A31657"/>
    <w:rsid w:val="00A32C36"/>
    <w:rsid w:val="00A3318A"/>
    <w:rsid w:val="00A34752"/>
    <w:rsid w:val="00A359F7"/>
    <w:rsid w:val="00A37D32"/>
    <w:rsid w:val="00A409CE"/>
    <w:rsid w:val="00A40EAF"/>
    <w:rsid w:val="00A417A0"/>
    <w:rsid w:val="00A4426F"/>
    <w:rsid w:val="00A460BE"/>
    <w:rsid w:val="00A47A00"/>
    <w:rsid w:val="00A47DD5"/>
    <w:rsid w:val="00A52084"/>
    <w:rsid w:val="00A522E4"/>
    <w:rsid w:val="00A5299D"/>
    <w:rsid w:val="00A52C3D"/>
    <w:rsid w:val="00A53219"/>
    <w:rsid w:val="00A5365E"/>
    <w:rsid w:val="00A53A43"/>
    <w:rsid w:val="00A5405B"/>
    <w:rsid w:val="00A562D8"/>
    <w:rsid w:val="00A56848"/>
    <w:rsid w:val="00A56884"/>
    <w:rsid w:val="00A61716"/>
    <w:rsid w:val="00A61DD5"/>
    <w:rsid w:val="00A62065"/>
    <w:rsid w:val="00A638A2"/>
    <w:rsid w:val="00A65474"/>
    <w:rsid w:val="00A65CB9"/>
    <w:rsid w:val="00A66307"/>
    <w:rsid w:val="00A70912"/>
    <w:rsid w:val="00A70A7E"/>
    <w:rsid w:val="00A717D3"/>
    <w:rsid w:val="00A71C13"/>
    <w:rsid w:val="00A72C2B"/>
    <w:rsid w:val="00A75E9C"/>
    <w:rsid w:val="00A771A2"/>
    <w:rsid w:val="00A77419"/>
    <w:rsid w:val="00A80C2F"/>
    <w:rsid w:val="00A80DDF"/>
    <w:rsid w:val="00A819B1"/>
    <w:rsid w:val="00A81C7D"/>
    <w:rsid w:val="00A81E07"/>
    <w:rsid w:val="00A8281A"/>
    <w:rsid w:val="00A82993"/>
    <w:rsid w:val="00A84460"/>
    <w:rsid w:val="00A84C91"/>
    <w:rsid w:val="00A860A8"/>
    <w:rsid w:val="00A86B59"/>
    <w:rsid w:val="00A86F8A"/>
    <w:rsid w:val="00A87666"/>
    <w:rsid w:val="00A8766C"/>
    <w:rsid w:val="00A9095D"/>
    <w:rsid w:val="00A91106"/>
    <w:rsid w:val="00A91EDB"/>
    <w:rsid w:val="00A93E05"/>
    <w:rsid w:val="00A93F3E"/>
    <w:rsid w:val="00A94D3D"/>
    <w:rsid w:val="00A952D0"/>
    <w:rsid w:val="00A9589B"/>
    <w:rsid w:val="00A95AB9"/>
    <w:rsid w:val="00A96545"/>
    <w:rsid w:val="00A971C6"/>
    <w:rsid w:val="00AA0695"/>
    <w:rsid w:val="00AA0DF0"/>
    <w:rsid w:val="00AA10EE"/>
    <w:rsid w:val="00AA51A0"/>
    <w:rsid w:val="00AA7096"/>
    <w:rsid w:val="00AA7C82"/>
    <w:rsid w:val="00AB1150"/>
    <w:rsid w:val="00AB1A78"/>
    <w:rsid w:val="00AB295D"/>
    <w:rsid w:val="00AB302B"/>
    <w:rsid w:val="00AB3BA6"/>
    <w:rsid w:val="00AB44F6"/>
    <w:rsid w:val="00AB527D"/>
    <w:rsid w:val="00AB7262"/>
    <w:rsid w:val="00AC0105"/>
    <w:rsid w:val="00AC0C70"/>
    <w:rsid w:val="00AC222F"/>
    <w:rsid w:val="00AC3276"/>
    <w:rsid w:val="00AC3722"/>
    <w:rsid w:val="00AC5D52"/>
    <w:rsid w:val="00AC639A"/>
    <w:rsid w:val="00AD02E9"/>
    <w:rsid w:val="00AD062F"/>
    <w:rsid w:val="00AD121C"/>
    <w:rsid w:val="00AD188C"/>
    <w:rsid w:val="00AD1E52"/>
    <w:rsid w:val="00AD31B9"/>
    <w:rsid w:val="00AD49D5"/>
    <w:rsid w:val="00AD4C66"/>
    <w:rsid w:val="00AD4DBF"/>
    <w:rsid w:val="00AD52FB"/>
    <w:rsid w:val="00AD5597"/>
    <w:rsid w:val="00AD56A6"/>
    <w:rsid w:val="00AD6B28"/>
    <w:rsid w:val="00AE0C36"/>
    <w:rsid w:val="00AE0D9C"/>
    <w:rsid w:val="00AE16B2"/>
    <w:rsid w:val="00AE2810"/>
    <w:rsid w:val="00AE3DEC"/>
    <w:rsid w:val="00AE4D40"/>
    <w:rsid w:val="00AE5527"/>
    <w:rsid w:val="00AE5C64"/>
    <w:rsid w:val="00AE755A"/>
    <w:rsid w:val="00AE7711"/>
    <w:rsid w:val="00AF0FCE"/>
    <w:rsid w:val="00AF1B63"/>
    <w:rsid w:val="00AF3812"/>
    <w:rsid w:val="00AF3A64"/>
    <w:rsid w:val="00AF3E73"/>
    <w:rsid w:val="00AF5DA3"/>
    <w:rsid w:val="00AF60F4"/>
    <w:rsid w:val="00AF683B"/>
    <w:rsid w:val="00AF7EEC"/>
    <w:rsid w:val="00B01242"/>
    <w:rsid w:val="00B01CEA"/>
    <w:rsid w:val="00B032DC"/>
    <w:rsid w:val="00B04E6F"/>
    <w:rsid w:val="00B068EC"/>
    <w:rsid w:val="00B07995"/>
    <w:rsid w:val="00B07F6B"/>
    <w:rsid w:val="00B10960"/>
    <w:rsid w:val="00B10E38"/>
    <w:rsid w:val="00B148BD"/>
    <w:rsid w:val="00B15F69"/>
    <w:rsid w:val="00B162D1"/>
    <w:rsid w:val="00B21C97"/>
    <w:rsid w:val="00B21ED5"/>
    <w:rsid w:val="00B23890"/>
    <w:rsid w:val="00B2574F"/>
    <w:rsid w:val="00B266F6"/>
    <w:rsid w:val="00B32D84"/>
    <w:rsid w:val="00B33C6E"/>
    <w:rsid w:val="00B3569B"/>
    <w:rsid w:val="00B375C6"/>
    <w:rsid w:val="00B377BD"/>
    <w:rsid w:val="00B40BA3"/>
    <w:rsid w:val="00B42D5A"/>
    <w:rsid w:val="00B4497A"/>
    <w:rsid w:val="00B4606F"/>
    <w:rsid w:val="00B46C43"/>
    <w:rsid w:val="00B46D91"/>
    <w:rsid w:val="00B47B83"/>
    <w:rsid w:val="00B5065E"/>
    <w:rsid w:val="00B50980"/>
    <w:rsid w:val="00B52718"/>
    <w:rsid w:val="00B52947"/>
    <w:rsid w:val="00B5544F"/>
    <w:rsid w:val="00B55933"/>
    <w:rsid w:val="00B5754F"/>
    <w:rsid w:val="00B6083A"/>
    <w:rsid w:val="00B619B1"/>
    <w:rsid w:val="00B61A84"/>
    <w:rsid w:val="00B62104"/>
    <w:rsid w:val="00B66204"/>
    <w:rsid w:val="00B66908"/>
    <w:rsid w:val="00B66D0E"/>
    <w:rsid w:val="00B67444"/>
    <w:rsid w:val="00B6783B"/>
    <w:rsid w:val="00B700E5"/>
    <w:rsid w:val="00B7024D"/>
    <w:rsid w:val="00B70B3D"/>
    <w:rsid w:val="00B70F7C"/>
    <w:rsid w:val="00B71FB0"/>
    <w:rsid w:val="00B72260"/>
    <w:rsid w:val="00B7491E"/>
    <w:rsid w:val="00B74B39"/>
    <w:rsid w:val="00B75E83"/>
    <w:rsid w:val="00B82D94"/>
    <w:rsid w:val="00B83997"/>
    <w:rsid w:val="00B84B88"/>
    <w:rsid w:val="00B856B6"/>
    <w:rsid w:val="00B85711"/>
    <w:rsid w:val="00B865FB"/>
    <w:rsid w:val="00B867E3"/>
    <w:rsid w:val="00B870C9"/>
    <w:rsid w:val="00B87951"/>
    <w:rsid w:val="00B87DB8"/>
    <w:rsid w:val="00B90247"/>
    <w:rsid w:val="00B90D0F"/>
    <w:rsid w:val="00B9118F"/>
    <w:rsid w:val="00B91AA3"/>
    <w:rsid w:val="00B93CF6"/>
    <w:rsid w:val="00B9461C"/>
    <w:rsid w:val="00B96287"/>
    <w:rsid w:val="00B972F4"/>
    <w:rsid w:val="00BA0109"/>
    <w:rsid w:val="00BA07D6"/>
    <w:rsid w:val="00BA1BFF"/>
    <w:rsid w:val="00BA256D"/>
    <w:rsid w:val="00BA2E76"/>
    <w:rsid w:val="00BA3688"/>
    <w:rsid w:val="00BA509C"/>
    <w:rsid w:val="00BA7376"/>
    <w:rsid w:val="00BA7F5D"/>
    <w:rsid w:val="00BB0210"/>
    <w:rsid w:val="00BB239A"/>
    <w:rsid w:val="00BB28E9"/>
    <w:rsid w:val="00BB3B42"/>
    <w:rsid w:val="00BB4512"/>
    <w:rsid w:val="00BB5BFF"/>
    <w:rsid w:val="00BB5C57"/>
    <w:rsid w:val="00BB5FFE"/>
    <w:rsid w:val="00BB6268"/>
    <w:rsid w:val="00BB7E45"/>
    <w:rsid w:val="00BB7FC9"/>
    <w:rsid w:val="00BC1398"/>
    <w:rsid w:val="00BC1CE2"/>
    <w:rsid w:val="00BC2237"/>
    <w:rsid w:val="00BC4BBB"/>
    <w:rsid w:val="00BC64D8"/>
    <w:rsid w:val="00BC669D"/>
    <w:rsid w:val="00BC69C5"/>
    <w:rsid w:val="00BC7FB8"/>
    <w:rsid w:val="00BD001B"/>
    <w:rsid w:val="00BD0058"/>
    <w:rsid w:val="00BD1478"/>
    <w:rsid w:val="00BD1894"/>
    <w:rsid w:val="00BD414D"/>
    <w:rsid w:val="00BD42E3"/>
    <w:rsid w:val="00BD5525"/>
    <w:rsid w:val="00BD6165"/>
    <w:rsid w:val="00BD64CE"/>
    <w:rsid w:val="00BE03B1"/>
    <w:rsid w:val="00BE3049"/>
    <w:rsid w:val="00BE33D9"/>
    <w:rsid w:val="00BE5858"/>
    <w:rsid w:val="00BE74AF"/>
    <w:rsid w:val="00BF2EF2"/>
    <w:rsid w:val="00BF3146"/>
    <w:rsid w:val="00BF409E"/>
    <w:rsid w:val="00BF4FC2"/>
    <w:rsid w:val="00BF4FEE"/>
    <w:rsid w:val="00BF5DF5"/>
    <w:rsid w:val="00BF6671"/>
    <w:rsid w:val="00BF71B4"/>
    <w:rsid w:val="00BF78C8"/>
    <w:rsid w:val="00BF78FB"/>
    <w:rsid w:val="00C0088D"/>
    <w:rsid w:val="00C026C3"/>
    <w:rsid w:val="00C0329C"/>
    <w:rsid w:val="00C041D0"/>
    <w:rsid w:val="00C05E43"/>
    <w:rsid w:val="00C06121"/>
    <w:rsid w:val="00C077C8"/>
    <w:rsid w:val="00C1174F"/>
    <w:rsid w:val="00C12914"/>
    <w:rsid w:val="00C144B3"/>
    <w:rsid w:val="00C1491A"/>
    <w:rsid w:val="00C15A3E"/>
    <w:rsid w:val="00C16947"/>
    <w:rsid w:val="00C20CFC"/>
    <w:rsid w:val="00C20EB0"/>
    <w:rsid w:val="00C21BAB"/>
    <w:rsid w:val="00C228D9"/>
    <w:rsid w:val="00C2568D"/>
    <w:rsid w:val="00C26075"/>
    <w:rsid w:val="00C3156D"/>
    <w:rsid w:val="00C318C4"/>
    <w:rsid w:val="00C32489"/>
    <w:rsid w:val="00C333B5"/>
    <w:rsid w:val="00C35841"/>
    <w:rsid w:val="00C3606A"/>
    <w:rsid w:val="00C4133A"/>
    <w:rsid w:val="00C4156A"/>
    <w:rsid w:val="00C41B7F"/>
    <w:rsid w:val="00C41D9C"/>
    <w:rsid w:val="00C43D18"/>
    <w:rsid w:val="00C4647D"/>
    <w:rsid w:val="00C46489"/>
    <w:rsid w:val="00C469CF"/>
    <w:rsid w:val="00C47993"/>
    <w:rsid w:val="00C47BA5"/>
    <w:rsid w:val="00C47C47"/>
    <w:rsid w:val="00C51BF0"/>
    <w:rsid w:val="00C5285C"/>
    <w:rsid w:val="00C52AE8"/>
    <w:rsid w:val="00C543F3"/>
    <w:rsid w:val="00C54802"/>
    <w:rsid w:val="00C5632F"/>
    <w:rsid w:val="00C56E06"/>
    <w:rsid w:val="00C6023D"/>
    <w:rsid w:val="00C605AB"/>
    <w:rsid w:val="00C60801"/>
    <w:rsid w:val="00C6096F"/>
    <w:rsid w:val="00C610EB"/>
    <w:rsid w:val="00C622B2"/>
    <w:rsid w:val="00C63699"/>
    <w:rsid w:val="00C63C13"/>
    <w:rsid w:val="00C64284"/>
    <w:rsid w:val="00C65E5A"/>
    <w:rsid w:val="00C6663D"/>
    <w:rsid w:val="00C66774"/>
    <w:rsid w:val="00C71294"/>
    <w:rsid w:val="00C737F4"/>
    <w:rsid w:val="00C74191"/>
    <w:rsid w:val="00C76D90"/>
    <w:rsid w:val="00C77EF4"/>
    <w:rsid w:val="00C8040A"/>
    <w:rsid w:val="00C82022"/>
    <w:rsid w:val="00C823BF"/>
    <w:rsid w:val="00C82F59"/>
    <w:rsid w:val="00C847A6"/>
    <w:rsid w:val="00C85528"/>
    <w:rsid w:val="00C86031"/>
    <w:rsid w:val="00C87760"/>
    <w:rsid w:val="00C90953"/>
    <w:rsid w:val="00C91875"/>
    <w:rsid w:val="00C92133"/>
    <w:rsid w:val="00C92851"/>
    <w:rsid w:val="00C935F5"/>
    <w:rsid w:val="00C93C5A"/>
    <w:rsid w:val="00C946BE"/>
    <w:rsid w:val="00C94A2F"/>
    <w:rsid w:val="00C94D6A"/>
    <w:rsid w:val="00C959C5"/>
    <w:rsid w:val="00C95C8D"/>
    <w:rsid w:val="00C96BC9"/>
    <w:rsid w:val="00C96C00"/>
    <w:rsid w:val="00CA028E"/>
    <w:rsid w:val="00CA138A"/>
    <w:rsid w:val="00CA1B3B"/>
    <w:rsid w:val="00CA2390"/>
    <w:rsid w:val="00CA4926"/>
    <w:rsid w:val="00CA4CA4"/>
    <w:rsid w:val="00CA4FD6"/>
    <w:rsid w:val="00CA6719"/>
    <w:rsid w:val="00CA6949"/>
    <w:rsid w:val="00CA786B"/>
    <w:rsid w:val="00CB2994"/>
    <w:rsid w:val="00CB397D"/>
    <w:rsid w:val="00CB3E67"/>
    <w:rsid w:val="00CB4E76"/>
    <w:rsid w:val="00CB5275"/>
    <w:rsid w:val="00CB5EDE"/>
    <w:rsid w:val="00CC0CAC"/>
    <w:rsid w:val="00CC1075"/>
    <w:rsid w:val="00CC3194"/>
    <w:rsid w:val="00CC3FC7"/>
    <w:rsid w:val="00CC4491"/>
    <w:rsid w:val="00CC5741"/>
    <w:rsid w:val="00CC686C"/>
    <w:rsid w:val="00CC7763"/>
    <w:rsid w:val="00CD00F4"/>
    <w:rsid w:val="00CD05E3"/>
    <w:rsid w:val="00CD08D4"/>
    <w:rsid w:val="00CD0A94"/>
    <w:rsid w:val="00CD0C70"/>
    <w:rsid w:val="00CD14C8"/>
    <w:rsid w:val="00CD1BA0"/>
    <w:rsid w:val="00CD282D"/>
    <w:rsid w:val="00CD3105"/>
    <w:rsid w:val="00CD32A6"/>
    <w:rsid w:val="00CD361A"/>
    <w:rsid w:val="00CD382F"/>
    <w:rsid w:val="00CD4B46"/>
    <w:rsid w:val="00CD4CF4"/>
    <w:rsid w:val="00CD504E"/>
    <w:rsid w:val="00CD6611"/>
    <w:rsid w:val="00CD6F1D"/>
    <w:rsid w:val="00CD7113"/>
    <w:rsid w:val="00CE1136"/>
    <w:rsid w:val="00CE1145"/>
    <w:rsid w:val="00CE28F1"/>
    <w:rsid w:val="00CE2B70"/>
    <w:rsid w:val="00CE45EC"/>
    <w:rsid w:val="00CE476E"/>
    <w:rsid w:val="00CE5316"/>
    <w:rsid w:val="00CE73B9"/>
    <w:rsid w:val="00CE740A"/>
    <w:rsid w:val="00CF00AA"/>
    <w:rsid w:val="00CF083A"/>
    <w:rsid w:val="00CF104C"/>
    <w:rsid w:val="00CF21B9"/>
    <w:rsid w:val="00CF2824"/>
    <w:rsid w:val="00CF39C4"/>
    <w:rsid w:val="00CF39F7"/>
    <w:rsid w:val="00CF45EB"/>
    <w:rsid w:val="00CF550B"/>
    <w:rsid w:val="00CF708B"/>
    <w:rsid w:val="00CF7521"/>
    <w:rsid w:val="00CF7C67"/>
    <w:rsid w:val="00D0011C"/>
    <w:rsid w:val="00D006C8"/>
    <w:rsid w:val="00D01B25"/>
    <w:rsid w:val="00D01E2D"/>
    <w:rsid w:val="00D032A0"/>
    <w:rsid w:val="00D0360D"/>
    <w:rsid w:val="00D03ABF"/>
    <w:rsid w:val="00D059F6"/>
    <w:rsid w:val="00D1013F"/>
    <w:rsid w:val="00D1020A"/>
    <w:rsid w:val="00D10218"/>
    <w:rsid w:val="00D117C0"/>
    <w:rsid w:val="00D11E3C"/>
    <w:rsid w:val="00D12D67"/>
    <w:rsid w:val="00D1331B"/>
    <w:rsid w:val="00D158E4"/>
    <w:rsid w:val="00D16782"/>
    <w:rsid w:val="00D2079F"/>
    <w:rsid w:val="00D20F05"/>
    <w:rsid w:val="00D21628"/>
    <w:rsid w:val="00D2256F"/>
    <w:rsid w:val="00D2320A"/>
    <w:rsid w:val="00D23512"/>
    <w:rsid w:val="00D23851"/>
    <w:rsid w:val="00D23D39"/>
    <w:rsid w:val="00D23D9E"/>
    <w:rsid w:val="00D2512C"/>
    <w:rsid w:val="00D26075"/>
    <w:rsid w:val="00D26FB7"/>
    <w:rsid w:val="00D273D2"/>
    <w:rsid w:val="00D300E4"/>
    <w:rsid w:val="00D30550"/>
    <w:rsid w:val="00D314A2"/>
    <w:rsid w:val="00D31582"/>
    <w:rsid w:val="00D325BF"/>
    <w:rsid w:val="00D32F7F"/>
    <w:rsid w:val="00D33018"/>
    <w:rsid w:val="00D340ED"/>
    <w:rsid w:val="00D37595"/>
    <w:rsid w:val="00D37C76"/>
    <w:rsid w:val="00D417A0"/>
    <w:rsid w:val="00D43360"/>
    <w:rsid w:val="00D43C65"/>
    <w:rsid w:val="00D455AF"/>
    <w:rsid w:val="00D46018"/>
    <w:rsid w:val="00D52701"/>
    <w:rsid w:val="00D52E93"/>
    <w:rsid w:val="00D53585"/>
    <w:rsid w:val="00D53EFE"/>
    <w:rsid w:val="00D546AA"/>
    <w:rsid w:val="00D54C0D"/>
    <w:rsid w:val="00D5573D"/>
    <w:rsid w:val="00D5583F"/>
    <w:rsid w:val="00D56292"/>
    <w:rsid w:val="00D566EE"/>
    <w:rsid w:val="00D57A0E"/>
    <w:rsid w:val="00D61795"/>
    <w:rsid w:val="00D64269"/>
    <w:rsid w:val="00D701D1"/>
    <w:rsid w:val="00D71CA7"/>
    <w:rsid w:val="00D72B5E"/>
    <w:rsid w:val="00D72BE3"/>
    <w:rsid w:val="00D7404B"/>
    <w:rsid w:val="00D74CEC"/>
    <w:rsid w:val="00D750DC"/>
    <w:rsid w:val="00D762B6"/>
    <w:rsid w:val="00D77FE9"/>
    <w:rsid w:val="00D803B0"/>
    <w:rsid w:val="00D805B6"/>
    <w:rsid w:val="00D82C60"/>
    <w:rsid w:val="00D8389B"/>
    <w:rsid w:val="00D842CB"/>
    <w:rsid w:val="00D84AEC"/>
    <w:rsid w:val="00D85454"/>
    <w:rsid w:val="00D8568D"/>
    <w:rsid w:val="00D865B3"/>
    <w:rsid w:val="00D86EFF"/>
    <w:rsid w:val="00D87190"/>
    <w:rsid w:val="00D8739D"/>
    <w:rsid w:val="00D90411"/>
    <w:rsid w:val="00D906B0"/>
    <w:rsid w:val="00D90865"/>
    <w:rsid w:val="00D90CA9"/>
    <w:rsid w:val="00D922CA"/>
    <w:rsid w:val="00D931E3"/>
    <w:rsid w:val="00D9386D"/>
    <w:rsid w:val="00D939CC"/>
    <w:rsid w:val="00D94434"/>
    <w:rsid w:val="00D954E8"/>
    <w:rsid w:val="00D95B53"/>
    <w:rsid w:val="00D95FB9"/>
    <w:rsid w:val="00D96136"/>
    <w:rsid w:val="00D96DF4"/>
    <w:rsid w:val="00D97B9E"/>
    <w:rsid w:val="00DA0DF2"/>
    <w:rsid w:val="00DA13A9"/>
    <w:rsid w:val="00DA1B1B"/>
    <w:rsid w:val="00DA2DFE"/>
    <w:rsid w:val="00DA407C"/>
    <w:rsid w:val="00DA4863"/>
    <w:rsid w:val="00DA6D35"/>
    <w:rsid w:val="00DB1559"/>
    <w:rsid w:val="00DB161A"/>
    <w:rsid w:val="00DB20C2"/>
    <w:rsid w:val="00DB3530"/>
    <w:rsid w:val="00DB3879"/>
    <w:rsid w:val="00DB3FB4"/>
    <w:rsid w:val="00DB414D"/>
    <w:rsid w:val="00DB570E"/>
    <w:rsid w:val="00DB5EDA"/>
    <w:rsid w:val="00DB5FB3"/>
    <w:rsid w:val="00DC0565"/>
    <w:rsid w:val="00DC07F1"/>
    <w:rsid w:val="00DC0F9C"/>
    <w:rsid w:val="00DC1208"/>
    <w:rsid w:val="00DC1679"/>
    <w:rsid w:val="00DC2E6F"/>
    <w:rsid w:val="00DC3E07"/>
    <w:rsid w:val="00DC3E20"/>
    <w:rsid w:val="00DC4060"/>
    <w:rsid w:val="00DC7B94"/>
    <w:rsid w:val="00DC7F3B"/>
    <w:rsid w:val="00DD09B7"/>
    <w:rsid w:val="00DD0A3E"/>
    <w:rsid w:val="00DD1D29"/>
    <w:rsid w:val="00DD20A7"/>
    <w:rsid w:val="00DD2241"/>
    <w:rsid w:val="00DD243D"/>
    <w:rsid w:val="00DD3700"/>
    <w:rsid w:val="00DD504A"/>
    <w:rsid w:val="00DE12A5"/>
    <w:rsid w:val="00DE18AD"/>
    <w:rsid w:val="00DE1C35"/>
    <w:rsid w:val="00DE2555"/>
    <w:rsid w:val="00DE2559"/>
    <w:rsid w:val="00DE5121"/>
    <w:rsid w:val="00DF10A7"/>
    <w:rsid w:val="00DF3415"/>
    <w:rsid w:val="00DF400F"/>
    <w:rsid w:val="00DF562D"/>
    <w:rsid w:val="00DF5653"/>
    <w:rsid w:val="00DF5F4E"/>
    <w:rsid w:val="00DF6361"/>
    <w:rsid w:val="00DF7835"/>
    <w:rsid w:val="00E0051F"/>
    <w:rsid w:val="00E03BC2"/>
    <w:rsid w:val="00E07364"/>
    <w:rsid w:val="00E07E13"/>
    <w:rsid w:val="00E12310"/>
    <w:rsid w:val="00E133EC"/>
    <w:rsid w:val="00E150C2"/>
    <w:rsid w:val="00E162E7"/>
    <w:rsid w:val="00E201D9"/>
    <w:rsid w:val="00E20267"/>
    <w:rsid w:val="00E223CE"/>
    <w:rsid w:val="00E23F2D"/>
    <w:rsid w:val="00E25019"/>
    <w:rsid w:val="00E25043"/>
    <w:rsid w:val="00E271A0"/>
    <w:rsid w:val="00E27832"/>
    <w:rsid w:val="00E27BB4"/>
    <w:rsid w:val="00E27E5B"/>
    <w:rsid w:val="00E32257"/>
    <w:rsid w:val="00E33AF2"/>
    <w:rsid w:val="00E342E9"/>
    <w:rsid w:val="00E345F1"/>
    <w:rsid w:val="00E37A78"/>
    <w:rsid w:val="00E40503"/>
    <w:rsid w:val="00E406A8"/>
    <w:rsid w:val="00E408DD"/>
    <w:rsid w:val="00E42017"/>
    <w:rsid w:val="00E44E9C"/>
    <w:rsid w:val="00E4731F"/>
    <w:rsid w:val="00E505D8"/>
    <w:rsid w:val="00E50CFE"/>
    <w:rsid w:val="00E50EF9"/>
    <w:rsid w:val="00E51913"/>
    <w:rsid w:val="00E51AD8"/>
    <w:rsid w:val="00E538D2"/>
    <w:rsid w:val="00E539D6"/>
    <w:rsid w:val="00E546A5"/>
    <w:rsid w:val="00E54714"/>
    <w:rsid w:val="00E550A9"/>
    <w:rsid w:val="00E553C7"/>
    <w:rsid w:val="00E5561B"/>
    <w:rsid w:val="00E5661C"/>
    <w:rsid w:val="00E567EF"/>
    <w:rsid w:val="00E56A2C"/>
    <w:rsid w:val="00E57B32"/>
    <w:rsid w:val="00E615F8"/>
    <w:rsid w:val="00E6204B"/>
    <w:rsid w:val="00E6251F"/>
    <w:rsid w:val="00E62DD4"/>
    <w:rsid w:val="00E630DF"/>
    <w:rsid w:val="00E63A89"/>
    <w:rsid w:val="00E64313"/>
    <w:rsid w:val="00E646BE"/>
    <w:rsid w:val="00E646ED"/>
    <w:rsid w:val="00E64B63"/>
    <w:rsid w:val="00E6724A"/>
    <w:rsid w:val="00E713EE"/>
    <w:rsid w:val="00E719BC"/>
    <w:rsid w:val="00E7337F"/>
    <w:rsid w:val="00E73F6C"/>
    <w:rsid w:val="00E754F4"/>
    <w:rsid w:val="00E765D3"/>
    <w:rsid w:val="00E76A3E"/>
    <w:rsid w:val="00E76F1F"/>
    <w:rsid w:val="00E77401"/>
    <w:rsid w:val="00E7755D"/>
    <w:rsid w:val="00E775D5"/>
    <w:rsid w:val="00E806B4"/>
    <w:rsid w:val="00E807AE"/>
    <w:rsid w:val="00E81278"/>
    <w:rsid w:val="00E820F7"/>
    <w:rsid w:val="00E82497"/>
    <w:rsid w:val="00E8428E"/>
    <w:rsid w:val="00E8483E"/>
    <w:rsid w:val="00E86670"/>
    <w:rsid w:val="00E91366"/>
    <w:rsid w:val="00E921A4"/>
    <w:rsid w:val="00E92966"/>
    <w:rsid w:val="00E92AFD"/>
    <w:rsid w:val="00E96625"/>
    <w:rsid w:val="00E96A82"/>
    <w:rsid w:val="00EA1441"/>
    <w:rsid w:val="00EA17A3"/>
    <w:rsid w:val="00EA1898"/>
    <w:rsid w:val="00EA2023"/>
    <w:rsid w:val="00EA2814"/>
    <w:rsid w:val="00EA2C03"/>
    <w:rsid w:val="00EA2C82"/>
    <w:rsid w:val="00EA51EA"/>
    <w:rsid w:val="00EA63C9"/>
    <w:rsid w:val="00EA6A90"/>
    <w:rsid w:val="00EA7333"/>
    <w:rsid w:val="00EA738E"/>
    <w:rsid w:val="00EA73B2"/>
    <w:rsid w:val="00EB24BA"/>
    <w:rsid w:val="00EB3AB0"/>
    <w:rsid w:val="00EB4153"/>
    <w:rsid w:val="00EB433D"/>
    <w:rsid w:val="00EB483C"/>
    <w:rsid w:val="00EB5C8E"/>
    <w:rsid w:val="00EB5F4E"/>
    <w:rsid w:val="00EB629E"/>
    <w:rsid w:val="00EC1E0B"/>
    <w:rsid w:val="00EC3B46"/>
    <w:rsid w:val="00EC4519"/>
    <w:rsid w:val="00ED07AC"/>
    <w:rsid w:val="00ED0A7D"/>
    <w:rsid w:val="00ED210F"/>
    <w:rsid w:val="00ED3DE3"/>
    <w:rsid w:val="00ED3E97"/>
    <w:rsid w:val="00ED5872"/>
    <w:rsid w:val="00ED6561"/>
    <w:rsid w:val="00ED6D5F"/>
    <w:rsid w:val="00ED77F6"/>
    <w:rsid w:val="00ED7F54"/>
    <w:rsid w:val="00EE065E"/>
    <w:rsid w:val="00EE0708"/>
    <w:rsid w:val="00EE3248"/>
    <w:rsid w:val="00EE56CE"/>
    <w:rsid w:val="00EE63CF"/>
    <w:rsid w:val="00EE662C"/>
    <w:rsid w:val="00EE6B7E"/>
    <w:rsid w:val="00EF0941"/>
    <w:rsid w:val="00EF184D"/>
    <w:rsid w:val="00EF197B"/>
    <w:rsid w:val="00EF5151"/>
    <w:rsid w:val="00EF6037"/>
    <w:rsid w:val="00F0384C"/>
    <w:rsid w:val="00F05550"/>
    <w:rsid w:val="00F05ECC"/>
    <w:rsid w:val="00F063FC"/>
    <w:rsid w:val="00F11C1F"/>
    <w:rsid w:val="00F13122"/>
    <w:rsid w:val="00F15EFF"/>
    <w:rsid w:val="00F171E1"/>
    <w:rsid w:val="00F17220"/>
    <w:rsid w:val="00F176B0"/>
    <w:rsid w:val="00F20410"/>
    <w:rsid w:val="00F22936"/>
    <w:rsid w:val="00F23ABD"/>
    <w:rsid w:val="00F25AFF"/>
    <w:rsid w:val="00F26431"/>
    <w:rsid w:val="00F27DBB"/>
    <w:rsid w:val="00F27FEB"/>
    <w:rsid w:val="00F31177"/>
    <w:rsid w:val="00F33DD3"/>
    <w:rsid w:val="00F3517F"/>
    <w:rsid w:val="00F362CF"/>
    <w:rsid w:val="00F37632"/>
    <w:rsid w:val="00F4017A"/>
    <w:rsid w:val="00F40B3B"/>
    <w:rsid w:val="00F40E0A"/>
    <w:rsid w:val="00F41393"/>
    <w:rsid w:val="00F41C06"/>
    <w:rsid w:val="00F41FAB"/>
    <w:rsid w:val="00F423FC"/>
    <w:rsid w:val="00F428D0"/>
    <w:rsid w:val="00F43036"/>
    <w:rsid w:val="00F43377"/>
    <w:rsid w:val="00F43B9D"/>
    <w:rsid w:val="00F4468A"/>
    <w:rsid w:val="00F44DFB"/>
    <w:rsid w:val="00F4601F"/>
    <w:rsid w:val="00F462EB"/>
    <w:rsid w:val="00F4735D"/>
    <w:rsid w:val="00F5013D"/>
    <w:rsid w:val="00F503F6"/>
    <w:rsid w:val="00F507B9"/>
    <w:rsid w:val="00F50BC8"/>
    <w:rsid w:val="00F50C98"/>
    <w:rsid w:val="00F50F6B"/>
    <w:rsid w:val="00F50FFC"/>
    <w:rsid w:val="00F56A57"/>
    <w:rsid w:val="00F57988"/>
    <w:rsid w:val="00F57E5F"/>
    <w:rsid w:val="00F57F6F"/>
    <w:rsid w:val="00F6025E"/>
    <w:rsid w:val="00F61C69"/>
    <w:rsid w:val="00F62014"/>
    <w:rsid w:val="00F635CE"/>
    <w:rsid w:val="00F6413E"/>
    <w:rsid w:val="00F64DA2"/>
    <w:rsid w:val="00F65114"/>
    <w:rsid w:val="00F6541C"/>
    <w:rsid w:val="00F6583A"/>
    <w:rsid w:val="00F65CA5"/>
    <w:rsid w:val="00F66454"/>
    <w:rsid w:val="00F66A57"/>
    <w:rsid w:val="00F66FCE"/>
    <w:rsid w:val="00F71554"/>
    <w:rsid w:val="00F71C9A"/>
    <w:rsid w:val="00F72AE2"/>
    <w:rsid w:val="00F748FB"/>
    <w:rsid w:val="00F7527A"/>
    <w:rsid w:val="00F754B5"/>
    <w:rsid w:val="00F76AD1"/>
    <w:rsid w:val="00F77A6D"/>
    <w:rsid w:val="00F808FC"/>
    <w:rsid w:val="00F81615"/>
    <w:rsid w:val="00F828DA"/>
    <w:rsid w:val="00F850D7"/>
    <w:rsid w:val="00F855C8"/>
    <w:rsid w:val="00F85A2F"/>
    <w:rsid w:val="00F90556"/>
    <w:rsid w:val="00F92DBF"/>
    <w:rsid w:val="00F92E09"/>
    <w:rsid w:val="00F93451"/>
    <w:rsid w:val="00F93717"/>
    <w:rsid w:val="00F93C8A"/>
    <w:rsid w:val="00F94DDC"/>
    <w:rsid w:val="00F96350"/>
    <w:rsid w:val="00F964A6"/>
    <w:rsid w:val="00F9668A"/>
    <w:rsid w:val="00F971CA"/>
    <w:rsid w:val="00F97CD3"/>
    <w:rsid w:val="00F97EF4"/>
    <w:rsid w:val="00FA4E09"/>
    <w:rsid w:val="00FA7459"/>
    <w:rsid w:val="00FA7C6E"/>
    <w:rsid w:val="00FA7EB3"/>
    <w:rsid w:val="00FB2851"/>
    <w:rsid w:val="00FB2D20"/>
    <w:rsid w:val="00FB35DD"/>
    <w:rsid w:val="00FB478A"/>
    <w:rsid w:val="00FB501D"/>
    <w:rsid w:val="00FB68D6"/>
    <w:rsid w:val="00FB795C"/>
    <w:rsid w:val="00FC173A"/>
    <w:rsid w:val="00FC1AD3"/>
    <w:rsid w:val="00FC380F"/>
    <w:rsid w:val="00FC383D"/>
    <w:rsid w:val="00FC6F8D"/>
    <w:rsid w:val="00FD0A58"/>
    <w:rsid w:val="00FD0DEA"/>
    <w:rsid w:val="00FD1B07"/>
    <w:rsid w:val="00FD282D"/>
    <w:rsid w:val="00FD2959"/>
    <w:rsid w:val="00FD3D9F"/>
    <w:rsid w:val="00FD643C"/>
    <w:rsid w:val="00FD6E34"/>
    <w:rsid w:val="00FD6E72"/>
    <w:rsid w:val="00FD785B"/>
    <w:rsid w:val="00FE147F"/>
    <w:rsid w:val="00FE2C09"/>
    <w:rsid w:val="00FE2D0D"/>
    <w:rsid w:val="00FE3032"/>
    <w:rsid w:val="00FE41F7"/>
    <w:rsid w:val="00FE4B50"/>
    <w:rsid w:val="00FE7355"/>
    <w:rsid w:val="00FF0807"/>
    <w:rsid w:val="00FF081B"/>
    <w:rsid w:val="00FF11EA"/>
    <w:rsid w:val="00FF3AFB"/>
    <w:rsid w:val="00FF3D96"/>
    <w:rsid w:val="00FF48E3"/>
    <w:rsid w:val="00FF6811"/>
    <w:rsid w:val="01132A2B"/>
    <w:rsid w:val="0156B624"/>
    <w:rsid w:val="016FB0C7"/>
    <w:rsid w:val="01726A7C"/>
    <w:rsid w:val="0172D33F"/>
    <w:rsid w:val="0177DC63"/>
    <w:rsid w:val="0194B452"/>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26A24"/>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5B206F"/>
    <w:rsid w:val="067E2C91"/>
    <w:rsid w:val="06CF34D6"/>
    <w:rsid w:val="06DAEB55"/>
    <w:rsid w:val="07009906"/>
    <w:rsid w:val="072B4A30"/>
    <w:rsid w:val="0757D2B7"/>
    <w:rsid w:val="076516FC"/>
    <w:rsid w:val="0777B35E"/>
    <w:rsid w:val="07802D3C"/>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93312D"/>
    <w:rsid w:val="08A09434"/>
    <w:rsid w:val="08A3E35F"/>
    <w:rsid w:val="08ACFAD1"/>
    <w:rsid w:val="08EB9B84"/>
    <w:rsid w:val="09091704"/>
    <w:rsid w:val="090B0854"/>
    <w:rsid w:val="091E6301"/>
    <w:rsid w:val="09242179"/>
    <w:rsid w:val="092A78B7"/>
    <w:rsid w:val="094CE49E"/>
    <w:rsid w:val="09799F03"/>
    <w:rsid w:val="0991715C"/>
    <w:rsid w:val="09DCE258"/>
    <w:rsid w:val="0A1AEC24"/>
    <w:rsid w:val="0A1F45FF"/>
    <w:rsid w:val="0A3B2EEA"/>
    <w:rsid w:val="0A445D00"/>
    <w:rsid w:val="0A46FDE5"/>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2D679"/>
    <w:rsid w:val="0BCA8259"/>
    <w:rsid w:val="0BE04349"/>
    <w:rsid w:val="0BE9ACBA"/>
    <w:rsid w:val="0BEC5820"/>
    <w:rsid w:val="0C1580AA"/>
    <w:rsid w:val="0C1FFF19"/>
    <w:rsid w:val="0C2C8B71"/>
    <w:rsid w:val="0C688EEC"/>
    <w:rsid w:val="0C6FFBE9"/>
    <w:rsid w:val="0C7CFA10"/>
    <w:rsid w:val="0C825097"/>
    <w:rsid w:val="0C82C575"/>
    <w:rsid w:val="0C91AB2D"/>
    <w:rsid w:val="0C92FB10"/>
    <w:rsid w:val="0C93C1A6"/>
    <w:rsid w:val="0C9FE115"/>
    <w:rsid w:val="0CA3BF48"/>
    <w:rsid w:val="0CA7EFB2"/>
    <w:rsid w:val="0CAC74FD"/>
    <w:rsid w:val="0CB32F11"/>
    <w:rsid w:val="0CBD68DC"/>
    <w:rsid w:val="0CC06CA3"/>
    <w:rsid w:val="0CCC988D"/>
    <w:rsid w:val="0D0D239A"/>
    <w:rsid w:val="0D0EDFAE"/>
    <w:rsid w:val="0D2ECAFB"/>
    <w:rsid w:val="0D3D25E1"/>
    <w:rsid w:val="0D678E6F"/>
    <w:rsid w:val="0D68F285"/>
    <w:rsid w:val="0D6E4A04"/>
    <w:rsid w:val="0D72C5C5"/>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58D1AC"/>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B63F69"/>
    <w:rsid w:val="10C73722"/>
    <w:rsid w:val="10C73A79"/>
    <w:rsid w:val="10ECCF42"/>
    <w:rsid w:val="10ED94A5"/>
    <w:rsid w:val="10F2157F"/>
    <w:rsid w:val="10F69FBD"/>
    <w:rsid w:val="111FA807"/>
    <w:rsid w:val="11270F82"/>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CE319"/>
    <w:rsid w:val="125D9AF8"/>
    <w:rsid w:val="126082EB"/>
    <w:rsid w:val="1277AA48"/>
    <w:rsid w:val="1282FD3F"/>
    <w:rsid w:val="128EE827"/>
    <w:rsid w:val="12A91A1B"/>
    <w:rsid w:val="12DEBD9C"/>
    <w:rsid w:val="12E5ABC3"/>
    <w:rsid w:val="13376AD6"/>
    <w:rsid w:val="1337FCCE"/>
    <w:rsid w:val="13564B91"/>
    <w:rsid w:val="13571CCA"/>
    <w:rsid w:val="135D6C50"/>
    <w:rsid w:val="1373084A"/>
    <w:rsid w:val="1381808E"/>
    <w:rsid w:val="138640BD"/>
    <w:rsid w:val="1390DA8F"/>
    <w:rsid w:val="13971CF5"/>
    <w:rsid w:val="13CBCA2C"/>
    <w:rsid w:val="13DC3C1C"/>
    <w:rsid w:val="13E79FFA"/>
    <w:rsid w:val="13EDE02B"/>
    <w:rsid w:val="1407EFB3"/>
    <w:rsid w:val="141C3A96"/>
    <w:rsid w:val="1422734F"/>
    <w:rsid w:val="146F82DA"/>
    <w:rsid w:val="14C48679"/>
    <w:rsid w:val="14D63F1F"/>
    <w:rsid w:val="14DF8B3D"/>
    <w:rsid w:val="14F671ED"/>
    <w:rsid w:val="15149312"/>
    <w:rsid w:val="151E107F"/>
    <w:rsid w:val="1558E59D"/>
    <w:rsid w:val="158E5EC7"/>
    <w:rsid w:val="15971A12"/>
    <w:rsid w:val="159F65A3"/>
    <w:rsid w:val="15C9B433"/>
    <w:rsid w:val="15D1D723"/>
    <w:rsid w:val="15D63626"/>
    <w:rsid w:val="15F5C8AB"/>
    <w:rsid w:val="162A6EC0"/>
    <w:rsid w:val="1632A591"/>
    <w:rsid w:val="163A8EE2"/>
    <w:rsid w:val="165F65F2"/>
    <w:rsid w:val="16624C16"/>
    <w:rsid w:val="1664E7CF"/>
    <w:rsid w:val="16774DD3"/>
    <w:rsid w:val="16E3891F"/>
    <w:rsid w:val="1710568A"/>
    <w:rsid w:val="17189937"/>
    <w:rsid w:val="177B0784"/>
    <w:rsid w:val="17A7E96C"/>
    <w:rsid w:val="17F1A392"/>
    <w:rsid w:val="17FAC946"/>
    <w:rsid w:val="17FD1F99"/>
    <w:rsid w:val="1819A5A0"/>
    <w:rsid w:val="1819D9F7"/>
    <w:rsid w:val="181A1C98"/>
    <w:rsid w:val="1844D32E"/>
    <w:rsid w:val="188885CB"/>
    <w:rsid w:val="18908C5D"/>
    <w:rsid w:val="18952B5C"/>
    <w:rsid w:val="189B17A9"/>
    <w:rsid w:val="18C1514E"/>
    <w:rsid w:val="18F45F50"/>
    <w:rsid w:val="18F4F7BC"/>
    <w:rsid w:val="195F01D0"/>
    <w:rsid w:val="196FA0C1"/>
    <w:rsid w:val="199BEBE4"/>
    <w:rsid w:val="199E7687"/>
    <w:rsid w:val="19A69085"/>
    <w:rsid w:val="19B4B983"/>
    <w:rsid w:val="19FAA663"/>
    <w:rsid w:val="1A0D8686"/>
    <w:rsid w:val="1A374AD6"/>
    <w:rsid w:val="1A6F8181"/>
    <w:rsid w:val="1A84C274"/>
    <w:rsid w:val="1A8C3537"/>
    <w:rsid w:val="1A9D09D2"/>
    <w:rsid w:val="1AAB8C21"/>
    <w:rsid w:val="1AD5DF4E"/>
    <w:rsid w:val="1ADAD032"/>
    <w:rsid w:val="1AE61D86"/>
    <w:rsid w:val="1AF65DD1"/>
    <w:rsid w:val="1B12F486"/>
    <w:rsid w:val="1B263F8B"/>
    <w:rsid w:val="1B326A08"/>
    <w:rsid w:val="1B912931"/>
    <w:rsid w:val="1BC6B344"/>
    <w:rsid w:val="1BC8CE22"/>
    <w:rsid w:val="1BF57923"/>
    <w:rsid w:val="1C1A81ED"/>
    <w:rsid w:val="1C36AC5B"/>
    <w:rsid w:val="1C409E9E"/>
    <w:rsid w:val="1C4B9BC0"/>
    <w:rsid w:val="1C4F9075"/>
    <w:rsid w:val="1C8C184F"/>
    <w:rsid w:val="1C92917C"/>
    <w:rsid w:val="1CB226E4"/>
    <w:rsid w:val="1CBA6449"/>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DB8265"/>
    <w:rsid w:val="20E4954A"/>
    <w:rsid w:val="20E8C4EE"/>
    <w:rsid w:val="20EE14A0"/>
    <w:rsid w:val="2100D3BA"/>
    <w:rsid w:val="210AEDC2"/>
    <w:rsid w:val="21162329"/>
    <w:rsid w:val="211AC581"/>
    <w:rsid w:val="2134D4DE"/>
    <w:rsid w:val="216CFFAE"/>
    <w:rsid w:val="218FC60C"/>
    <w:rsid w:val="21A6FDC9"/>
    <w:rsid w:val="21AE18B8"/>
    <w:rsid w:val="21C7F84E"/>
    <w:rsid w:val="21DC0181"/>
    <w:rsid w:val="21E239DD"/>
    <w:rsid w:val="21EB32AB"/>
    <w:rsid w:val="21F5034E"/>
    <w:rsid w:val="220E0F45"/>
    <w:rsid w:val="223600AE"/>
    <w:rsid w:val="22749EC4"/>
    <w:rsid w:val="22821AEE"/>
    <w:rsid w:val="228C97DB"/>
    <w:rsid w:val="229AC0BC"/>
    <w:rsid w:val="22DF19F8"/>
    <w:rsid w:val="22E041F8"/>
    <w:rsid w:val="22E58AD4"/>
    <w:rsid w:val="22E72B7C"/>
    <w:rsid w:val="2329A5CD"/>
    <w:rsid w:val="234FCD84"/>
    <w:rsid w:val="235D611B"/>
    <w:rsid w:val="235F87ED"/>
    <w:rsid w:val="2367503C"/>
    <w:rsid w:val="2370D44E"/>
    <w:rsid w:val="238C3D1D"/>
    <w:rsid w:val="239D8DD3"/>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0791CD"/>
    <w:rsid w:val="261C8879"/>
    <w:rsid w:val="262F3359"/>
    <w:rsid w:val="263A7973"/>
    <w:rsid w:val="2664733C"/>
    <w:rsid w:val="26BADCEC"/>
    <w:rsid w:val="26E4A15D"/>
    <w:rsid w:val="271FBB38"/>
    <w:rsid w:val="27298222"/>
    <w:rsid w:val="274BD693"/>
    <w:rsid w:val="2755098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27DAE"/>
    <w:rsid w:val="29FE7B7A"/>
    <w:rsid w:val="2A103E6B"/>
    <w:rsid w:val="2A26F6FD"/>
    <w:rsid w:val="2A3F50F4"/>
    <w:rsid w:val="2A457A5E"/>
    <w:rsid w:val="2A658DC5"/>
    <w:rsid w:val="2A793E3C"/>
    <w:rsid w:val="2A93F66D"/>
    <w:rsid w:val="2A9C9C69"/>
    <w:rsid w:val="2A9D619C"/>
    <w:rsid w:val="2A9E4C0F"/>
    <w:rsid w:val="2AB212F1"/>
    <w:rsid w:val="2AB43255"/>
    <w:rsid w:val="2AC468B6"/>
    <w:rsid w:val="2AFF8AB1"/>
    <w:rsid w:val="2B0684EA"/>
    <w:rsid w:val="2B27F1F2"/>
    <w:rsid w:val="2B2AC99D"/>
    <w:rsid w:val="2B3C9932"/>
    <w:rsid w:val="2B58C9B9"/>
    <w:rsid w:val="2B5E78CB"/>
    <w:rsid w:val="2B6755BB"/>
    <w:rsid w:val="2B740794"/>
    <w:rsid w:val="2B8A2A4F"/>
    <w:rsid w:val="2BBDBECD"/>
    <w:rsid w:val="2BCA4F85"/>
    <w:rsid w:val="2BD0B733"/>
    <w:rsid w:val="2BEB3721"/>
    <w:rsid w:val="2C1AFB8A"/>
    <w:rsid w:val="2C2708B0"/>
    <w:rsid w:val="2C287AA5"/>
    <w:rsid w:val="2C8CF04D"/>
    <w:rsid w:val="2CB5299C"/>
    <w:rsid w:val="2CFE922A"/>
    <w:rsid w:val="2D0777DC"/>
    <w:rsid w:val="2D0DEE85"/>
    <w:rsid w:val="2D1F1FD0"/>
    <w:rsid w:val="2D21E0AF"/>
    <w:rsid w:val="2D4CDC4B"/>
    <w:rsid w:val="2D89377A"/>
    <w:rsid w:val="2D98468F"/>
    <w:rsid w:val="2D9B1BDA"/>
    <w:rsid w:val="2DC3FB20"/>
    <w:rsid w:val="2DDE4745"/>
    <w:rsid w:val="2DE2B88E"/>
    <w:rsid w:val="2E1DE163"/>
    <w:rsid w:val="2E378AC7"/>
    <w:rsid w:val="2E3FB3F6"/>
    <w:rsid w:val="2E8580D1"/>
    <w:rsid w:val="2E8E6639"/>
    <w:rsid w:val="2E953A46"/>
    <w:rsid w:val="2E97EE42"/>
    <w:rsid w:val="2EB1D375"/>
    <w:rsid w:val="2EBD090F"/>
    <w:rsid w:val="2EC52D85"/>
    <w:rsid w:val="2EC732F3"/>
    <w:rsid w:val="2EED9C74"/>
    <w:rsid w:val="2EFFDCDF"/>
    <w:rsid w:val="2F10AA4D"/>
    <w:rsid w:val="2F23C05A"/>
    <w:rsid w:val="2F26F214"/>
    <w:rsid w:val="2F42A6BA"/>
    <w:rsid w:val="2F4456CD"/>
    <w:rsid w:val="2F514AF3"/>
    <w:rsid w:val="2F8EA7BD"/>
    <w:rsid w:val="2F90DD57"/>
    <w:rsid w:val="2FA0073A"/>
    <w:rsid w:val="2FBCCDE7"/>
    <w:rsid w:val="2FD387F2"/>
    <w:rsid w:val="2FE20EB1"/>
    <w:rsid w:val="3010F9EE"/>
    <w:rsid w:val="301A0D02"/>
    <w:rsid w:val="3024AA62"/>
    <w:rsid w:val="30286606"/>
    <w:rsid w:val="3039D3B3"/>
    <w:rsid w:val="3039F14F"/>
    <w:rsid w:val="3053DE5A"/>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342B2"/>
    <w:rsid w:val="335AEDD2"/>
    <w:rsid w:val="336F393F"/>
    <w:rsid w:val="3389F597"/>
    <w:rsid w:val="3392105A"/>
    <w:rsid w:val="33BBAC5F"/>
    <w:rsid w:val="33C30849"/>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4D904CE"/>
    <w:rsid w:val="34DD3F6D"/>
    <w:rsid w:val="34F210B1"/>
    <w:rsid w:val="3504895F"/>
    <w:rsid w:val="3514496E"/>
    <w:rsid w:val="354B746F"/>
    <w:rsid w:val="3556FFB1"/>
    <w:rsid w:val="356EB26D"/>
    <w:rsid w:val="3589D983"/>
    <w:rsid w:val="3599C1FE"/>
    <w:rsid w:val="35EFC393"/>
    <w:rsid w:val="35F3DAE3"/>
    <w:rsid w:val="36247929"/>
    <w:rsid w:val="3649F851"/>
    <w:rsid w:val="364B488F"/>
    <w:rsid w:val="36776A59"/>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4BE9D"/>
    <w:rsid w:val="387AF5C6"/>
    <w:rsid w:val="388EF188"/>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93905"/>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7FD082"/>
    <w:rsid w:val="40915463"/>
    <w:rsid w:val="40B0329B"/>
    <w:rsid w:val="40D666EF"/>
    <w:rsid w:val="40EDA7F1"/>
    <w:rsid w:val="410FCD5F"/>
    <w:rsid w:val="41159A06"/>
    <w:rsid w:val="412DA4C4"/>
    <w:rsid w:val="41591352"/>
    <w:rsid w:val="4162118D"/>
    <w:rsid w:val="417D7897"/>
    <w:rsid w:val="418A4364"/>
    <w:rsid w:val="41A7B7C8"/>
    <w:rsid w:val="41F40E20"/>
    <w:rsid w:val="421A9E70"/>
    <w:rsid w:val="424867B1"/>
    <w:rsid w:val="425932E7"/>
    <w:rsid w:val="42723750"/>
    <w:rsid w:val="42872AFC"/>
    <w:rsid w:val="4293471B"/>
    <w:rsid w:val="42C760AE"/>
    <w:rsid w:val="42DAF0F8"/>
    <w:rsid w:val="431AB07C"/>
    <w:rsid w:val="4339B162"/>
    <w:rsid w:val="438BF1E2"/>
    <w:rsid w:val="43B5730D"/>
    <w:rsid w:val="43CA4C35"/>
    <w:rsid w:val="43CEAB00"/>
    <w:rsid w:val="43FB3943"/>
    <w:rsid w:val="44963E4E"/>
    <w:rsid w:val="4497CE51"/>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048F1"/>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ADE93D"/>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E3D27A"/>
    <w:rsid w:val="4BF6FF14"/>
    <w:rsid w:val="4BFD1B70"/>
    <w:rsid w:val="4C073059"/>
    <w:rsid w:val="4C2B61E4"/>
    <w:rsid w:val="4C480270"/>
    <w:rsid w:val="4C5CAFBF"/>
    <w:rsid w:val="4C7D7F55"/>
    <w:rsid w:val="4CB5118E"/>
    <w:rsid w:val="4CB5513E"/>
    <w:rsid w:val="4CC449A2"/>
    <w:rsid w:val="4CC50739"/>
    <w:rsid w:val="4CD95CC8"/>
    <w:rsid w:val="4CEA638E"/>
    <w:rsid w:val="4D262A06"/>
    <w:rsid w:val="4D4AE0D5"/>
    <w:rsid w:val="4D64590D"/>
    <w:rsid w:val="4D8A6665"/>
    <w:rsid w:val="4D940605"/>
    <w:rsid w:val="4DBFF857"/>
    <w:rsid w:val="4DDDE043"/>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BDC568"/>
    <w:rsid w:val="50C7C030"/>
    <w:rsid w:val="50D06B04"/>
    <w:rsid w:val="50DBEDC5"/>
    <w:rsid w:val="50DEBFE6"/>
    <w:rsid w:val="50F1DC83"/>
    <w:rsid w:val="5117D21B"/>
    <w:rsid w:val="513801F9"/>
    <w:rsid w:val="5147BA75"/>
    <w:rsid w:val="5153B7D2"/>
    <w:rsid w:val="51636D81"/>
    <w:rsid w:val="5163C2FB"/>
    <w:rsid w:val="517C0606"/>
    <w:rsid w:val="5181AED4"/>
    <w:rsid w:val="518A4BA0"/>
    <w:rsid w:val="51A48CA6"/>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3CC15C"/>
    <w:rsid w:val="534A7A48"/>
    <w:rsid w:val="5353D9B8"/>
    <w:rsid w:val="53581684"/>
    <w:rsid w:val="53602AD0"/>
    <w:rsid w:val="5363EFE0"/>
    <w:rsid w:val="536498B1"/>
    <w:rsid w:val="538623D8"/>
    <w:rsid w:val="53951ADA"/>
    <w:rsid w:val="5399D59F"/>
    <w:rsid w:val="539C1ADD"/>
    <w:rsid w:val="53A25285"/>
    <w:rsid w:val="54064627"/>
    <w:rsid w:val="543C6B97"/>
    <w:rsid w:val="544E9D0A"/>
    <w:rsid w:val="545C820D"/>
    <w:rsid w:val="545CBAAC"/>
    <w:rsid w:val="5467C1A4"/>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BDB25C"/>
    <w:rsid w:val="55CDF728"/>
    <w:rsid w:val="55DF559E"/>
    <w:rsid w:val="55E72A4D"/>
    <w:rsid w:val="55FC1210"/>
    <w:rsid w:val="56144AAA"/>
    <w:rsid w:val="569899A4"/>
    <w:rsid w:val="56A73266"/>
    <w:rsid w:val="56B3317F"/>
    <w:rsid w:val="56BF4F97"/>
    <w:rsid w:val="56C57B42"/>
    <w:rsid w:val="56F9EA5A"/>
    <w:rsid w:val="57178E68"/>
    <w:rsid w:val="57245D12"/>
    <w:rsid w:val="574C0975"/>
    <w:rsid w:val="577A2D59"/>
    <w:rsid w:val="5793B4FE"/>
    <w:rsid w:val="57B69558"/>
    <w:rsid w:val="57EFC325"/>
    <w:rsid w:val="58466E00"/>
    <w:rsid w:val="584E36E4"/>
    <w:rsid w:val="585622F7"/>
    <w:rsid w:val="58676064"/>
    <w:rsid w:val="587B2902"/>
    <w:rsid w:val="58811CA5"/>
    <w:rsid w:val="58C2D2B5"/>
    <w:rsid w:val="58E45549"/>
    <w:rsid w:val="59A76D53"/>
    <w:rsid w:val="59AA3CD4"/>
    <w:rsid w:val="59BA4751"/>
    <w:rsid w:val="59C13F05"/>
    <w:rsid w:val="59C487BF"/>
    <w:rsid w:val="59CFA73D"/>
    <w:rsid w:val="5A075223"/>
    <w:rsid w:val="5A0EB465"/>
    <w:rsid w:val="5A15CC78"/>
    <w:rsid w:val="5A1E944B"/>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31A92"/>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6D5672"/>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21587F"/>
    <w:rsid w:val="6743CB75"/>
    <w:rsid w:val="674E41DA"/>
    <w:rsid w:val="67541629"/>
    <w:rsid w:val="677E3914"/>
    <w:rsid w:val="67806A13"/>
    <w:rsid w:val="6798E919"/>
    <w:rsid w:val="67A3B3DD"/>
    <w:rsid w:val="67C8408F"/>
    <w:rsid w:val="67CB8C2C"/>
    <w:rsid w:val="67D91BB7"/>
    <w:rsid w:val="67EBC4A6"/>
    <w:rsid w:val="680743C9"/>
    <w:rsid w:val="681284B8"/>
    <w:rsid w:val="682D4BCE"/>
    <w:rsid w:val="68360AD9"/>
    <w:rsid w:val="68B66809"/>
    <w:rsid w:val="68F1CE74"/>
    <w:rsid w:val="690D5C8A"/>
    <w:rsid w:val="6931BDEB"/>
    <w:rsid w:val="69382E34"/>
    <w:rsid w:val="69435DF6"/>
    <w:rsid w:val="69520EF3"/>
    <w:rsid w:val="695B2BC0"/>
    <w:rsid w:val="696E5B57"/>
    <w:rsid w:val="699C93B3"/>
    <w:rsid w:val="69B093AF"/>
    <w:rsid w:val="69CDD7BE"/>
    <w:rsid w:val="69D35CF1"/>
    <w:rsid w:val="6A0671EB"/>
    <w:rsid w:val="6A52765B"/>
    <w:rsid w:val="6A595C4D"/>
    <w:rsid w:val="6A6FB926"/>
    <w:rsid w:val="6AB122EC"/>
    <w:rsid w:val="6AC3B26A"/>
    <w:rsid w:val="6ACF2AD4"/>
    <w:rsid w:val="6ADE7429"/>
    <w:rsid w:val="6AEB2E12"/>
    <w:rsid w:val="6AFDAE82"/>
    <w:rsid w:val="6B08F80C"/>
    <w:rsid w:val="6B1234FF"/>
    <w:rsid w:val="6B465F98"/>
    <w:rsid w:val="6B4B53E4"/>
    <w:rsid w:val="6BC4C1B3"/>
    <w:rsid w:val="6BCF9DF0"/>
    <w:rsid w:val="6BDE74C8"/>
    <w:rsid w:val="6BE4EFBD"/>
    <w:rsid w:val="6BF39936"/>
    <w:rsid w:val="6BFFF571"/>
    <w:rsid w:val="6C082F88"/>
    <w:rsid w:val="6C1E7F5F"/>
    <w:rsid w:val="6C25E359"/>
    <w:rsid w:val="6C6D3F96"/>
    <w:rsid w:val="6C90F665"/>
    <w:rsid w:val="6C920632"/>
    <w:rsid w:val="6C996653"/>
    <w:rsid w:val="6CA545BE"/>
    <w:rsid w:val="6CBC1F4C"/>
    <w:rsid w:val="6CBC4A9C"/>
    <w:rsid w:val="6CDF446A"/>
    <w:rsid w:val="6CDF87C8"/>
    <w:rsid w:val="6CFDDD80"/>
    <w:rsid w:val="6D41F35E"/>
    <w:rsid w:val="6D437F03"/>
    <w:rsid w:val="6D4622AE"/>
    <w:rsid w:val="6D4A698C"/>
    <w:rsid w:val="6D592E12"/>
    <w:rsid w:val="6D869879"/>
    <w:rsid w:val="6DB915C6"/>
    <w:rsid w:val="6DDE0504"/>
    <w:rsid w:val="6E13F6EC"/>
    <w:rsid w:val="6E276AEF"/>
    <w:rsid w:val="6E315290"/>
    <w:rsid w:val="6E350B04"/>
    <w:rsid w:val="6E58FEAD"/>
    <w:rsid w:val="6EA87036"/>
    <w:rsid w:val="6EAB5198"/>
    <w:rsid w:val="6EACF9F6"/>
    <w:rsid w:val="6EF3F112"/>
    <w:rsid w:val="6F030338"/>
    <w:rsid w:val="6F100AA5"/>
    <w:rsid w:val="6F4E9275"/>
    <w:rsid w:val="6F5AEFEC"/>
    <w:rsid w:val="6FC562CB"/>
    <w:rsid w:val="6FCCC83D"/>
    <w:rsid w:val="6FD9FCE0"/>
    <w:rsid w:val="701D822E"/>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FB5A69"/>
    <w:rsid w:val="72054BB3"/>
    <w:rsid w:val="721DDAAF"/>
    <w:rsid w:val="72250698"/>
    <w:rsid w:val="7233CF0F"/>
    <w:rsid w:val="72657DF9"/>
    <w:rsid w:val="726C6A6A"/>
    <w:rsid w:val="7271E6DF"/>
    <w:rsid w:val="72984A76"/>
    <w:rsid w:val="72B2FFA0"/>
    <w:rsid w:val="72B86777"/>
    <w:rsid w:val="72CA1DB8"/>
    <w:rsid w:val="72DDEB16"/>
    <w:rsid w:val="72DE4BED"/>
    <w:rsid w:val="72EEB3AE"/>
    <w:rsid w:val="7304FC9D"/>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ACF7FC"/>
    <w:rsid w:val="74B88149"/>
    <w:rsid w:val="74CAAE75"/>
    <w:rsid w:val="74EB30C9"/>
    <w:rsid w:val="751A0F88"/>
    <w:rsid w:val="756ABAED"/>
    <w:rsid w:val="759821FE"/>
    <w:rsid w:val="75B2E223"/>
    <w:rsid w:val="75C2D3AE"/>
    <w:rsid w:val="75D69902"/>
    <w:rsid w:val="75DC3DE8"/>
    <w:rsid w:val="75F90DB4"/>
    <w:rsid w:val="75F9E260"/>
    <w:rsid w:val="761D0FF8"/>
    <w:rsid w:val="7637CBA4"/>
    <w:rsid w:val="7646E98C"/>
    <w:rsid w:val="76666150"/>
    <w:rsid w:val="76753497"/>
    <w:rsid w:val="767E264B"/>
    <w:rsid w:val="7694B859"/>
    <w:rsid w:val="76AECD96"/>
    <w:rsid w:val="76E0BE53"/>
    <w:rsid w:val="76E6805A"/>
    <w:rsid w:val="76EA07A2"/>
    <w:rsid w:val="76F14BD2"/>
    <w:rsid w:val="76F33664"/>
    <w:rsid w:val="772AE9CF"/>
    <w:rsid w:val="7750A25E"/>
    <w:rsid w:val="777906AF"/>
    <w:rsid w:val="77A236B5"/>
    <w:rsid w:val="77A83F06"/>
    <w:rsid w:val="77B372B1"/>
    <w:rsid w:val="77CD7A96"/>
    <w:rsid w:val="77D6C805"/>
    <w:rsid w:val="77D78FAA"/>
    <w:rsid w:val="77D8719A"/>
    <w:rsid w:val="77ED998D"/>
    <w:rsid w:val="7811EA5E"/>
    <w:rsid w:val="7847E23B"/>
    <w:rsid w:val="78796D3A"/>
    <w:rsid w:val="787E0B9C"/>
    <w:rsid w:val="787FE532"/>
    <w:rsid w:val="7895F40A"/>
    <w:rsid w:val="78AC3F60"/>
    <w:rsid w:val="78ACAF60"/>
    <w:rsid w:val="78B03E48"/>
    <w:rsid w:val="78EC6838"/>
    <w:rsid w:val="78F57EE6"/>
    <w:rsid w:val="7927BA4F"/>
    <w:rsid w:val="7935627A"/>
    <w:rsid w:val="7948C06A"/>
    <w:rsid w:val="794DA945"/>
    <w:rsid w:val="795B81CB"/>
    <w:rsid w:val="7963C38C"/>
    <w:rsid w:val="796C9A2C"/>
    <w:rsid w:val="797B8CE9"/>
    <w:rsid w:val="798B68E5"/>
    <w:rsid w:val="7993EBEB"/>
    <w:rsid w:val="79ABF1F5"/>
    <w:rsid w:val="79FD793F"/>
    <w:rsid w:val="7A165041"/>
    <w:rsid w:val="7A337653"/>
    <w:rsid w:val="7A443AE8"/>
    <w:rsid w:val="7A6A467F"/>
    <w:rsid w:val="7A776A4B"/>
    <w:rsid w:val="7A7A0635"/>
    <w:rsid w:val="7AA346BD"/>
    <w:rsid w:val="7ACBDE40"/>
    <w:rsid w:val="7ACC21B2"/>
    <w:rsid w:val="7B349E26"/>
    <w:rsid w:val="7B5C8871"/>
    <w:rsid w:val="7B62DFFE"/>
    <w:rsid w:val="7B68BA58"/>
    <w:rsid w:val="7B807A3D"/>
    <w:rsid w:val="7B81D03B"/>
    <w:rsid w:val="7B8249FA"/>
    <w:rsid w:val="7BB16667"/>
    <w:rsid w:val="7BBB6C64"/>
    <w:rsid w:val="7BC70707"/>
    <w:rsid w:val="7BCDD681"/>
    <w:rsid w:val="7BE459DA"/>
    <w:rsid w:val="7BFAE7D0"/>
    <w:rsid w:val="7BFD2921"/>
    <w:rsid w:val="7C16DA7F"/>
    <w:rsid w:val="7C1F242B"/>
    <w:rsid w:val="7C2711ED"/>
    <w:rsid w:val="7C4FDB8E"/>
    <w:rsid w:val="7C51955E"/>
    <w:rsid w:val="7C51D263"/>
    <w:rsid w:val="7C55736C"/>
    <w:rsid w:val="7C6644FF"/>
    <w:rsid w:val="7C8666A4"/>
    <w:rsid w:val="7CD1A845"/>
    <w:rsid w:val="7CF66ACE"/>
    <w:rsid w:val="7CFEB05F"/>
    <w:rsid w:val="7D0078C4"/>
    <w:rsid w:val="7D1A40A8"/>
    <w:rsid w:val="7D4DE7CE"/>
    <w:rsid w:val="7D5698C0"/>
    <w:rsid w:val="7D56D70C"/>
    <w:rsid w:val="7D60D10A"/>
    <w:rsid w:val="7D687ADC"/>
    <w:rsid w:val="7D6FE065"/>
    <w:rsid w:val="7D9EEE95"/>
    <w:rsid w:val="7DA6AB6B"/>
    <w:rsid w:val="7DB9372F"/>
    <w:rsid w:val="7DC8F04C"/>
    <w:rsid w:val="7DF85057"/>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D2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FA"/>
    <w:rPr>
      <w:color w:val="000000" w:themeColor="text1"/>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semiHidden/>
    <w:unhideWhenUsed/>
    <w:rsid w:val="007E13F5"/>
    <w:pPr>
      <w:spacing w:line="240" w:lineRule="auto"/>
    </w:pPr>
    <w:rPr>
      <w:szCs w:val="20"/>
    </w:rPr>
  </w:style>
  <w:style w:type="character" w:customStyle="1" w:styleId="CommentTextChar">
    <w:name w:val="Comment Text Char"/>
    <w:basedOn w:val="DefaultParagraphFont"/>
    <w:link w:val="CommentText"/>
    <w:uiPriority w:val="99"/>
    <w:semiHidden/>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15254"/>
    <w:rPr>
      <w:rFonts w:ascii="Arial" w:hAnsi="Arial"/>
      <w:i/>
      <w:color w:val="000000" w:themeColor="text1"/>
      <w:sz w:val="18"/>
    </w:rPr>
  </w:style>
  <w:style w:type="paragraph" w:styleId="Footer">
    <w:name w:val="footer"/>
    <w:link w:val="FooterChar"/>
    <w:uiPriority w:val="99"/>
    <w:unhideWhenUsed/>
    <w:rsid w:val="00115254"/>
    <w:pPr>
      <w:tabs>
        <w:tab w:val="center" w:pos="4680"/>
        <w:tab w:val="right" w:pos="9360"/>
      </w:tabs>
      <w:spacing w:after="0" w:line="240" w:lineRule="auto"/>
    </w:pPr>
    <w:rPr>
      <w:rFonts w:ascii="Arial" w:hAnsi="Arial"/>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C86031"/>
    <w:pPr>
      <w:spacing w:before="120" w:after="120" w:line="240" w:lineRule="auto"/>
    </w:pPr>
    <w:rPr>
      <w:rFonts w:ascii="Arial" w:eastAsia="Calibri" w:hAnsi="Arial" w:cs="Arial"/>
      <w:color w:val="000000" w:themeColor="text1"/>
    </w:rPr>
  </w:style>
  <w:style w:type="paragraph" w:customStyle="1" w:styleId="DaSyText-9pt">
    <w:name w:val="DaSy Text-9pt"/>
    <w:qFormat/>
    <w:rsid w:val="00747A19"/>
    <w:pPr>
      <w:spacing w:before="120" w:line="240" w:lineRule="auto"/>
    </w:pPr>
    <w:rPr>
      <w:rFonts w:eastAsia="Calibri" w:cs="Arial"/>
      <w:color w:val="000000" w:themeColor="text1"/>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122815"/>
    <w:pPr>
      <w:keepNext/>
      <w:spacing w:before="360" w:after="120" w:line="240" w:lineRule="auto"/>
      <w:outlineLvl w:val="1"/>
    </w:pPr>
    <w:rPr>
      <w:rFonts w:ascii="Tahoma" w:eastAsia="Calibri" w:hAnsi="Tahoma" w:cs="Arial"/>
      <w:color w:val="154578"/>
      <w:sz w:val="30"/>
      <w:szCs w:val="24"/>
    </w:rPr>
  </w:style>
  <w:style w:type="paragraph" w:customStyle="1" w:styleId="DaSyBriefTitle">
    <w:name w:val="DaSy Brief Title"/>
    <w:qFormat/>
    <w:rsid w:val="004661D2"/>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15254"/>
    <w:pPr>
      <w:numPr>
        <w:numId w:val="3"/>
      </w:numPr>
      <w:spacing w:before="40" w:after="40" w:line="240" w:lineRule="auto"/>
    </w:pPr>
    <w:rPr>
      <w:rFonts w:eastAsia="Calibri" w:cs="Calibri"/>
      <w:color w:val="000000" w:themeColor="text1"/>
      <w:szCs w:val="21"/>
    </w:rPr>
  </w:style>
  <w:style w:type="paragraph" w:customStyle="1" w:styleId="DaSyBulletL1last">
    <w:name w:val="DaSy Bullet L1 last"/>
    <w:basedOn w:val="DaSyBulletL1"/>
    <w:qFormat/>
    <w:rsid w:val="004661D2"/>
    <w:pPr>
      <w:spacing w:after="200"/>
    </w:pPr>
  </w:style>
  <w:style w:type="paragraph" w:customStyle="1" w:styleId="DaSyBriefHeading2">
    <w:name w:val="DaSy Brief Heading 2"/>
    <w:qFormat/>
    <w:rsid w:val="004661D2"/>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qFormat/>
    <w:rsid w:val="00A562D8"/>
    <w:pPr>
      <w:numPr>
        <w:ilvl w:val="1"/>
        <w:numId w:val="4"/>
      </w:numPr>
      <w:spacing w:before="40" w:after="40"/>
      <w:ind w:left="1080"/>
    </w:pPr>
    <w:rPr>
      <w:rFonts w:eastAsia="Calibri" w:cs="Arial"/>
      <w:color w:val="000000" w:themeColor="text1"/>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A562D8"/>
    <w:pPr>
      <w:numPr>
        <w:ilvl w:val="2"/>
        <w:numId w:val="5"/>
      </w:numPr>
      <w:spacing w:after="60" w:line="240" w:lineRule="auto"/>
      <w:ind w:left="1440"/>
    </w:pPr>
    <w:rPr>
      <w:rFonts w:eastAsia="Calibri" w:cs="Arial"/>
      <w:color w:val="000000" w:themeColor="text1"/>
      <w:szCs w:val="20"/>
    </w:rPr>
  </w:style>
  <w:style w:type="paragraph" w:customStyle="1" w:styleId="DaSyBriefDate">
    <w:name w:val="DaSy Brief Date"/>
    <w:qFormat/>
    <w:rsid w:val="004661D2"/>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4661D2"/>
    <w:pPr>
      <w:spacing w:before="360" w:line="240" w:lineRule="auto"/>
      <w:outlineLvl w:val="3"/>
    </w:pPr>
    <w:rPr>
      <w:rFonts w:ascii="Tahoma" w:eastAsia="Calibri" w:hAnsi="Tahoma" w:cs="Arial"/>
      <w:b/>
      <w:bCs/>
      <w:color w:val="154578"/>
    </w:rPr>
  </w:style>
  <w:style w:type="paragraph" w:customStyle="1" w:styleId="DaSyBriefHeading4">
    <w:name w:val="DaSy Brief Heading 4"/>
    <w:next w:val="DaSyText"/>
    <w:qFormat/>
    <w:rsid w:val="004661D2"/>
    <w:pPr>
      <w:spacing w:before="240" w:line="240" w:lineRule="auto"/>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4661D2"/>
    <w:pPr>
      <w:spacing w:before="240" w:after="240" w:line="240" w:lineRule="auto"/>
    </w:pPr>
    <w:rPr>
      <w:rFonts w:ascii="Tahoma" w:eastAsia="Calibri" w:hAnsi="Tahoma" w:cs="Arial"/>
      <w:i/>
      <w:color w:val="000000" w:themeColor="text1"/>
      <w:szCs w:val="34"/>
    </w:rPr>
  </w:style>
  <w:style w:type="paragraph" w:customStyle="1" w:styleId="FigureTableHeader">
    <w:name w:val="Figure Table Header"/>
    <w:qFormat/>
    <w:rsid w:val="008A1FAA"/>
    <w:pPr>
      <w:outlineLvl w:val="4"/>
    </w:pPr>
    <w:rPr>
      <w:rFonts w:ascii="Tahoma" w:eastAsia="Calibri" w:hAnsi="Tahoma" w:cs="Arial"/>
      <w:b/>
      <w:i/>
      <w:iCs/>
      <w:color w:val="154578"/>
      <w:sz w:val="20"/>
    </w:rPr>
  </w:style>
  <w:style w:type="paragraph" w:customStyle="1" w:styleId="DaSyTableHeading">
    <w:name w:val="DaSy Table Heading"/>
    <w:qFormat/>
    <w:rsid w:val="00147DFB"/>
    <w:pPr>
      <w:spacing w:before="40" w:after="40" w:line="240" w:lineRule="auto"/>
    </w:pPr>
    <w:rPr>
      <w:rFonts w:eastAsia="Calibri" w:cs="Arial"/>
      <w:b/>
      <w:bCs/>
      <w:color w:val="154578"/>
      <w:sz w:val="20"/>
    </w:rPr>
  </w:style>
  <w:style w:type="paragraph" w:customStyle="1" w:styleId="DaSyTableText">
    <w:name w:val="DaSy Table Text"/>
    <w:qFormat/>
    <w:rsid w:val="0019131A"/>
    <w:pPr>
      <w:spacing w:before="80" w:after="40" w:line="240" w:lineRule="auto"/>
    </w:pPr>
    <w:rPr>
      <w:rFonts w:eastAsia="Calibri" w:cs="Arial"/>
      <w:color w:val="000000" w:themeColor="text1"/>
      <w:sz w:val="20"/>
    </w:rPr>
  </w:style>
  <w:style w:type="paragraph" w:customStyle="1" w:styleId="DaSyTablebullet">
    <w:name w:val="DaSy Table bullet"/>
    <w:qFormat/>
    <w:rsid w:val="003D142C"/>
    <w:pPr>
      <w:numPr>
        <w:numId w:val="6"/>
      </w:numPr>
      <w:spacing w:line="240" w:lineRule="auto"/>
      <w:ind w:left="288" w:hanging="288"/>
    </w:pPr>
    <w:rPr>
      <w:rFonts w:eastAsia="Calibri" w:cs="Arial"/>
      <w:color w:val="000000" w:themeColor="text1"/>
      <w:sz w:val="20"/>
    </w:rPr>
  </w:style>
  <w:style w:type="paragraph" w:customStyle="1" w:styleId="DaSyTableSubheading">
    <w:name w:val="DaSy Table Subheading"/>
    <w:basedOn w:val="DaSyTableText"/>
    <w:qFormat/>
    <w:rsid w:val="004661D2"/>
    <w:rPr>
      <w:i/>
      <w:iCs/>
    </w:rPr>
  </w:style>
  <w:style w:type="paragraph" w:styleId="FootnoteText">
    <w:name w:val="footnote text"/>
    <w:aliases w:val="DaSy Footnote Text"/>
    <w:link w:val="FootnoteTextChar"/>
    <w:uiPriority w:val="99"/>
    <w:unhideWhenUsed/>
    <w:rsid w:val="003834EC"/>
    <w:pPr>
      <w:spacing w:after="0" w:line="240" w:lineRule="auto"/>
      <w:ind w:left="115" w:hanging="115"/>
    </w:pPr>
    <w:rPr>
      <w:rFonts w:ascii="Arial" w:hAnsi="Arial"/>
      <w:color w:val="000000" w:themeColor="text1"/>
      <w:sz w:val="20"/>
      <w:szCs w:val="20"/>
    </w:rPr>
  </w:style>
  <w:style w:type="character" w:customStyle="1" w:styleId="FootnoteTextChar">
    <w:name w:val="Footnote Text Char"/>
    <w:aliases w:val="DaSy Footnote Text Char"/>
    <w:basedOn w:val="DefaultParagraphFont"/>
    <w:link w:val="FootnoteText"/>
    <w:uiPriority w:val="99"/>
    <w:rsid w:val="003834EC"/>
    <w:rPr>
      <w:rFonts w:ascii="Arial" w:hAnsi="Arial"/>
      <w:color w:val="000000" w:themeColor="text1"/>
      <w:sz w:val="20"/>
      <w:szCs w:val="20"/>
    </w:rPr>
  </w:style>
  <w:style w:type="character" w:styleId="FootnoteReference">
    <w:name w:val="footnote reference"/>
    <w:basedOn w:val="DefaultParagraphFont"/>
    <w:uiPriority w:val="99"/>
    <w:semiHidden/>
    <w:unhideWhenUsed/>
    <w:rsid w:val="0098318A"/>
    <w:rPr>
      <w:vertAlign w:val="superscript"/>
    </w:rPr>
  </w:style>
  <w:style w:type="character" w:customStyle="1" w:styleId="eop">
    <w:name w:val="eop"/>
    <w:basedOn w:val="DefaultParagraphFont"/>
    <w:rsid w:val="0098318A"/>
  </w:style>
  <w:style w:type="character" w:customStyle="1" w:styleId="UnresolvedMention">
    <w:name w:val="Unresolved Mention"/>
    <w:basedOn w:val="DefaultParagraphFont"/>
    <w:uiPriority w:val="99"/>
    <w:semiHidden/>
    <w:unhideWhenUsed/>
    <w:rsid w:val="00962335"/>
    <w:rPr>
      <w:color w:val="605E5C"/>
      <w:shd w:val="clear" w:color="auto" w:fill="E1DFDD"/>
    </w:rPr>
  </w:style>
  <w:style w:type="paragraph" w:customStyle="1" w:styleId="DaSyNumList">
    <w:name w:val="DaSy Num List"/>
    <w:qFormat/>
    <w:rsid w:val="00AE3DEC"/>
    <w:pPr>
      <w:numPr>
        <w:numId w:val="1"/>
      </w:numPr>
      <w:spacing w:after="120" w:line="240" w:lineRule="auto"/>
    </w:pPr>
    <w:rPr>
      <w:rFonts w:ascii="Arial" w:eastAsia="Calibri" w:hAnsi="Arial" w:cs="Arial"/>
      <w:color w:val="000000" w:themeColor="text1"/>
    </w:rPr>
  </w:style>
  <w:style w:type="paragraph" w:customStyle="1" w:styleId="DaSyNumListL2">
    <w:name w:val="DaSy Num List L2"/>
    <w:qFormat/>
    <w:rsid w:val="00497154"/>
    <w:pPr>
      <w:widowControl w:val="0"/>
      <w:numPr>
        <w:ilvl w:val="1"/>
        <w:numId w:val="2"/>
      </w:numPr>
      <w:spacing w:before="80" w:after="80" w:line="240" w:lineRule="auto"/>
    </w:pPr>
    <w:rPr>
      <w:rFonts w:ascii="Helvetica" w:eastAsia="Calibri" w:hAnsi="Helvetica" w:cs="Helvetica"/>
      <w:color w:val="000000" w:themeColor="text1"/>
      <w:sz w:val="20"/>
      <w:szCs w:val="20"/>
    </w:rPr>
  </w:style>
  <w:style w:type="paragraph" w:styleId="Revision">
    <w:name w:val="Revision"/>
    <w:hidden/>
    <w:uiPriority w:val="99"/>
    <w:semiHidden/>
    <w:rsid w:val="00127151"/>
    <w:pPr>
      <w:spacing w:after="0" w:line="240" w:lineRule="auto"/>
    </w:pPr>
    <w:rPr>
      <w:rFonts w:ascii="Helvetica" w:hAnsi="Helvetica"/>
      <w:sz w:val="20"/>
    </w:rPr>
  </w:style>
  <w:style w:type="paragraph" w:customStyle="1" w:styleId="DaSyReportHeading1">
    <w:name w:val="DaSy Report Heading 1"/>
    <w:next w:val="DaSyText"/>
    <w:qFormat/>
    <w:rsid w:val="00EE6B7E"/>
    <w:pPr>
      <w:keepNext/>
      <w:spacing w:before="360" w:after="120" w:line="240" w:lineRule="auto"/>
      <w:outlineLvl w:val="0"/>
    </w:pPr>
    <w:rPr>
      <w:rFonts w:ascii="Tahoma" w:eastAsia="Calibri" w:hAnsi="Tahoma" w:cs="Arial"/>
      <w:b/>
      <w:color w:val="154578"/>
      <w:sz w:val="36"/>
      <w:szCs w:val="24"/>
    </w:rPr>
  </w:style>
  <w:style w:type="paragraph" w:customStyle="1" w:styleId="DaSyReportTitle">
    <w:name w:val="DaSy Report Title"/>
    <w:qFormat/>
    <w:rsid w:val="00EE6B7E"/>
    <w:pPr>
      <w:keepNext/>
      <w:spacing w:before="480" w:after="0" w:line="240" w:lineRule="auto"/>
      <w:outlineLvl w:val="0"/>
    </w:pPr>
    <w:rPr>
      <w:rFonts w:ascii="Tahoma" w:eastAsia="Calibri" w:hAnsi="Tahoma" w:cs="Arial"/>
      <w:color w:val="154578"/>
      <w:sz w:val="56"/>
      <w:szCs w:val="34"/>
    </w:rPr>
  </w:style>
  <w:style w:type="paragraph" w:customStyle="1" w:styleId="DaSyReportHeading2">
    <w:name w:val="DaSy Report Heading 2"/>
    <w:next w:val="DaSyText"/>
    <w:qFormat/>
    <w:rsid w:val="00EE6B7E"/>
    <w:pPr>
      <w:keepNext/>
      <w:spacing w:before="360" w:after="120" w:line="240" w:lineRule="auto"/>
      <w:outlineLvl w:val="1"/>
    </w:pPr>
    <w:rPr>
      <w:rFonts w:ascii="Tahoma" w:eastAsia="Calibri" w:hAnsi="Tahoma" w:cs="Arial"/>
      <w:b/>
      <w:i/>
      <w:color w:val="154578"/>
      <w:sz w:val="32"/>
      <w:szCs w:val="24"/>
    </w:rPr>
  </w:style>
  <w:style w:type="paragraph" w:customStyle="1" w:styleId="DaSyReportDate">
    <w:name w:val="DaSy Report Date"/>
    <w:qFormat/>
    <w:rsid w:val="00EE6B7E"/>
    <w:pPr>
      <w:spacing w:before="480" w:after="480"/>
    </w:pPr>
    <w:rPr>
      <w:rFonts w:ascii="Tahoma" w:eastAsia="Calibri" w:hAnsi="Tahoma" w:cs="Arial"/>
      <w:i/>
      <w:color w:val="000000" w:themeColor="text1"/>
      <w:szCs w:val="34"/>
    </w:rPr>
  </w:style>
  <w:style w:type="paragraph" w:customStyle="1" w:styleId="DaSyReportHeading3">
    <w:name w:val="DaSy Report Heading 3"/>
    <w:next w:val="DaSyText"/>
    <w:qFormat/>
    <w:rsid w:val="00EE6B7E"/>
    <w:pPr>
      <w:keepNext/>
      <w:spacing w:before="360" w:line="240" w:lineRule="auto"/>
      <w:ind w:left="360"/>
      <w:outlineLvl w:val="2"/>
    </w:pPr>
    <w:rPr>
      <w:rFonts w:ascii="Tahoma" w:eastAsia="Calibri" w:hAnsi="Tahoma" w:cs="Arial"/>
      <w:b/>
      <w:bCs/>
      <w:color w:val="154578"/>
      <w:sz w:val="28"/>
    </w:rPr>
  </w:style>
  <w:style w:type="paragraph" w:customStyle="1" w:styleId="DaSyReportHeading4">
    <w:name w:val="DaSy Report Heading 4"/>
    <w:next w:val="DaSyText"/>
    <w:qFormat/>
    <w:rsid w:val="00EE6B7E"/>
    <w:pPr>
      <w:keepNext/>
      <w:spacing w:before="240" w:line="240" w:lineRule="auto"/>
      <w:ind w:left="360"/>
      <w:outlineLvl w:val="3"/>
    </w:pPr>
    <w:rPr>
      <w:rFonts w:ascii="Tahoma" w:eastAsia="Calibri" w:hAnsi="Tahoma" w:cs="Arial"/>
      <w:b/>
      <w:i/>
      <w:iCs/>
      <w:color w:val="154578"/>
      <w:sz w:val="24"/>
    </w:rPr>
  </w:style>
  <w:style w:type="paragraph" w:customStyle="1" w:styleId="DaSyReportAuthors">
    <w:name w:val="DaSy Report Authors"/>
    <w:qFormat/>
    <w:rsid w:val="00EE6B7E"/>
    <w:pPr>
      <w:spacing w:after="0" w:line="240" w:lineRule="auto"/>
    </w:pPr>
    <w:rPr>
      <w:rFonts w:ascii="Tahoma" w:eastAsia="Calibri" w:hAnsi="Tahoma" w:cs="Arial"/>
      <w:i/>
      <w:color w:val="000000" w:themeColor="text1"/>
      <w:szCs w:val="34"/>
    </w:rPr>
  </w:style>
  <w:style w:type="paragraph" w:customStyle="1" w:styleId="DasyFigureTableHeader">
    <w:name w:val="Dasy Figure / Table Header"/>
    <w:qFormat/>
    <w:rsid w:val="00EE6B7E"/>
    <w:pPr>
      <w:keepNext/>
      <w:spacing w:before="240" w:after="120" w:line="240" w:lineRule="auto"/>
      <w:outlineLvl w:val="4"/>
    </w:pPr>
    <w:rPr>
      <w:rFonts w:ascii="Tahoma" w:eastAsia="Calibri" w:hAnsi="Tahoma" w:cs="Arial"/>
      <w:b/>
      <w:iCs/>
      <w:color w:val="154578"/>
    </w:rPr>
  </w:style>
  <w:style w:type="paragraph" w:customStyle="1" w:styleId="Reference">
    <w:name w:val="Reference"/>
    <w:next w:val="DaSyText"/>
    <w:qFormat/>
    <w:rsid w:val="00EE6B7E"/>
    <w:pPr>
      <w:spacing w:before="120" w:after="60" w:line="240" w:lineRule="auto"/>
      <w:ind w:left="360" w:hanging="360"/>
    </w:pPr>
    <w:rPr>
      <w:rFonts w:cs="Times New Roman"/>
      <w:color w:val="000000" w:themeColor="text1"/>
    </w:rPr>
  </w:style>
  <w:style w:type="paragraph" w:styleId="TOC1">
    <w:name w:val="toc 1"/>
    <w:next w:val="Normal"/>
    <w:autoRedefine/>
    <w:uiPriority w:val="39"/>
    <w:unhideWhenUsed/>
    <w:rsid w:val="00EE6B7E"/>
    <w:pPr>
      <w:tabs>
        <w:tab w:val="right" w:leader="dot" w:pos="9360"/>
      </w:tabs>
      <w:spacing w:before="240"/>
    </w:pPr>
    <w:rPr>
      <w:rFonts w:ascii="Tahoma" w:hAnsi="Tahoma"/>
      <w:b/>
      <w:noProof/>
      <w:color w:val="154578"/>
      <w:sz w:val="24"/>
    </w:rPr>
  </w:style>
  <w:style w:type="paragraph" w:styleId="TOC2">
    <w:name w:val="toc 2"/>
    <w:next w:val="Normal"/>
    <w:autoRedefine/>
    <w:uiPriority w:val="39"/>
    <w:unhideWhenUsed/>
    <w:rsid w:val="00EE6B7E"/>
    <w:pPr>
      <w:tabs>
        <w:tab w:val="right" w:leader="dot" w:pos="9360"/>
      </w:tabs>
      <w:spacing w:line="240" w:lineRule="auto"/>
      <w:ind w:left="360"/>
    </w:pPr>
    <w:rPr>
      <w:color w:val="000000" w:themeColor="text1"/>
    </w:rPr>
  </w:style>
  <w:style w:type="paragraph" w:styleId="TOC3">
    <w:name w:val="toc 3"/>
    <w:next w:val="Normal"/>
    <w:autoRedefine/>
    <w:uiPriority w:val="39"/>
    <w:unhideWhenUsed/>
    <w:rsid w:val="00EE6B7E"/>
    <w:pPr>
      <w:tabs>
        <w:tab w:val="right" w:leader="dot" w:pos="9360"/>
      </w:tabs>
      <w:spacing w:line="240" w:lineRule="auto"/>
      <w:ind w:left="720"/>
    </w:pPr>
    <w:rPr>
      <w:color w:val="000000" w:themeColor="text1"/>
    </w:rPr>
  </w:style>
  <w:style w:type="paragraph" w:styleId="TOC4">
    <w:name w:val="toc 4"/>
    <w:basedOn w:val="Normal"/>
    <w:next w:val="Normal"/>
    <w:autoRedefine/>
    <w:uiPriority w:val="39"/>
    <w:unhideWhenUsed/>
    <w:rsid w:val="00EE6B7E"/>
    <w:pPr>
      <w:spacing w:after="100"/>
      <w:ind w:left="600"/>
    </w:pPr>
  </w:style>
  <w:style w:type="paragraph" w:customStyle="1" w:styleId="DaSyTableNotes">
    <w:name w:val="DaSy Table Notes"/>
    <w:next w:val="DaSyText"/>
    <w:qFormat/>
    <w:rsid w:val="00EE6B7E"/>
    <w:pPr>
      <w:spacing w:before="120" w:line="240" w:lineRule="auto"/>
    </w:pPr>
    <w:rPr>
      <w:rFonts w:eastAsia="Calibri" w:cs="Arial"/>
      <w:i/>
      <w:noProof/>
      <w:color w:val="000000" w:themeColor="text1"/>
      <w:sz w:val="18"/>
    </w:rPr>
  </w:style>
  <w:style w:type="paragraph" w:customStyle="1" w:styleId="DaSyCalloutBox">
    <w:name w:val="DaSy Callout Box"/>
    <w:qFormat/>
    <w:rsid w:val="00EE6B7E"/>
    <w:pPr>
      <w:spacing w:after="120" w:line="240" w:lineRule="auto"/>
    </w:pPr>
    <w:rPr>
      <w:rFonts w:ascii="Tahoma" w:eastAsia="Calibri" w:hAnsi="Tahoma" w:cs="Arial"/>
      <w:color w:val="FFFFFF" w:themeColor="background1"/>
      <w:sz w:val="20"/>
    </w:rPr>
  </w:style>
  <w:style w:type="character" w:customStyle="1" w:styleId="DaSyBoldRuns">
    <w:name w:val="DaSy Bold Runs"/>
    <w:basedOn w:val="DefaultParagraphFont"/>
    <w:uiPriority w:val="1"/>
    <w:qFormat/>
    <w:rsid w:val="00EE6B7E"/>
    <w:rPr>
      <w:b/>
      <w:bCs/>
    </w:rPr>
  </w:style>
  <w:style w:type="paragraph" w:customStyle="1" w:styleId="DaSyTableTextIndent1">
    <w:name w:val="DaSy Table Text Indent 1"/>
    <w:qFormat/>
    <w:rsid w:val="00EE6B7E"/>
    <w:pPr>
      <w:ind w:left="288"/>
    </w:pPr>
    <w:rPr>
      <w:rFonts w:eastAsia="Calibri" w:cs="Arial"/>
      <w:color w:val="000000" w:themeColor="tex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FA"/>
    <w:rPr>
      <w:color w:val="000000" w:themeColor="text1"/>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semiHidden/>
    <w:unhideWhenUsed/>
    <w:rsid w:val="007E13F5"/>
    <w:pPr>
      <w:spacing w:line="240" w:lineRule="auto"/>
    </w:pPr>
    <w:rPr>
      <w:szCs w:val="20"/>
    </w:rPr>
  </w:style>
  <w:style w:type="character" w:customStyle="1" w:styleId="CommentTextChar">
    <w:name w:val="Comment Text Char"/>
    <w:basedOn w:val="DefaultParagraphFont"/>
    <w:link w:val="CommentText"/>
    <w:uiPriority w:val="99"/>
    <w:semiHidden/>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15254"/>
    <w:rPr>
      <w:rFonts w:ascii="Arial" w:hAnsi="Arial"/>
      <w:i/>
      <w:color w:val="000000" w:themeColor="text1"/>
      <w:sz w:val="18"/>
    </w:rPr>
  </w:style>
  <w:style w:type="paragraph" w:styleId="Footer">
    <w:name w:val="footer"/>
    <w:link w:val="FooterChar"/>
    <w:uiPriority w:val="99"/>
    <w:unhideWhenUsed/>
    <w:rsid w:val="00115254"/>
    <w:pPr>
      <w:tabs>
        <w:tab w:val="center" w:pos="4680"/>
        <w:tab w:val="right" w:pos="9360"/>
      </w:tabs>
      <w:spacing w:after="0" w:line="240" w:lineRule="auto"/>
    </w:pPr>
    <w:rPr>
      <w:rFonts w:ascii="Arial" w:hAnsi="Arial"/>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C86031"/>
    <w:pPr>
      <w:spacing w:before="120" w:after="120" w:line="240" w:lineRule="auto"/>
    </w:pPr>
    <w:rPr>
      <w:rFonts w:ascii="Arial" w:eastAsia="Calibri" w:hAnsi="Arial" w:cs="Arial"/>
      <w:color w:val="000000" w:themeColor="text1"/>
    </w:rPr>
  </w:style>
  <w:style w:type="paragraph" w:customStyle="1" w:styleId="DaSyText-9pt">
    <w:name w:val="DaSy Text-9pt"/>
    <w:qFormat/>
    <w:rsid w:val="00747A19"/>
    <w:pPr>
      <w:spacing w:before="120" w:line="240" w:lineRule="auto"/>
    </w:pPr>
    <w:rPr>
      <w:rFonts w:eastAsia="Calibri" w:cs="Arial"/>
      <w:color w:val="000000" w:themeColor="text1"/>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122815"/>
    <w:pPr>
      <w:keepNext/>
      <w:spacing w:before="360" w:after="120" w:line="240" w:lineRule="auto"/>
      <w:outlineLvl w:val="1"/>
    </w:pPr>
    <w:rPr>
      <w:rFonts w:ascii="Tahoma" w:eastAsia="Calibri" w:hAnsi="Tahoma" w:cs="Arial"/>
      <w:color w:val="154578"/>
      <w:sz w:val="30"/>
      <w:szCs w:val="24"/>
    </w:rPr>
  </w:style>
  <w:style w:type="paragraph" w:customStyle="1" w:styleId="DaSyBriefTitle">
    <w:name w:val="DaSy Brief Title"/>
    <w:qFormat/>
    <w:rsid w:val="004661D2"/>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15254"/>
    <w:pPr>
      <w:numPr>
        <w:numId w:val="3"/>
      </w:numPr>
      <w:spacing w:before="40" w:after="40" w:line="240" w:lineRule="auto"/>
    </w:pPr>
    <w:rPr>
      <w:rFonts w:eastAsia="Calibri" w:cs="Calibri"/>
      <w:color w:val="000000" w:themeColor="text1"/>
      <w:szCs w:val="21"/>
    </w:rPr>
  </w:style>
  <w:style w:type="paragraph" w:customStyle="1" w:styleId="DaSyBulletL1last">
    <w:name w:val="DaSy Bullet L1 last"/>
    <w:basedOn w:val="DaSyBulletL1"/>
    <w:qFormat/>
    <w:rsid w:val="004661D2"/>
    <w:pPr>
      <w:spacing w:after="200"/>
    </w:pPr>
  </w:style>
  <w:style w:type="paragraph" w:customStyle="1" w:styleId="DaSyBriefHeading2">
    <w:name w:val="DaSy Brief Heading 2"/>
    <w:qFormat/>
    <w:rsid w:val="004661D2"/>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qFormat/>
    <w:rsid w:val="00A562D8"/>
    <w:pPr>
      <w:numPr>
        <w:ilvl w:val="1"/>
        <w:numId w:val="4"/>
      </w:numPr>
      <w:spacing w:before="40" w:after="40"/>
      <w:ind w:left="1080"/>
    </w:pPr>
    <w:rPr>
      <w:rFonts w:eastAsia="Calibri" w:cs="Arial"/>
      <w:color w:val="000000" w:themeColor="text1"/>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A562D8"/>
    <w:pPr>
      <w:numPr>
        <w:ilvl w:val="2"/>
        <w:numId w:val="5"/>
      </w:numPr>
      <w:spacing w:after="60" w:line="240" w:lineRule="auto"/>
      <w:ind w:left="1440"/>
    </w:pPr>
    <w:rPr>
      <w:rFonts w:eastAsia="Calibri" w:cs="Arial"/>
      <w:color w:val="000000" w:themeColor="text1"/>
      <w:szCs w:val="20"/>
    </w:rPr>
  </w:style>
  <w:style w:type="paragraph" w:customStyle="1" w:styleId="DaSyBriefDate">
    <w:name w:val="DaSy Brief Date"/>
    <w:qFormat/>
    <w:rsid w:val="004661D2"/>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4661D2"/>
    <w:pPr>
      <w:spacing w:before="360" w:line="240" w:lineRule="auto"/>
      <w:outlineLvl w:val="3"/>
    </w:pPr>
    <w:rPr>
      <w:rFonts w:ascii="Tahoma" w:eastAsia="Calibri" w:hAnsi="Tahoma" w:cs="Arial"/>
      <w:b/>
      <w:bCs/>
      <w:color w:val="154578"/>
    </w:rPr>
  </w:style>
  <w:style w:type="paragraph" w:customStyle="1" w:styleId="DaSyBriefHeading4">
    <w:name w:val="DaSy Brief Heading 4"/>
    <w:next w:val="DaSyText"/>
    <w:qFormat/>
    <w:rsid w:val="004661D2"/>
    <w:pPr>
      <w:spacing w:before="240" w:line="240" w:lineRule="auto"/>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4661D2"/>
    <w:pPr>
      <w:spacing w:before="240" w:after="240" w:line="240" w:lineRule="auto"/>
    </w:pPr>
    <w:rPr>
      <w:rFonts w:ascii="Tahoma" w:eastAsia="Calibri" w:hAnsi="Tahoma" w:cs="Arial"/>
      <w:i/>
      <w:color w:val="000000" w:themeColor="text1"/>
      <w:szCs w:val="34"/>
    </w:rPr>
  </w:style>
  <w:style w:type="paragraph" w:customStyle="1" w:styleId="FigureTableHeader">
    <w:name w:val="Figure Table Header"/>
    <w:qFormat/>
    <w:rsid w:val="008A1FAA"/>
    <w:pPr>
      <w:outlineLvl w:val="4"/>
    </w:pPr>
    <w:rPr>
      <w:rFonts w:ascii="Tahoma" w:eastAsia="Calibri" w:hAnsi="Tahoma" w:cs="Arial"/>
      <w:b/>
      <w:i/>
      <w:iCs/>
      <w:color w:val="154578"/>
      <w:sz w:val="20"/>
    </w:rPr>
  </w:style>
  <w:style w:type="paragraph" w:customStyle="1" w:styleId="DaSyTableHeading">
    <w:name w:val="DaSy Table Heading"/>
    <w:qFormat/>
    <w:rsid w:val="00147DFB"/>
    <w:pPr>
      <w:spacing w:before="40" w:after="40" w:line="240" w:lineRule="auto"/>
    </w:pPr>
    <w:rPr>
      <w:rFonts w:eastAsia="Calibri" w:cs="Arial"/>
      <w:b/>
      <w:bCs/>
      <w:color w:val="154578"/>
      <w:sz w:val="20"/>
    </w:rPr>
  </w:style>
  <w:style w:type="paragraph" w:customStyle="1" w:styleId="DaSyTableText">
    <w:name w:val="DaSy Table Text"/>
    <w:qFormat/>
    <w:rsid w:val="0019131A"/>
    <w:pPr>
      <w:spacing w:before="80" w:after="40" w:line="240" w:lineRule="auto"/>
    </w:pPr>
    <w:rPr>
      <w:rFonts w:eastAsia="Calibri" w:cs="Arial"/>
      <w:color w:val="000000" w:themeColor="text1"/>
      <w:sz w:val="20"/>
    </w:rPr>
  </w:style>
  <w:style w:type="paragraph" w:customStyle="1" w:styleId="DaSyTablebullet">
    <w:name w:val="DaSy Table bullet"/>
    <w:qFormat/>
    <w:rsid w:val="003D142C"/>
    <w:pPr>
      <w:numPr>
        <w:numId w:val="6"/>
      </w:numPr>
      <w:spacing w:line="240" w:lineRule="auto"/>
      <w:ind w:left="288" w:hanging="288"/>
    </w:pPr>
    <w:rPr>
      <w:rFonts w:eastAsia="Calibri" w:cs="Arial"/>
      <w:color w:val="000000" w:themeColor="text1"/>
      <w:sz w:val="20"/>
    </w:rPr>
  </w:style>
  <w:style w:type="paragraph" w:customStyle="1" w:styleId="DaSyTableSubheading">
    <w:name w:val="DaSy Table Subheading"/>
    <w:basedOn w:val="DaSyTableText"/>
    <w:qFormat/>
    <w:rsid w:val="004661D2"/>
    <w:rPr>
      <w:i/>
      <w:iCs/>
    </w:rPr>
  </w:style>
  <w:style w:type="paragraph" w:styleId="FootnoteText">
    <w:name w:val="footnote text"/>
    <w:aliases w:val="DaSy Footnote Text"/>
    <w:link w:val="FootnoteTextChar"/>
    <w:uiPriority w:val="99"/>
    <w:unhideWhenUsed/>
    <w:rsid w:val="003834EC"/>
    <w:pPr>
      <w:spacing w:after="0" w:line="240" w:lineRule="auto"/>
      <w:ind w:left="115" w:hanging="115"/>
    </w:pPr>
    <w:rPr>
      <w:rFonts w:ascii="Arial" w:hAnsi="Arial"/>
      <w:color w:val="000000" w:themeColor="text1"/>
      <w:sz w:val="20"/>
      <w:szCs w:val="20"/>
    </w:rPr>
  </w:style>
  <w:style w:type="character" w:customStyle="1" w:styleId="FootnoteTextChar">
    <w:name w:val="Footnote Text Char"/>
    <w:aliases w:val="DaSy Footnote Text Char"/>
    <w:basedOn w:val="DefaultParagraphFont"/>
    <w:link w:val="FootnoteText"/>
    <w:uiPriority w:val="99"/>
    <w:rsid w:val="003834EC"/>
    <w:rPr>
      <w:rFonts w:ascii="Arial" w:hAnsi="Arial"/>
      <w:color w:val="000000" w:themeColor="text1"/>
      <w:sz w:val="20"/>
      <w:szCs w:val="20"/>
    </w:rPr>
  </w:style>
  <w:style w:type="character" w:styleId="FootnoteReference">
    <w:name w:val="footnote reference"/>
    <w:basedOn w:val="DefaultParagraphFont"/>
    <w:uiPriority w:val="99"/>
    <w:semiHidden/>
    <w:unhideWhenUsed/>
    <w:rsid w:val="0098318A"/>
    <w:rPr>
      <w:vertAlign w:val="superscript"/>
    </w:rPr>
  </w:style>
  <w:style w:type="character" w:customStyle="1" w:styleId="eop">
    <w:name w:val="eop"/>
    <w:basedOn w:val="DefaultParagraphFont"/>
    <w:rsid w:val="0098318A"/>
  </w:style>
  <w:style w:type="character" w:customStyle="1" w:styleId="UnresolvedMention">
    <w:name w:val="Unresolved Mention"/>
    <w:basedOn w:val="DefaultParagraphFont"/>
    <w:uiPriority w:val="99"/>
    <w:semiHidden/>
    <w:unhideWhenUsed/>
    <w:rsid w:val="00962335"/>
    <w:rPr>
      <w:color w:val="605E5C"/>
      <w:shd w:val="clear" w:color="auto" w:fill="E1DFDD"/>
    </w:rPr>
  </w:style>
  <w:style w:type="paragraph" w:customStyle="1" w:styleId="DaSyNumList">
    <w:name w:val="DaSy Num List"/>
    <w:qFormat/>
    <w:rsid w:val="00AE3DEC"/>
    <w:pPr>
      <w:numPr>
        <w:numId w:val="1"/>
      </w:numPr>
      <w:spacing w:after="120" w:line="240" w:lineRule="auto"/>
    </w:pPr>
    <w:rPr>
      <w:rFonts w:ascii="Arial" w:eastAsia="Calibri" w:hAnsi="Arial" w:cs="Arial"/>
      <w:color w:val="000000" w:themeColor="text1"/>
    </w:rPr>
  </w:style>
  <w:style w:type="paragraph" w:customStyle="1" w:styleId="DaSyNumListL2">
    <w:name w:val="DaSy Num List L2"/>
    <w:qFormat/>
    <w:rsid w:val="00497154"/>
    <w:pPr>
      <w:widowControl w:val="0"/>
      <w:numPr>
        <w:ilvl w:val="1"/>
        <w:numId w:val="2"/>
      </w:numPr>
      <w:spacing w:before="80" w:after="80" w:line="240" w:lineRule="auto"/>
    </w:pPr>
    <w:rPr>
      <w:rFonts w:ascii="Helvetica" w:eastAsia="Calibri" w:hAnsi="Helvetica" w:cs="Helvetica"/>
      <w:color w:val="000000" w:themeColor="text1"/>
      <w:sz w:val="20"/>
      <w:szCs w:val="20"/>
    </w:rPr>
  </w:style>
  <w:style w:type="paragraph" w:styleId="Revision">
    <w:name w:val="Revision"/>
    <w:hidden/>
    <w:uiPriority w:val="99"/>
    <w:semiHidden/>
    <w:rsid w:val="00127151"/>
    <w:pPr>
      <w:spacing w:after="0" w:line="240" w:lineRule="auto"/>
    </w:pPr>
    <w:rPr>
      <w:rFonts w:ascii="Helvetica" w:hAnsi="Helvetica"/>
      <w:sz w:val="20"/>
    </w:rPr>
  </w:style>
  <w:style w:type="paragraph" w:customStyle="1" w:styleId="DaSyReportHeading1">
    <w:name w:val="DaSy Report Heading 1"/>
    <w:next w:val="DaSyText"/>
    <w:qFormat/>
    <w:rsid w:val="00EE6B7E"/>
    <w:pPr>
      <w:keepNext/>
      <w:spacing w:before="360" w:after="120" w:line="240" w:lineRule="auto"/>
      <w:outlineLvl w:val="0"/>
    </w:pPr>
    <w:rPr>
      <w:rFonts w:ascii="Tahoma" w:eastAsia="Calibri" w:hAnsi="Tahoma" w:cs="Arial"/>
      <w:b/>
      <w:color w:val="154578"/>
      <w:sz w:val="36"/>
      <w:szCs w:val="24"/>
    </w:rPr>
  </w:style>
  <w:style w:type="paragraph" w:customStyle="1" w:styleId="DaSyReportTitle">
    <w:name w:val="DaSy Report Title"/>
    <w:qFormat/>
    <w:rsid w:val="00EE6B7E"/>
    <w:pPr>
      <w:keepNext/>
      <w:spacing w:before="480" w:after="0" w:line="240" w:lineRule="auto"/>
      <w:outlineLvl w:val="0"/>
    </w:pPr>
    <w:rPr>
      <w:rFonts w:ascii="Tahoma" w:eastAsia="Calibri" w:hAnsi="Tahoma" w:cs="Arial"/>
      <w:color w:val="154578"/>
      <w:sz w:val="56"/>
      <w:szCs w:val="34"/>
    </w:rPr>
  </w:style>
  <w:style w:type="paragraph" w:customStyle="1" w:styleId="DaSyReportHeading2">
    <w:name w:val="DaSy Report Heading 2"/>
    <w:next w:val="DaSyText"/>
    <w:qFormat/>
    <w:rsid w:val="00EE6B7E"/>
    <w:pPr>
      <w:keepNext/>
      <w:spacing w:before="360" w:after="120" w:line="240" w:lineRule="auto"/>
      <w:outlineLvl w:val="1"/>
    </w:pPr>
    <w:rPr>
      <w:rFonts w:ascii="Tahoma" w:eastAsia="Calibri" w:hAnsi="Tahoma" w:cs="Arial"/>
      <w:b/>
      <w:i/>
      <w:color w:val="154578"/>
      <w:sz w:val="32"/>
      <w:szCs w:val="24"/>
    </w:rPr>
  </w:style>
  <w:style w:type="paragraph" w:customStyle="1" w:styleId="DaSyReportDate">
    <w:name w:val="DaSy Report Date"/>
    <w:qFormat/>
    <w:rsid w:val="00EE6B7E"/>
    <w:pPr>
      <w:spacing w:before="480" w:after="480"/>
    </w:pPr>
    <w:rPr>
      <w:rFonts w:ascii="Tahoma" w:eastAsia="Calibri" w:hAnsi="Tahoma" w:cs="Arial"/>
      <w:i/>
      <w:color w:val="000000" w:themeColor="text1"/>
      <w:szCs w:val="34"/>
    </w:rPr>
  </w:style>
  <w:style w:type="paragraph" w:customStyle="1" w:styleId="DaSyReportHeading3">
    <w:name w:val="DaSy Report Heading 3"/>
    <w:next w:val="DaSyText"/>
    <w:qFormat/>
    <w:rsid w:val="00EE6B7E"/>
    <w:pPr>
      <w:keepNext/>
      <w:spacing w:before="360" w:line="240" w:lineRule="auto"/>
      <w:ind w:left="360"/>
      <w:outlineLvl w:val="2"/>
    </w:pPr>
    <w:rPr>
      <w:rFonts w:ascii="Tahoma" w:eastAsia="Calibri" w:hAnsi="Tahoma" w:cs="Arial"/>
      <w:b/>
      <w:bCs/>
      <w:color w:val="154578"/>
      <w:sz w:val="28"/>
    </w:rPr>
  </w:style>
  <w:style w:type="paragraph" w:customStyle="1" w:styleId="DaSyReportHeading4">
    <w:name w:val="DaSy Report Heading 4"/>
    <w:next w:val="DaSyText"/>
    <w:qFormat/>
    <w:rsid w:val="00EE6B7E"/>
    <w:pPr>
      <w:keepNext/>
      <w:spacing w:before="240" w:line="240" w:lineRule="auto"/>
      <w:ind w:left="360"/>
      <w:outlineLvl w:val="3"/>
    </w:pPr>
    <w:rPr>
      <w:rFonts w:ascii="Tahoma" w:eastAsia="Calibri" w:hAnsi="Tahoma" w:cs="Arial"/>
      <w:b/>
      <w:i/>
      <w:iCs/>
      <w:color w:val="154578"/>
      <w:sz w:val="24"/>
    </w:rPr>
  </w:style>
  <w:style w:type="paragraph" w:customStyle="1" w:styleId="DaSyReportAuthors">
    <w:name w:val="DaSy Report Authors"/>
    <w:qFormat/>
    <w:rsid w:val="00EE6B7E"/>
    <w:pPr>
      <w:spacing w:after="0" w:line="240" w:lineRule="auto"/>
    </w:pPr>
    <w:rPr>
      <w:rFonts w:ascii="Tahoma" w:eastAsia="Calibri" w:hAnsi="Tahoma" w:cs="Arial"/>
      <w:i/>
      <w:color w:val="000000" w:themeColor="text1"/>
      <w:szCs w:val="34"/>
    </w:rPr>
  </w:style>
  <w:style w:type="paragraph" w:customStyle="1" w:styleId="DasyFigureTableHeader">
    <w:name w:val="Dasy Figure / Table Header"/>
    <w:qFormat/>
    <w:rsid w:val="00EE6B7E"/>
    <w:pPr>
      <w:keepNext/>
      <w:spacing w:before="240" w:after="120" w:line="240" w:lineRule="auto"/>
      <w:outlineLvl w:val="4"/>
    </w:pPr>
    <w:rPr>
      <w:rFonts w:ascii="Tahoma" w:eastAsia="Calibri" w:hAnsi="Tahoma" w:cs="Arial"/>
      <w:b/>
      <w:iCs/>
      <w:color w:val="154578"/>
    </w:rPr>
  </w:style>
  <w:style w:type="paragraph" w:customStyle="1" w:styleId="Reference">
    <w:name w:val="Reference"/>
    <w:next w:val="DaSyText"/>
    <w:qFormat/>
    <w:rsid w:val="00EE6B7E"/>
    <w:pPr>
      <w:spacing w:before="120" w:after="60" w:line="240" w:lineRule="auto"/>
      <w:ind w:left="360" w:hanging="360"/>
    </w:pPr>
    <w:rPr>
      <w:rFonts w:cs="Times New Roman"/>
      <w:color w:val="000000" w:themeColor="text1"/>
    </w:rPr>
  </w:style>
  <w:style w:type="paragraph" w:styleId="TOC1">
    <w:name w:val="toc 1"/>
    <w:next w:val="Normal"/>
    <w:autoRedefine/>
    <w:uiPriority w:val="39"/>
    <w:unhideWhenUsed/>
    <w:rsid w:val="00EE6B7E"/>
    <w:pPr>
      <w:tabs>
        <w:tab w:val="right" w:leader="dot" w:pos="9360"/>
      </w:tabs>
      <w:spacing w:before="240"/>
    </w:pPr>
    <w:rPr>
      <w:rFonts w:ascii="Tahoma" w:hAnsi="Tahoma"/>
      <w:b/>
      <w:noProof/>
      <w:color w:val="154578"/>
      <w:sz w:val="24"/>
    </w:rPr>
  </w:style>
  <w:style w:type="paragraph" w:styleId="TOC2">
    <w:name w:val="toc 2"/>
    <w:next w:val="Normal"/>
    <w:autoRedefine/>
    <w:uiPriority w:val="39"/>
    <w:unhideWhenUsed/>
    <w:rsid w:val="00EE6B7E"/>
    <w:pPr>
      <w:tabs>
        <w:tab w:val="right" w:leader="dot" w:pos="9360"/>
      </w:tabs>
      <w:spacing w:line="240" w:lineRule="auto"/>
      <w:ind w:left="360"/>
    </w:pPr>
    <w:rPr>
      <w:color w:val="000000" w:themeColor="text1"/>
    </w:rPr>
  </w:style>
  <w:style w:type="paragraph" w:styleId="TOC3">
    <w:name w:val="toc 3"/>
    <w:next w:val="Normal"/>
    <w:autoRedefine/>
    <w:uiPriority w:val="39"/>
    <w:unhideWhenUsed/>
    <w:rsid w:val="00EE6B7E"/>
    <w:pPr>
      <w:tabs>
        <w:tab w:val="right" w:leader="dot" w:pos="9360"/>
      </w:tabs>
      <w:spacing w:line="240" w:lineRule="auto"/>
      <w:ind w:left="720"/>
    </w:pPr>
    <w:rPr>
      <w:color w:val="000000" w:themeColor="text1"/>
    </w:rPr>
  </w:style>
  <w:style w:type="paragraph" w:styleId="TOC4">
    <w:name w:val="toc 4"/>
    <w:basedOn w:val="Normal"/>
    <w:next w:val="Normal"/>
    <w:autoRedefine/>
    <w:uiPriority w:val="39"/>
    <w:unhideWhenUsed/>
    <w:rsid w:val="00EE6B7E"/>
    <w:pPr>
      <w:spacing w:after="100"/>
      <w:ind w:left="600"/>
    </w:pPr>
  </w:style>
  <w:style w:type="paragraph" w:customStyle="1" w:styleId="DaSyTableNotes">
    <w:name w:val="DaSy Table Notes"/>
    <w:next w:val="DaSyText"/>
    <w:qFormat/>
    <w:rsid w:val="00EE6B7E"/>
    <w:pPr>
      <w:spacing w:before="120" w:line="240" w:lineRule="auto"/>
    </w:pPr>
    <w:rPr>
      <w:rFonts w:eastAsia="Calibri" w:cs="Arial"/>
      <w:i/>
      <w:noProof/>
      <w:color w:val="000000" w:themeColor="text1"/>
      <w:sz w:val="18"/>
    </w:rPr>
  </w:style>
  <w:style w:type="paragraph" w:customStyle="1" w:styleId="DaSyCalloutBox">
    <w:name w:val="DaSy Callout Box"/>
    <w:qFormat/>
    <w:rsid w:val="00EE6B7E"/>
    <w:pPr>
      <w:spacing w:after="120" w:line="240" w:lineRule="auto"/>
    </w:pPr>
    <w:rPr>
      <w:rFonts w:ascii="Tahoma" w:eastAsia="Calibri" w:hAnsi="Tahoma" w:cs="Arial"/>
      <w:color w:val="FFFFFF" w:themeColor="background1"/>
      <w:sz w:val="20"/>
    </w:rPr>
  </w:style>
  <w:style w:type="character" w:customStyle="1" w:styleId="DaSyBoldRuns">
    <w:name w:val="DaSy Bold Runs"/>
    <w:basedOn w:val="DefaultParagraphFont"/>
    <w:uiPriority w:val="1"/>
    <w:qFormat/>
    <w:rsid w:val="00EE6B7E"/>
    <w:rPr>
      <w:b/>
      <w:bCs/>
    </w:rPr>
  </w:style>
  <w:style w:type="paragraph" w:customStyle="1" w:styleId="DaSyTableTextIndent1">
    <w:name w:val="DaSy Table Text Indent 1"/>
    <w:qFormat/>
    <w:rsid w:val="00EE6B7E"/>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36">
      <w:bodyDiv w:val="1"/>
      <w:marLeft w:val="0"/>
      <w:marRight w:val="0"/>
      <w:marTop w:val="0"/>
      <w:marBottom w:val="0"/>
      <w:divBdr>
        <w:top w:val="none" w:sz="0" w:space="0" w:color="auto"/>
        <w:left w:val="none" w:sz="0" w:space="0" w:color="auto"/>
        <w:bottom w:val="none" w:sz="0" w:space="0" w:color="auto"/>
        <w:right w:val="none" w:sz="0" w:space="0" w:color="auto"/>
      </w:divBdr>
    </w:div>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288124897">
      <w:bodyDiv w:val="1"/>
      <w:marLeft w:val="0"/>
      <w:marRight w:val="0"/>
      <w:marTop w:val="0"/>
      <w:marBottom w:val="0"/>
      <w:divBdr>
        <w:top w:val="none" w:sz="0" w:space="0" w:color="auto"/>
        <w:left w:val="none" w:sz="0" w:space="0" w:color="auto"/>
        <w:bottom w:val="none" w:sz="0" w:space="0" w:color="auto"/>
        <w:right w:val="none" w:sz="0" w:space="0" w:color="auto"/>
      </w:divBdr>
      <w:divsChild>
        <w:div w:id="1464693095">
          <w:marLeft w:val="0"/>
          <w:marRight w:val="0"/>
          <w:marTop w:val="0"/>
          <w:marBottom w:val="0"/>
          <w:divBdr>
            <w:top w:val="none" w:sz="0" w:space="0" w:color="auto"/>
            <w:left w:val="none" w:sz="0" w:space="0" w:color="auto"/>
            <w:bottom w:val="none" w:sz="0" w:space="0" w:color="auto"/>
            <w:right w:val="none" w:sz="0" w:space="0" w:color="auto"/>
          </w:divBdr>
          <w:divsChild>
            <w:div w:id="461657593">
              <w:marLeft w:val="0"/>
              <w:marRight w:val="0"/>
              <w:marTop w:val="0"/>
              <w:marBottom w:val="0"/>
              <w:divBdr>
                <w:top w:val="none" w:sz="0" w:space="0" w:color="auto"/>
                <w:left w:val="none" w:sz="0" w:space="0" w:color="auto"/>
                <w:bottom w:val="none" w:sz="0" w:space="0" w:color="auto"/>
                <w:right w:val="none" w:sz="0" w:space="0" w:color="auto"/>
              </w:divBdr>
            </w:div>
          </w:divsChild>
        </w:div>
        <w:div w:id="1557543103">
          <w:marLeft w:val="0"/>
          <w:marRight w:val="0"/>
          <w:marTop w:val="0"/>
          <w:marBottom w:val="0"/>
          <w:divBdr>
            <w:top w:val="none" w:sz="0" w:space="0" w:color="auto"/>
            <w:left w:val="none" w:sz="0" w:space="0" w:color="auto"/>
            <w:bottom w:val="none" w:sz="0" w:space="0" w:color="auto"/>
            <w:right w:val="none" w:sz="0" w:space="0" w:color="auto"/>
          </w:divBdr>
          <w:divsChild>
            <w:div w:id="19771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5536">
      <w:bodyDiv w:val="1"/>
      <w:marLeft w:val="0"/>
      <w:marRight w:val="0"/>
      <w:marTop w:val="0"/>
      <w:marBottom w:val="0"/>
      <w:divBdr>
        <w:top w:val="none" w:sz="0" w:space="0" w:color="auto"/>
        <w:left w:val="none" w:sz="0" w:space="0" w:color="auto"/>
        <w:bottom w:val="none" w:sz="0" w:space="0" w:color="auto"/>
        <w:right w:val="none" w:sz="0" w:space="0" w:color="auto"/>
      </w:divBdr>
      <w:divsChild>
        <w:div w:id="1451558208">
          <w:marLeft w:val="0"/>
          <w:marRight w:val="0"/>
          <w:marTop w:val="0"/>
          <w:marBottom w:val="0"/>
          <w:divBdr>
            <w:top w:val="none" w:sz="0" w:space="0" w:color="auto"/>
            <w:left w:val="none" w:sz="0" w:space="0" w:color="auto"/>
            <w:bottom w:val="none" w:sz="0" w:space="0" w:color="auto"/>
            <w:right w:val="none" w:sz="0" w:space="0" w:color="auto"/>
          </w:divBdr>
        </w:div>
        <w:div w:id="1817338173">
          <w:marLeft w:val="0"/>
          <w:marRight w:val="0"/>
          <w:marTop w:val="0"/>
          <w:marBottom w:val="0"/>
          <w:divBdr>
            <w:top w:val="none" w:sz="0" w:space="0" w:color="auto"/>
            <w:left w:val="none" w:sz="0" w:space="0" w:color="auto"/>
            <w:bottom w:val="none" w:sz="0" w:space="0" w:color="auto"/>
            <w:right w:val="none" w:sz="0" w:space="0" w:color="auto"/>
          </w:divBdr>
        </w:div>
      </w:divsChild>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58840851">
      <w:bodyDiv w:val="1"/>
      <w:marLeft w:val="0"/>
      <w:marRight w:val="0"/>
      <w:marTop w:val="0"/>
      <w:marBottom w:val="0"/>
      <w:divBdr>
        <w:top w:val="none" w:sz="0" w:space="0" w:color="auto"/>
        <w:left w:val="none" w:sz="0" w:space="0" w:color="auto"/>
        <w:bottom w:val="none" w:sz="0" w:space="0" w:color="auto"/>
        <w:right w:val="none" w:sz="0" w:space="0" w:color="auto"/>
      </w:divBdr>
      <w:divsChild>
        <w:div w:id="49773680">
          <w:marLeft w:val="0"/>
          <w:marRight w:val="0"/>
          <w:marTop w:val="0"/>
          <w:marBottom w:val="0"/>
          <w:divBdr>
            <w:top w:val="none" w:sz="0" w:space="0" w:color="auto"/>
            <w:left w:val="none" w:sz="0" w:space="0" w:color="auto"/>
            <w:bottom w:val="none" w:sz="0" w:space="0" w:color="auto"/>
            <w:right w:val="none" w:sz="0" w:space="0" w:color="auto"/>
          </w:divBdr>
        </w:div>
        <w:div w:id="1593732815">
          <w:marLeft w:val="0"/>
          <w:marRight w:val="0"/>
          <w:marTop w:val="0"/>
          <w:marBottom w:val="0"/>
          <w:divBdr>
            <w:top w:val="none" w:sz="0" w:space="0" w:color="auto"/>
            <w:left w:val="none" w:sz="0" w:space="0" w:color="auto"/>
            <w:bottom w:val="none" w:sz="0" w:space="0" w:color="auto"/>
            <w:right w:val="none" w:sz="0" w:space="0" w:color="auto"/>
          </w:divBdr>
        </w:div>
      </w:divsChild>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128356060">
      <w:bodyDiv w:val="1"/>
      <w:marLeft w:val="0"/>
      <w:marRight w:val="0"/>
      <w:marTop w:val="0"/>
      <w:marBottom w:val="0"/>
      <w:divBdr>
        <w:top w:val="none" w:sz="0" w:space="0" w:color="auto"/>
        <w:left w:val="none" w:sz="0" w:space="0" w:color="auto"/>
        <w:bottom w:val="none" w:sz="0" w:space="0" w:color="auto"/>
        <w:right w:val="none" w:sz="0" w:space="0" w:color="auto"/>
      </w:divBdr>
      <w:divsChild>
        <w:div w:id="456337120">
          <w:marLeft w:val="0"/>
          <w:marRight w:val="0"/>
          <w:marTop w:val="0"/>
          <w:marBottom w:val="0"/>
          <w:divBdr>
            <w:top w:val="none" w:sz="0" w:space="0" w:color="auto"/>
            <w:left w:val="none" w:sz="0" w:space="0" w:color="auto"/>
            <w:bottom w:val="none" w:sz="0" w:space="0" w:color="auto"/>
            <w:right w:val="none" w:sz="0" w:space="0" w:color="auto"/>
          </w:divBdr>
          <w:divsChild>
            <w:div w:id="215899540">
              <w:marLeft w:val="0"/>
              <w:marRight w:val="0"/>
              <w:marTop w:val="0"/>
              <w:marBottom w:val="0"/>
              <w:divBdr>
                <w:top w:val="none" w:sz="0" w:space="0" w:color="auto"/>
                <w:left w:val="none" w:sz="0" w:space="0" w:color="auto"/>
                <w:bottom w:val="none" w:sz="0" w:space="0" w:color="auto"/>
                <w:right w:val="none" w:sz="0" w:space="0" w:color="auto"/>
              </w:divBdr>
            </w:div>
          </w:divsChild>
        </w:div>
        <w:div w:id="571354927">
          <w:marLeft w:val="0"/>
          <w:marRight w:val="0"/>
          <w:marTop w:val="0"/>
          <w:marBottom w:val="0"/>
          <w:divBdr>
            <w:top w:val="none" w:sz="0" w:space="0" w:color="auto"/>
            <w:left w:val="none" w:sz="0" w:space="0" w:color="auto"/>
            <w:bottom w:val="none" w:sz="0" w:space="0" w:color="auto"/>
            <w:right w:val="none" w:sz="0" w:space="0" w:color="auto"/>
          </w:divBdr>
          <w:divsChild>
            <w:div w:id="887641388">
              <w:marLeft w:val="0"/>
              <w:marRight w:val="0"/>
              <w:marTop w:val="0"/>
              <w:marBottom w:val="0"/>
              <w:divBdr>
                <w:top w:val="none" w:sz="0" w:space="0" w:color="auto"/>
                <w:left w:val="none" w:sz="0" w:space="0" w:color="auto"/>
                <w:bottom w:val="none" w:sz="0" w:space="0" w:color="auto"/>
                <w:right w:val="none" w:sz="0" w:space="0" w:color="auto"/>
              </w:divBdr>
            </w:div>
          </w:divsChild>
        </w:div>
        <w:div w:id="848375115">
          <w:marLeft w:val="0"/>
          <w:marRight w:val="0"/>
          <w:marTop w:val="0"/>
          <w:marBottom w:val="0"/>
          <w:divBdr>
            <w:top w:val="none" w:sz="0" w:space="0" w:color="auto"/>
            <w:left w:val="none" w:sz="0" w:space="0" w:color="auto"/>
            <w:bottom w:val="none" w:sz="0" w:space="0" w:color="auto"/>
            <w:right w:val="none" w:sz="0" w:space="0" w:color="auto"/>
          </w:divBdr>
          <w:divsChild>
            <w:div w:id="491869281">
              <w:marLeft w:val="0"/>
              <w:marRight w:val="0"/>
              <w:marTop w:val="0"/>
              <w:marBottom w:val="0"/>
              <w:divBdr>
                <w:top w:val="none" w:sz="0" w:space="0" w:color="auto"/>
                <w:left w:val="none" w:sz="0" w:space="0" w:color="auto"/>
                <w:bottom w:val="none" w:sz="0" w:space="0" w:color="auto"/>
                <w:right w:val="none" w:sz="0" w:space="0" w:color="auto"/>
              </w:divBdr>
            </w:div>
          </w:divsChild>
        </w:div>
        <w:div w:id="876237295">
          <w:marLeft w:val="0"/>
          <w:marRight w:val="0"/>
          <w:marTop w:val="0"/>
          <w:marBottom w:val="0"/>
          <w:divBdr>
            <w:top w:val="none" w:sz="0" w:space="0" w:color="auto"/>
            <w:left w:val="none" w:sz="0" w:space="0" w:color="auto"/>
            <w:bottom w:val="none" w:sz="0" w:space="0" w:color="auto"/>
            <w:right w:val="none" w:sz="0" w:space="0" w:color="auto"/>
          </w:divBdr>
          <w:divsChild>
            <w:div w:id="1596749510">
              <w:marLeft w:val="0"/>
              <w:marRight w:val="0"/>
              <w:marTop w:val="0"/>
              <w:marBottom w:val="0"/>
              <w:divBdr>
                <w:top w:val="none" w:sz="0" w:space="0" w:color="auto"/>
                <w:left w:val="none" w:sz="0" w:space="0" w:color="auto"/>
                <w:bottom w:val="none" w:sz="0" w:space="0" w:color="auto"/>
                <w:right w:val="none" w:sz="0" w:space="0" w:color="auto"/>
              </w:divBdr>
            </w:div>
          </w:divsChild>
        </w:div>
        <w:div w:id="1339848583">
          <w:marLeft w:val="0"/>
          <w:marRight w:val="0"/>
          <w:marTop w:val="0"/>
          <w:marBottom w:val="0"/>
          <w:divBdr>
            <w:top w:val="none" w:sz="0" w:space="0" w:color="auto"/>
            <w:left w:val="none" w:sz="0" w:space="0" w:color="auto"/>
            <w:bottom w:val="none" w:sz="0" w:space="0" w:color="auto"/>
            <w:right w:val="none" w:sz="0" w:space="0" w:color="auto"/>
          </w:divBdr>
          <w:divsChild>
            <w:div w:id="1606033182">
              <w:marLeft w:val="0"/>
              <w:marRight w:val="0"/>
              <w:marTop w:val="0"/>
              <w:marBottom w:val="0"/>
              <w:divBdr>
                <w:top w:val="none" w:sz="0" w:space="0" w:color="auto"/>
                <w:left w:val="none" w:sz="0" w:space="0" w:color="auto"/>
                <w:bottom w:val="none" w:sz="0" w:space="0" w:color="auto"/>
                <w:right w:val="none" w:sz="0" w:space="0" w:color="auto"/>
              </w:divBdr>
            </w:div>
          </w:divsChild>
        </w:div>
        <w:div w:id="1483695148">
          <w:marLeft w:val="0"/>
          <w:marRight w:val="0"/>
          <w:marTop w:val="0"/>
          <w:marBottom w:val="0"/>
          <w:divBdr>
            <w:top w:val="none" w:sz="0" w:space="0" w:color="auto"/>
            <w:left w:val="none" w:sz="0" w:space="0" w:color="auto"/>
            <w:bottom w:val="none" w:sz="0" w:space="0" w:color="auto"/>
            <w:right w:val="none" w:sz="0" w:space="0" w:color="auto"/>
          </w:divBdr>
          <w:divsChild>
            <w:div w:id="1561018628">
              <w:marLeft w:val="0"/>
              <w:marRight w:val="0"/>
              <w:marTop w:val="0"/>
              <w:marBottom w:val="0"/>
              <w:divBdr>
                <w:top w:val="none" w:sz="0" w:space="0" w:color="auto"/>
                <w:left w:val="none" w:sz="0" w:space="0" w:color="auto"/>
                <w:bottom w:val="none" w:sz="0" w:space="0" w:color="auto"/>
                <w:right w:val="none" w:sz="0" w:space="0" w:color="auto"/>
              </w:divBdr>
            </w:div>
          </w:divsChild>
        </w:div>
        <w:div w:id="1684354087">
          <w:marLeft w:val="0"/>
          <w:marRight w:val="0"/>
          <w:marTop w:val="0"/>
          <w:marBottom w:val="0"/>
          <w:divBdr>
            <w:top w:val="none" w:sz="0" w:space="0" w:color="auto"/>
            <w:left w:val="none" w:sz="0" w:space="0" w:color="auto"/>
            <w:bottom w:val="none" w:sz="0" w:space="0" w:color="auto"/>
            <w:right w:val="none" w:sz="0" w:space="0" w:color="auto"/>
          </w:divBdr>
          <w:divsChild>
            <w:div w:id="1833519649">
              <w:marLeft w:val="0"/>
              <w:marRight w:val="0"/>
              <w:marTop w:val="0"/>
              <w:marBottom w:val="0"/>
              <w:divBdr>
                <w:top w:val="none" w:sz="0" w:space="0" w:color="auto"/>
                <w:left w:val="none" w:sz="0" w:space="0" w:color="auto"/>
                <w:bottom w:val="none" w:sz="0" w:space="0" w:color="auto"/>
                <w:right w:val="none" w:sz="0" w:space="0" w:color="auto"/>
              </w:divBdr>
            </w:div>
          </w:divsChild>
        </w:div>
        <w:div w:id="1797218850">
          <w:marLeft w:val="0"/>
          <w:marRight w:val="0"/>
          <w:marTop w:val="0"/>
          <w:marBottom w:val="0"/>
          <w:divBdr>
            <w:top w:val="none" w:sz="0" w:space="0" w:color="auto"/>
            <w:left w:val="none" w:sz="0" w:space="0" w:color="auto"/>
            <w:bottom w:val="none" w:sz="0" w:space="0" w:color="auto"/>
            <w:right w:val="none" w:sz="0" w:space="0" w:color="auto"/>
          </w:divBdr>
          <w:divsChild>
            <w:div w:id="7356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354">
      <w:bodyDiv w:val="1"/>
      <w:marLeft w:val="0"/>
      <w:marRight w:val="0"/>
      <w:marTop w:val="0"/>
      <w:marBottom w:val="0"/>
      <w:divBdr>
        <w:top w:val="none" w:sz="0" w:space="0" w:color="auto"/>
        <w:left w:val="none" w:sz="0" w:space="0" w:color="auto"/>
        <w:bottom w:val="none" w:sz="0" w:space="0" w:color="auto"/>
        <w:right w:val="none" w:sz="0" w:space="0" w:color="auto"/>
      </w:divBdr>
      <w:divsChild>
        <w:div w:id="965739214">
          <w:marLeft w:val="0"/>
          <w:marRight w:val="0"/>
          <w:marTop w:val="0"/>
          <w:marBottom w:val="0"/>
          <w:divBdr>
            <w:top w:val="none" w:sz="0" w:space="0" w:color="auto"/>
            <w:left w:val="none" w:sz="0" w:space="0" w:color="auto"/>
            <w:bottom w:val="none" w:sz="0" w:space="0" w:color="auto"/>
            <w:right w:val="none" w:sz="0" w:space="0" w:color="auto"/>
          </w:divBdr>
          <w:divsChild>
            <w:div w:id="1811022249">
              <w:marLeft w:val="0"/>
              <w:marRight w:val="0"/>
              <w:marTop w:val="0"/>
              <w:marBottom w:val="0"/>
              <w:divBdr>
                <w:top w:val="none" w:sz="0" w:space="0" w:color="auto"/>
                <w:left w:val="none" w:sz="0" w:space="0" w:color="auto"/>
                <w:bottom w:val="none" w:sz="0" w:space="0" w:color="auto"/>
                <w:right w:val="none" w:sz="0" w:space="0" w:color="auto"/>
              </w:divBdr>
            </w:div>
          </w:divsChild>
        </w:div>
        <w:div w:id="1204057056">
          <w:marLeft w:val="0"/>
          <w:marRight w:val="0"/>
          <w:marTop w:val="0"/>
          <w:marBottom w:val="0"/>
          <w:divBdr>
            <w:top w:val="none" w:sz="0" w:space="0" w:color="auto"/>
            <w:left w:val="none" w:sz="0" w:space="0" w:color="auto"/>
            <w:bottom w:val="none" w:sz="0" w:space="0" w:color="auto"/>
            <w:right w:val="none" w:sz="0" w:space="0" w:color="auto"/>
          </w:divBdr>
          <w:divsChild>
            <w:div w:id="7738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6631">
      <w:bodyDiv w:val="1"/>
      <w:marLeft w:val="0"/>
      <w:marRight w:val="0"/>
      <w:marTop w:val="0"/>
      <w:marBottom w:val="0"/>
      <w:divBdr>
        <w:top w:val="none" w:sz="0" w:space="0" w:color="auto"/>
        <w:left w:val="none" w:sz="0" w:space="0" w:color="auto"/>
        <w:bottom w:val="none" w:sz="0" w:space="0" w:color="auto"/>
        <w:right w:val="none" w:sz="0" w:space="0" w:color="auto"/>
      </w:divBdr>
      <w:divsChild>
        <w:div w:id="134641871">
          <w:marLeft w:val="0"/>
          <w:marRight w:val="0"/>
          <w:marTop w:val="0"/>
          <w:marBottom w:val="0"/>
          <w:divBdr>
            <w:top w:val="none" w:sz="0" w:space="0" w:color="auto"/>
            <w:left w:val="none" w:sz="0" w:space="0" w:color="auto"/>
            <w:bottom w:val="none" w:sz="0" w:space="0" w:color="auto"/>
            <w:right w:val="none" w:sz="0" w:space="0" w:color="auto"/>
          </w:divBdr>
          <w:divsChild>
            <w:div w:id="391150908">
              <w:marLeft w:val="0"/>
              <w:marRight w:val="0"/>
              <w:marTop w:val="0"/>
              <w:marBottom w:val="0"/>
              <w:divBdr>
                <w:top w:val="none" w:sz="0" w:space="0" w:color="auto"/>
                <w:left w:val="none" w:sz="0" w:space="0" w:color="auto"/>
                <w:bottom w:val="none" w:sz="0" w:space="0" w:color="auto"/>
                <w:right w:val="none" w:sz="0" w:space="0" w:color="auto"/>
              </w:divBdr>
            </w:div>
          </w:divsChild>
        </w:div>
        <w:div w:id="560793213">
          <w:marLeft w:val="0"/>
          <w:marRight w:val="0"/>
          <w:marTop w:val="0"/>
          <w:marBottom w:val="0"/>
          <w:divBdr>
            <w:top w:val="none" w:sz="0" w:space="0" w:color="auto"/>
            <w:left w:val="none" w:sz="0" w:space="0" w:color="auto"/>
            <w:bottom w:val="none" w:sz="0" w:space="0" w:color="auto"/>
            <w:right w:val="none" w:sz="0" w:space="0" w:color="auto"/>
          </w:divBdr>
          <w:divsChild>
            <w:div w:id="1721899614">
              <w:marLeft w:val="0"/>
              <w:marRight w:val="0"/>
              <w:marTop w:val="0"/>
              <w:marBottom w:val="0"/>
              <w:divBdr>
                <w:top w:val="none" w:sz="0" w:space="0" w:color="auto"/>
                <w:left w:val="none" w:sz="0" w:space="0" w:color="auto"/>
                <w:bottom w:val="none" w:sz="0" w:space="0" w:color="auto"/>
                <w:right w:val="none" w:sz="0" w:space="0" w:color="auto"/>
              </w:divBdr>
            </w:div>
          </w:divsChild>
        </w:div>
        <w:div w:id="794446924">
          <w:marLeft w:val="0"/>
          <w:marRight w:val="0"/>
          <w:marTop w:val="0"/>
          <w:marBottom w:val="0"/>
          <w:divBdr>
            <w:top w:val="none" w:sz="0" w:space="0" w:color="auto"/>
            <w:left w:val="none" w:sz="0" w:space="0" w:color="auto"/>
            <w:bottom w:val="none" w:sz="0" w:space="0" w:color="auto"/>
            <w:right w:val="none" w:sz="0" w:space="0" w:color="auto"/>
          </w:divBdr>
          <w:divsChild>
            <w:div w:id="1155608664">
              <w:marLeft w:val="0"/>
              <w:marRight w:val="0"/>
              <w:marTop w:val="0"/>
              <w:marBottom w:val="0"/>
              <w:divBdr>
                <w:top w:val="none" w:sz="0" w:space="0" w:color="auto"/>
                <w:left w:val="none" w:sz="0" w:space="0" w:color="auto"/>
                <w:bottom w:val="none" w:sz="0" w:space="0" w:color="auto"/>
                <w:right w:val="none" w:sz="0" w:space="0" w:color="auto"/>
              </w:divBdr>
            </w:div>
          </w:divsChild>
        </w:div>
        <w:div w:id="808085811">
          <w:marLeft w:val="0"/>
          <w:marRight w:val="0"/>
          <w:marTop w:val="0"/>
          <w:marBottom w:val="0"/>
          <w:divBdr>
            <w:top w:val="none" w:sz="0" w:space="0" w:color="auto"/>
            <w:left w:val="none" w:sz="0" w:space="0" w:color="auto"/>
            <w:bottom w:val="none" w:sz="0" w:space="0" w:color="auto"/>
            <w:right w:val="none" w:sz="0" w:space="0" w:color="auto"/>
          </w:divBdr>
          <w:divsChild>
            <w:div w:id="1243376585">
              <w:marLeft w:val="0"/>
              <w:marRight w:val="0"/>
              <w:marTop w:val="0"/>
              <w:marBottom w:val="0"/>
              <w:divBdr>
                <w:top w:val="none" w:sz="0" w:space="0" w:color="auto"/>
                <w:left w:val="none" w:sz="0" w:space="0" w:color="auto"/>
                <w:bottom w:val="none" w:sz="0" w:space="0" w:color="auto"/>
                <w:right w:val="none" w:sz="0" w:space="0" w:color="auto"/>
              </w:divBdr>
            </w:div>
          </w:divsChild>
        </w:div>
        <w:div w:id="1008486866">
          <w:marLeft w:val="0"/>
          <w:marRight w:val="0"/>
          <w:marTop w:val="0"/>
          <w:marBottom w:val="0"/>
          <w:divBdr>
            <w:top w:val="none" w:sz="0" w:space="0" w:color="auto"/>
            <w:left w:val="none" w:sz="0" w:space="0" w:color="auto"/>
            <w:bottom w:val="none" w:sz="0" w:space="0" w:color="auto"/>
            <w:right w:val="none" w:sz="0" w:space="0" w:color="auto"/>
          </w:divBdr>
          <w:divsChild>
            <w:div w:id="1362897688">
              <w:marLeft w:val="0"/>
              <w:marRight w:val="0"/>
              <w:marTop w:val="0"/>
              <w:marBottom w:val="0"/>
              <w:divBdr>
                <w:top w:val="none" w:sz="0" w:space="0" w:color="auto"/>
                <w:left w:val="none" w:sz="0" w:space="0" w:color="auto"/>
                <w:bottom w:val="none" w:sz="0" w:space="0" w:color="auto"/>
                <w:right w:val="none" w:sz="0" w:space="0" w:color="auto"/>
              </w:divBdr>
            </w:div>
          </w:divsChild>
        </w:div>
        <w:div w:id="1016273220">
          <w:marLeft w:val="0"/>
          <w:marRight w:val="0"/>
          <w:marTop w:val="0"/>
          <w:marBottom w:val="0"/>
          <w:divBdr>
            <w:top w:val="none" w:sz="0" w:space="0" w:color="auto"/>
            <w:left w:val="none" w:sz="0" w:space="0" w:color="auto"/>
            <w:bottom w:val="none" w:sz="0" w:space="0" w:color="auto"/>
            <w:right w:val="none" w:sz="0" w:space="0" w:color="auto"/>
          </w:divBdr>
          <w:divsChild>
            <w:div w:id="1839341011">
              <w:marLeft w:val="0"/>
              <w:marRight w:val="0"/>
              <w:marTop w:val="0"/>
              <w:marBottom w:val="0"/>
              <w:divBdr>
                <w:top w:val="none" w:sz="0" w:space="0" w:color="auto"/>
                <w:left w:val="none" w:sz="0" w:space="0" w:color="auto"/>
                <w:bottom w:val="none" w:sz="0" w:space="0" w:color="auto"/>
                <w:right w:val="none" w:sz="0" w:space="0" w:color="auto"/>
              </w:divBdr>
            </w:div>
          </w:divsChild>
        </w:div>
        <w:div w:id="1391348520">
          <w:marLeft w:val="0"/>
          <w:marRight w:val="0"/>
          <w:marTop w:val="0"/>
          <w:marBottom w:val="0"/>
          <w:divBdr>
            <w:top w:val="none" w:sz="0" w:space="0" w:color="auto"/>
            <w:left w:val="none" w:sz="0" w:space="0" w:color="auto"/>
            <w:bottom w:val="none" w:sz="0" w:space="0" w:color="auto"/>
            <w:right w:val="none" w:sz="0" w:space="0" w:color="auto"/>
          </w:divBdr>
          <w:divsChild>
            <w:div w:id="1177698164">
              <w:marLeft w:val="0"/>
              <w:marRight w:val="0"/>
              <w:marTop w:val="0"/>
              <w:marBottom w:val="0"/>
              <w:divBdr>
                <w:top w:val="none" w:sz="0" w:space="0" w:color="auto"/>
                <w:left w:val="none" w:sz="0" w:space="0" w:color="auto"/>
                <w:bottom w:val="none" w:sz="0" w:space="0" w:color="auto"/>
                <w:right w:val="none" w:sz="0" w:space="0" w:color="auto"/>
              </w:divBdr>
            </w:div>
          </w:divsChild>
        </w:div>
        <w:div w:id="1623729742">
          <w:marLeft w:val="0"/>
          <w:marRight w:val="0"/>
          <w:marTop w:val="0"/>
          <w:marBottom w:val="0"/>
          <w:divBdr>
            <w:top w:val="none" w:sz="0" w:space="0" w:color="auto"/>
            <w:left w:val="none" w:sz="0" w:space="0" w:color="auto"/>
            <w:bottom w:val="none" w:sz="0" w:space="0" w:color="auto"/>
            <w:right w:val="none" w:sz="0" w:space="0" w:color="auto"/>
          </w:divBdr>
          <w:divsChild>
            <w:div w:id="579483331">
              <w:marLeft w:val="0"/>
              <w:marRight w:val="0"/>
              <w:marTop w:val="0"/>
              <w:marBottom w:val="0"/>
              <w:divBdr>
                <w:top w:val="none" w:sz="0" w:space="0" w:color="auto"/>
                <w:left w:val="none" w:sz="0" w:space="0" w:color="auto"/>
                <w:bottom w:val="none" w:sz="0" w:space="0" w:color="auto"/>
                <w:right w:val="none" w:sz="0" w:space="0" w:color="auto"/>
              </w:divBdr>
            </w:div>
          </w:divsChild>
        </w:div>
        <w:div w:id="1730566652">
          <w:marLeft w:val="0"/>
          <w:marRight w:val="0"/>
          <w:marTop w:val="0"/>
          <w:marBottom w:val="0"/>
          <w:divBdr>
            <w:top w:val="none" w:sz="0" w:space="0" w:color="auto"/>
            <w:left w:val="none" w:sz="0" w:space="0" w:color="auto"/>
            <w:bottom w:val="none" w:sz="0" w:space="0" w:color="auto"/>
            <w:right w:val="none" w:sz="0" w:space="0" w:color="auto"/>
          </w:divBdr>
          <w:divsChild>
            <w:div w:id="222983456">
              <w:marLeft w:val="0"/>
              <w:marRight w:val="0"/>
              <w:marTop w:val="0"/>
              <w:marBottom w:val="0"/>
              <w:divBdr>
                <w:top w:val="none" w:sz="0" w:space="0" w:color="auto"/>
                <w:left w:val="none" w:sz="0" w:space="0" w:color="auto"/>
                <w:bottom w:val="none" w:sz="0" w:space="0" w:color="auto"/>
                <w:right w:val="none" w:sz="0" w:space="0" w:color="auto"/>
              </w:divBdr>
            </w:div>
          </w:divsChild>
        </w:div>
        <w:div w:id="1777483729">
          <w:marLeft w:val="0"/>
          <w:marRight w:val="0"/>
          <w:marTop w:val="0"/>
          <w:marBottom w:val="0"/>
          <w:divBdr>
            <w:top w:val="none" w:sz="0" w:space="0" w:color="auto"/>
            <w:left w:val="none" w:sz="0" w:space="0" w:color="auto"/>
            <w:bottom w:val="none" w:sz="0" w:space="0" w:color="auto"/>
            <w:right w:val="none" w:sz="0" w:space="0" w:color="auto"/>
          </w:divBdr>
          <w:divsChild>
            <w:div w:id="762385712">
              <w:marLeft w:val="0"/>
              <w:marRight w:val="0"/>
              <w:marTop w:val="0"/>
              <w:marBottom w:val="0"/>
              <w:divBdr>
                <w:top w:val="none" w:sz="0" w:space="0" w:color="auto"/>
                <w:left w:val="none" w:sz="0" w:space="0" w:color="auto"/>
                <w:bottom w:val="none" w:sz="0" w:space="0" w:color="auto"/>
                <w:right w:val="none" w:sz="0" w:space="0" w:color="auto"/>
              </w:divBdr>
            </w:div>
          </w:divsChild>
        </w:div>
        <w:div w:id="1996102438">
          <w:marLeft w:val="0"/>
          <w:marRight w:val="0"/>
          <w:marTop w:val="0"/>
          <w:marBottom w:val="0"/>
          <w:divBdr>
            <w:top w:val="none" w:sz="0" w:space="0" w:color="auto"/>
            <w:left w:val="none" w:sz="0" w:space="0" w:color="auto"/>
            <w:bottom w:val="none" w:sz="0" w:space="0" w:color="auto"/>
            <w:right w:val="none" w:sz="0" w:space="0" w:color="auto"/>
          </w:divBdr>
          <w:divsChild>
            <w:div w:id="569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784686040">
      <w:bodyDiv w:val="1"/>
      <w:marLeft w:val="0"/>
      <w:marRight w:val="0"/>
      <w:marTop w:val="0"/>
      <w:marBottom w:val="0"/>
      <w:divBdr>
        <w:top w:val="none" w:sz="0" w:space="0" w:color="auto"/>
        <w:left w:val="none" w:sz="0" w:space="0" w:color="auto"/>
        <w:bottom w:val="none" w:sz="0" w:space="0" w:color="auto"/>
        <w:right w:val="none" w:sz="0" w:space="0" w:color="auto"/>
      </w:divBdr>
      <w:divsChild>
        <w:div w:id="1004934108">
          <w:marLeft w:val="0"/>
          <w:marRight w:val="0"/>
          <w:marTop w:val="0"/>
          <w:marBottom w:val="0"/>
          <w:divBdr>
            <w:top w:val="none" w:sz="0" w:space="0" w:color="auto"/>
            <w:left w:val="none" w:sz="0" w:space="0" w:color="auto"/>
            <w:bottom w:val="none" w:sz="0" w:space="0" w:color="auto"/>
            <w:right w:val="none" w:sz="0" w:space="0" w:color="auto"/>
          </w:divBdr>
        </w:div>
        <w:div w:id="1647082660">
          <w:marLeft w:val="0"/>
          <w:marRight w:val="0"/>
          <w:marTop w:val="0"/>
          <w:marBottom w:val="0"/>
          <w:divBdr>
            <w:top w:val="none" w:sz="0" w:space="0" w:color="auto"/>
            <w:left w:val="none" w:sz="0" w:space="0" w:color="auto"/>
            <w:bottom w:val="none" w:sz="0" w:space="0" w:color="auto"/>
            <w:right w:val="none" w:sz="0" w:space="0" w:color="auto"/>
          </w:divBdr>
        </w:div>
      </w:divsChild>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4.xml"/><Relationship Id="rId21" Type="http://schemas.openxmlformats.org/officeDocument/2006/relationships/footer" Target="footer5.xml"/><Relationship Id="rId22" Type="http://schemas.openxmlformats.org/officeDocument/2006/relationships/hyperlink" Target="https://dasycenter.org/resources/dasy-framework/" TargetMode="External"/><Relationship Id="rId23" Type="http://schemas.openxmlformats.org/officeDocument/2006/relationships/hyperlink" Target="https://dasycenter.org/resources/dasy-framework/system-design/" TargetMode="External"/><Relationship Id="rId24" Type="http://schemas.openxmlformats.org/officeDocument/2006/relationships/hyperlink" Target="https://dasycenter.org/ifsp-toolkit/" TargetMode="External"/><Relationship Id="rId25" Type="http://schemas.openxmlformats.org/officeDocument/2006/relationships/hyperlink" Target="https://dasycenter.org/resources/dasy-framework/system-design/" TargetMode="External"/><Relationship Id="rId26" Type="http://schemas.openxmlformats.org/officeDocument/2006/relationships/hyperlink" Target="https://dasycenter.org/data-governance-toolkit/data-breach-response/" TargetMode="External"/><Relationship Id="rId27" Type="http://schemas.openxmlformats.org/officeDocument/2006/relationships/header" Target="header5.xml"/><Relationship Id="rId28"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7.xml"/><Relationship Id="rId31" Type="http://schemas.openxmlformats.org/officeDocument/2006/relationships/image" Target="media/image5.jpeg"/><Relationship Id="rId32" Type="http://schemas.openxmlformats.org/officeDocument/2006/relationships/hyperlink" Target="http://www.dasycenter.org/"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eader" Target="header7.xml"/><Relationship Id="rId34" Type="http://schemas.openxmlformats.org/officeDocument/2006/relationships/footer" Target="footer8.xml"/><Relationship Id="rId35" Type="http://schemas.openxmlformats.org/officeDocument/2006/relationships/header" Target="header8.xml"/><Relationship Id="rId36" Type="http://schemas.openxmlformats.org/officeDocument/2006/relationships/footer" Target="footer9.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image" Target="media/image2.png"/><Relationship Id="rId18" Type="http://schemas.openxmlformats.org/officeDocument/2006/relationships/header" Target="header3.xml"/><Relationship Id="rId19" Type="http://schemas.openxmlformats.org/officeDocument/2006/relationships/footer" Target="footer4.xml"/><Relationship Id="rId37" Type="http://schemas.openxmlformats.org/officeDocument/2006/relationships/fontTable" Target="fontTable.xml"/><Relationship Id="rId38"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asycenter.org/about/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3CD08EF19BD4594E77AF75F8EBD6A" ma:contentTypeVersion="2" ma:contentTypeDescription="Create a new document." ma:contentTypeScope="" ma:versionID="888d81097c8ac55d48bc7bf0863cdf65">
  <xsd:schema xmlns:xsd="http://www.w3.org/2001/XMLSchema" xmlns:xs="http://www.w3.org/2001/XMLSchema" xmlns:p="http://schemas.microsoft.com/office/2006/metadata/properties" xmlns:ns2="ac14c35c-0adb-4187-9839-1e13c1cf9f1c" targetNamespace="http://schemas.microsoft.com/office/2006/metadata/properties" ma:root="true" ma:fieldsID="8e7b71d958beb93bee0ad80547f05929" ns2:_="">
    <xsd:import namespace="ac14c35c-0adb-4187-9839-1e13c1cf9f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4c35c-0adb-4187-9839-1e13c1cf9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4CB1480D-460D-411E-87E8-E36D5AF5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4c35c-0adb-4187-9839-1e13c1cf9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77A8E-F381-0642-8154-F504C3C4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7464</Words>
  <Characters>42550</Characters>
  <Application>Microsoft Macintosh Word</Application>
  <DocSecurity>0</DocSecurity>
  <Lines>354</Lines>
  <Paragraphs>99</Paragraphs>
  <ScaleCrop>false</ScaleCrop>
  <Company>SRI International</Company>
  <LinksUpToDate>false</LinksUpToDate>
  <CharactersWithSpaces>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Data System Functions</dc:title>
  <dc:subject/>
  <dc:creator>Bull, B., Long, T., Weigel, C., Edora, F., &amp; Sellers, J.</dc:creator>
  <cp:keywords/>
  <dc:description/>
  <cp:lastModifiedBy>Patti Schank</cp:lastModifiedBy>
  <cp:revision>2</cp:revision>
  <cp:lastPrinted>2021-09-29T17:21:00Z</cp:lastPrinted>
  <dcterms:created xsi:type="dcterms:W3CDTF">2021-09-29T17:21:00Z</dcterms:created>
  <dcterms:modified xsi:type="dcterms:W3CDTF">2021-09-29T17:21:00Z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0x0101008013CD08EF19BD4594E77AF75F8EBD6A</vt:lpwstr>
  </property>
  <property fmtid="{D5CDD505-2E9C-101B-9397-08002B2CF9AE}" pid="3" name="Language">
    <vt:lpwstr>English</vt:lpwstr>
  </property>
</Properties>
</file>