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2A3" w:rsidRPr="00081622" w:rsidRDefault="00F352A3" w:rsidP="00D63037">
      <w:pPr>
        <w:rPr>
          <w:rFonts w:ascii="Calibri" w:eastAsia="Times New Roman" w:hAnsi="Calibri" w:cs="Times New Roman"/>
          <w:color w:val="000000"/>
        </w:rPr>
      </w:pPr>
      <w:bookmarkStart w:id="0" w:name="_GoBack"/>
      <w:bookmarkEnd w:id="0"/>
    </w:p>
    <w:p w:rsidR="00AE111D" w:rsidRPr="00081622" w:rsidRDefault="00F352A3" w:rsidP="009A19EB">
      <w:r w:rsidRPr="00081622">
        <w:rPr>
          <w:rFonts w:ascii="Calibri" w:hAnsi="Calibri"/>
          <w:color w:val="000000"/>
        </w:rPr>
        <w:t xml:space="preserve">The </w:t>
      </w:r>
      <w:r w:rsidR="0019488C" w:rsidRPr="00081622">
        <w:t xml:space="preserve">Exceptional Children </w:t>
      </w:r>
      <w:r w:rsidR="0019488C">
        <w:t>(</w:t>
      </w:r>
      <w:r w:rsidRPr="00081622">
        <w:rPr>
          <w:rFonts w:ascii="Calibri" w:hAnsi="Calibri"/>
          <w:color w:val="000000"/>
        </w:rPr>
        <w:t>EC</w:t>
      </w:r>
      <w:r w:rsidR="0019488C">
        <w:rPr>
          <w:rFonts w:ascii="Calibri" w:hAnsi="Calibri"/>
          <w:color w:val="000000"/>
        </w:rPr>
        <w:t>)</w:t>
      </w:r>
      <w:r w:rsidRPr="00081622">
        <w:rPr>
          <w:rFonts w:ascii="Calibri" w:hAnsi="Calibri"/>
          <w:color w:val="000000"/>
        </w:rPr>
        <w:t xml:space="preserve"> Division of </w:t>
      </w:r>
      <w:r w:rsidR="0019488C">
        <w:rPr>
          <w:rFonts w:ascii="Calibri" w:hAnsi="Calibri"/>
          <w:color w:val="000000"/>
        </w:rPr>
        <w:t xml:space="preserve">the </w:t>
      </w:r>
      <w:r w:rsidR="0019488C" w:rsidRPr="00081622">
        <w:t xml:space="preserve">North Carolina Department of Public Instruction </w:t>
      </w:r>
      <w:r w:rsidR="0019488C">
        <w:t>(</w:t>
      </w:r>
      <w:r w:rsidRPr="00081622">
        <w:rPr>
          <w:rFonts w:ascii="Calibri" w:hAnsi="Calibri"/>
          <w:color w:val="000000"/>
        </w:rPr>
        <w:t>DPI</w:t>
      </w:r>
      <w:r w:rsidR="0019488C">
        <w:rPr>
          <w:rFonts w:ascii="Calibri" w:hAnsi="Calibri"/>
          <w:color w:val="000000"/>
        </w:rPr>
        <w:t xml:space="preserve">) </w:t>
      </w:r>
      <w:r w:rsidRPr="00081622">
        <w:rPr>
          <w:rFonts w:ascii="Calibri" w:hAnsi="Calibri"/>
          <w:color w:val="000000"/>
        </w:rPr>
        <w:t xml:space="preserve">has developed an LEA Self-Assessment </w:t>
      </w:r>
      <w:r w:rsidR="00AE111D" w:rsidRPr="00081622">
        <w:t xml:space="preserve">as part of the </w:t>
      </w:r>
      <w:r w:rsidR="00AE111D" w:rsidRPr="00081622">
        <w:rPr>
          <w:rFonts w:ascii="Calibri" w:hAnsi="Calibri"/>
          <w:color w:val="000000"/>
        </w:rPr>
        <w:t>State S</w:t>
      </w:r>
      <w:r w:rsidR="00AE111D" w:rsidRPr="00081622">
        <w:t xml:space="preserve">ystemic Improvement Plan (SSIP) required by the Office of Special Education Programs (OSEP).  North Carolina’s </w:t>
      </w:r>
      <w:r w:rsidR="00AE111D" w:rsidRPr="00081622">
        <w:rPr>
          <w:rFonts w:ascii="Calibri" w:hAnsi="Calibri"/>
          <w:color w:val="000000"/>
        </w:rPr>
        <w:t>State Identified Measurable Result (</w:t>
      </w:r>
      <w:r w:rsidR="00AE111D" w:rsidRPr="00081622">
        <w:rPr>
          <w:rFonts w:ascii="Calibri" w:hAnsi="Calibri"/>
          <w:bCs/>
          <w:color w:val="000000"/>
        </w:rPr>
        <w:t>SIMR</w:t>
      </w:r>
      <w:r w:rsidR="00AE111D" w:rsidRPr="00081622">
        <w:rPr>
          <w:rFonts w:ascii="Calibri" w:hAnsi="Calibri"/>
          <w:color w:val="000000"/>
        </w:rPr>
        <w:t>)</w:t>
      </w:r>
      <w:r w:rsidR="00AE111D" w:rsidRPr="00081622">
        <w:rPr>
          <w:rStyle w:val="st1"/>
          <w:rFonts w:ascii="Arial" w:hAnsi="Arial" w:cs="Arial"/>
          <w:color w:val="545454"/>
          <w:lang w:val="en"/>
        </w:rPr>
        <w:t xml:space="preserve"> </w:t>
      </w:r>
      <w:r w:rsidR="00AE111D" w:rsidRPr="00081622">
        <w:t xml:space="preserve">is to improve the graduation rate for students with disabilities.  Factors that influence graduation rate include academic and behavioral issues and the need for better </w:t>
      </w:r>
      <w:r w:rsidR="00886E28" w:rsidRPr="00081622">
        <w:t>transition</w:t>
      </w:r>
      <w:r w:rsidR="00AE111D" w:rsidRPr="00081622">
        <w:t>.</w:t>
      </w:r>
    </w:p>
    <w:p w:rsidR="00AE111D" w:rsidRPr="00081622" w:rsidRDefault="00AE111D" w:rsidP="00D63037">
      <w:pPr>
        <w:pStyle w:val="Default"/>
        <w:rPr>
          <w:sz w:val="22"/>
          <w:szCs w:val="22"/>
        </w:rPr>
      </w:pPr>
    </w:p>
    <w:p w:rsidR="00AE111D" w:rsidRPr="00081622" w:rsidRDefault="00AE111D" w:rsidP="009A19EB">
      <w:r w:rsidRPr="00081622">
        <w:t xml:space="preserve">The purpose of the Self-Assessment is </w:t>
      </w:r>
      <w:r w:rsidR="00F352A3" w:rsidRPr="00081622">
        <w:rPr>
          <w:rFonts w:ascii="Calibri" w:hAnsi="Calibri"/>
          <w:color w:val="000000"/>
        </w:rPr>
        <w:t xml:space="preserve">to help LEAs analyze and use data to make decisions for improving </w:t>
      </w:r>
      <w:r w:rsidRPr="00081622">
        <w:t xml:space="preserve">academic and behavioral supports as well as </w:t>
      </w:r>
      <w:r w:rsidR="00BE651A" w:rsidRPr="00081622">
        <w:t>transition</w:t>
      </w:r>
      <w:r w:rsidRPr="00081622">
        <w:t xml:space="preserve"> in their EC programs.  LEAs develop improvement plans based on the results of their self-assessment.</w:t>
      </w:r>
    </w:p>
    <w:p w:rsidR="00AE111D" w:rsidRPr="00081622" w:rsidRDefault="00AE111D" w:rsidP="00D63037">
      <w:pPr>
        <w:pStyle w:val="Default"/>
        <w:rPr>
          <w:rFonts w:eastAsia="Times New Roman" w:cs="Times New Roman"/>
          <w:sz w:val="22"/>
          <w:szCs w:val="22"/>
        </w:rPr>
      </w:pPr>
    </w:p>
    <w:p w:rsidR="00AE111D" w:rsidRPr="00081622" w:rsidRDefault="005E223F" w:rsidP="00D63037">
      <w:pPr>
        <w:pStyle w:val="Default"/>
        <w:rPr>
          <w:rFonts w:eastAsia="Times New Roman" w:cs="Times New Roman"/>
          <w:sz w:val="22"/>
          <w:szCs w:val="22"/>
        </w:rPr>
      </w:pPr>
      <w:r w:rsidRPr="00081622">
        <w:rPr>
          <w:rFonts w:eastAsia="Times New Roman" w:cs="Times New Roman"/>
          <w:sz w:val="22"/>
          <w:szCs w:val="22"/>
        </w:rPr>
        <w:t>Six ‘core elements’ comprise the self-assessment:</w:t>
      </w:r>
    </w:p>
    <w:p w:rsidR="005E223F" w:rsidRPr="00081622" w:rsidRDefault="005E223F" w:rsidP="00D63037">
      <w:pPr>
        <w:pStyle w:val="Default"/>
        <w:numPr>
          <w:ilvl w:val="0"/>
          <w:numId w:val="1"/>
        </w:numPr>
        <w:rPr>
          <w:sz w:val="22"/>
          <w:szCs w:val="22"/>
        </w:rPr>
      </w:pPr>
      <w:r w:rsidRPr="00081622">
        <w:rPr>
          <w:rFonts w:asciiTheme="minorHAnsi" w:hAnsiTheme="minorHAnsi" w:cstheme="minorBidi"/>
          <w:color w:val="auto"/>
          <w:sz w:val="22"/>
          <w:szCs w:val="22"/>
        </w:rPr>
        <w:t>Policy Compliance and Monitoring</w:t>
      </w:r>
    </w:p>
    <w:p w:rsidR="005E223F" w:rsidRPr="00081622" w:rsidRDefault="005E223F" w:rsidP="00D63037">
      <w:pPr>
        <w:pStyle w:val="Default"/>
        <w:numPr>
          <w:ilvl w:val="0"/>
          <w:numId w:val="1"/>
        </w:numPr>
        <w:rPr>
          <w:sz w:val="22"/>
          <w:szCs w:val="22"/>
        </w:rPr>
      </w:pPr>
      <w:r w:rsidRPr="00081622">
        <w:rPr>
          <w:rFonts w:asciiTheme="minorHAnsi" w:hAnsiTheme="minorHAnsi" w:cstheme="minorBidi"/>
          <w:color w:val="auto"/>
          <w:sz w:val="22"/>
          <w:szCs w:val="22"/>
        </w:rPr>
        <w:t>Fiscal Management</w:t>
      </w:r>
    </w:p>
    <w:p w:rsidR="005E223F" w:rsidRPr="00081622" w:rsidRDefault="005E223F" w:rsidP="00D63037">
      <w:pPr>
        <w:pStyle w:val="ListParagraph"/>
        <w:numPr>
          <w:ilvl w:val="0"/>
          <w:numId w:val="1"/>
        </w:numPr>
      </w:pPr>
      <w:r w:rsidRPr="00081622">
        <w:t>IEP Development and Implementation/IEP Outcomes</w:t>
      </w:r>
    </w:p>
    <w:p w:rsidR="005E223F" w:rsidRPr="00081622" w:rsidRDefault="005E223F" w:rsidP="00D63037">
      <w:pPr>
        <w:pStyle w:val="ListParagraph"/>
        <w:numPr>
          <w:ilvl w:val="0"/>
          <w:numId w:val="1"/>
        </w:numPr>
      </w:pPr>
      <w:r w:rsidRPr="00081622">
        <w:t>Problem-Solving for Improvement</w:t>
      </w:r>
    </w:p>
    <w:p w:rsidR="005E223F" w:rsidRPr="00081622" w:rsidRDefault="005E223F" w:rsidP="00D63037">
      <w:pPr>
        <w:pStyle w:val="ListParagraph"/>
        <w:numPr>
          <w:ilvl w:val="0"/>
          <w:numId w:val="1"/>
        </w:numPr>
        <w:rPr>
          <w:rFonts w:ascii="Calibri" w:eastAsia="Times New Roman" w:hAnsi="Calibri" w:cs="Times New Roman"/>
        </w:rPr>
      </w:pPr>
      <w:r w:rsidRPr="00081622">
        <w:rPr>
          <w:rFonts w:ascii="Calibri" w:eastAsia="Times New Roman" w:hAnsi="Calibri" w:cs="Times New Roman"/>
        </w:rPr>
        <w:t>Research-Based Instruction and Practices</w:t>
      </w:r>
    </w:p>
    <w:p w:rsidR="005E223F" w:rsidRPr="00081622" w:rsidRDefault="005E223F" w:rsidP="00D63037">
      <w:pPr>
        <w:pStyle w:val="ListParagraph"/>
        <w:numPr>
          <w:ilvl w:val="0"/>
          <w:numId w:val="1"/>
        </w:numPr>
        <w:rPr>
          <w:rFonts w:ascii="Calibri" w:eastAsia="Times New Roman" w:hAnsi="Calibri" w:cs="Times New Roman"/>
        </w:rPr>
      </w:pPr>
      <w:r w:rsidRPr="00081622">
        <w:rPr>
          <w:rFonts w:ascii="Calibri" w:eastAsia="Times New Roman" w:hAnsi="Calibri" w:cs="Times New Roman"/>
        </w:rPr>
        <w:t>Communication and Collaboration</w:t>
      </w:r>
    </w:p>
    <w:p w:rsidR="005E223F" w:rsidRPr="00081622" w:rsidRDefault="005E223F" w:rsidP="00D63037">
      <w:pPr>
        <w:pStyle w:val="Default"/>
        <w:ind w:left="360"/>
        <w:rPr>
          <w:sz w:val="22"/>
          <w:szCs w:val="22"/>
        </w:rPr>
      </w:pPr>
    </w:p>
    <w:p w:rsidR="00BF6E5A" w:rsidRPr="00081622" w:rsidRDefault="0013314D" w:rsidP="00D63037">
      <w:pPr>
        <w:rPr>
          <w:rFonts w:ascii="Calibri" w:eastAsia="Times New Roman" w:hAnsi="Calibri" w:cs="Times New Roman"/>
        </w:rPr>
      </w:pPr>
      <w:r w:rsidRPr="00081622">
        <w:rPr>
          <w:rFonts w:ascii="Calibri" w:eastAsia="Times New Roman" w:hAnsi="Calibri" w:cs="Times New Roman"/>
          <w:color w:val="000000"/>
        </w:rPr>
        <w:t>Core elements are further broken down by</w:t>
      </w:r>
      <w:r w:rsidR="00BF6E5A" w:rsidRPr="00081622">
        <w:rPr>
          <w:rFonts w:ascii="Calibri" w:eastAsia="Times New Roman" w:hAnsi="Calibri" w:cs="Times New Roman"/>
          <w:color w:val="000000"/>
        </w:rPr>
        <w:t xml:space="preserve"> </w:t>
      </w:r>
      <w:r w:rsidRPr="00081622">
        <w:rPr>
          <w:rFonts w:ascii="Calibri" w:eastAsia="Times New Roman" w:hAnsi="Calibri" w:cs="Times New Roman"/>
          <w:color w:val="000000"/>
        </w:rPr>
        <w:t>‘</w:t>
      </w:r>
      <w:r w:rsidR="00BF6E5A" w:rsidRPr="00081622">
        <w:rPr>
          <w:rFonts w:ascii="Calibri" w:eastAsia="Times New Roman" w:hAnsi="Calibri" w:cs="Times New Roman"/>
          <w:color w:val="000000"/>
        </w:rPr>
        <w:t>critical component</w:t>
      </w:r>
      <w:r w:rsidRPr="00081622">
        <w:rPr>
          <w:rFonts w:ascii="Calibri" w:eastAsia="Times New Roman" w:hAnsi="Calibri" w:cs="Times New Roman"/>
          <w:color w:val="000000"/>
        </w:rPr>
        <w:t>.’  The LEA rates its</w:t>
      </w:r>
      <w:r w:rsidR="00BF6E5A" w:rsidRPr="00081622">
        <w:rPr>
          <w:rFonts w:ascii="Calibri" w:eastAsia="Times New Roman" w:hAnsi="Calibri" w:cs="Times New Roman"/>
          <w:color w:val="000000"/>
        </w:rPr>
        <w:t xml:space="preserve"> current level </w:t>
      </w:r>
      <w:r w:rsidR="00BE651A" w:rsidRPr="00081622">
        <w:rPr>
          <w:rFonts w:ascii="Calibri" w:eastAsia="Times New Roman" w:hAnsi="Calibri" w:cs="Times New Roman"/>
          <w:color w:val="000000"/>
        </w:rPr>
        <w:t>of performance</w:t>
      </w:r>
      <w:r w:rsidRPr="00081622">
        <w:rPr>
          <w:rFonts w:ascii="Calibri" w:eastAsia="Times New Roman" w:hAnsi="Calibri" w:cs="Times New Roman"/>
          <w:color w:val="000000"/>
        </w:rPr>
        <w:t xml:space="preserve"> </w:t>
      </w:r>
      <w:r w:rsidR="00BF6E5A" w:rsidRPr="00081622">
        <w:rPr>
          <w:rFonts w:ascii="Calibri" w:eastAsia="Times New Roman" w:hAnsi="Calibri" w:cs="Times New Roman"/>
          <w:color w:val="000000"/>
        </w:rPr>
        <w:t xml:space="preserve">on </w:t>
      </w:r>
      <w:r w:rsidR="00D63037" w:rsidRPr="00081622">
        <w:rPr>
          <w:rFonts w:ascii="Calibri" w:eastAsia="Times New Roman" w:hAnsi="Calibri" w:cs="Times New Roman"/>
          <w:color w:val="000000"/>
        </w:rPr>
        <w:t>each</w:t>
      </w:r>
      <w:r w:rsidR="00BF6E5A" w:rsidRPr="00081622">
        <w:rPr>
          <w:rFonts w:ascii="Calibri" w:eastAsia="Times New Roman" w:hAnsi="Calibri" w:cs="Times New Roman"/>
          <w:color w:val="000000"/>
        </w:rPr>
        <w:t xml:space="preserve"> component as follows:  2=Expected, 1=Developmental, 0=Needs Improvement</w:t>
      </w:r>
      <w:r w:rsidR="00D63037" w:rsidRPr="00081622">
        <w:rPr>
          <w:rFonts w:ascii="Calibri" w:eastAsia="Times New Roman" w:hAnsi="Calibri" w:cs="Times New Roman"/>
          <w:color w:val="000000"/>
        </w:rPr>
        <w:t>.</w:t>
      </w:r>
      <w:r w:rsidR="00BF6E5A" w:rsidRPr="00081622">
        <w:rPr>
          <w:rFonts w:ascii="Calibri" w:eastAsia="Times New Roman" w:hAnsi="Calibri" w:cs="Times New Roman"/>
        </w:rPr>
        <w:t xml:space="preserve"> </w:t>
      </w:r>
    </w:p>
    <w:p w:rsidR="0013314D" w:rsidRPr="00081622" w:rsidRDefault="0013314D" w:rsidP="00D63037">
      <w:pPr>
        <w:rPr>
          <w:b/>
        </w:rPr>
      </w:pPr>
    </w:p>
    <w:p w:rsidR="00D63037" w:rsidRPr="00A13F23" w:rsidRDefault="002B3EC1" w:rsidP="00A13F23">
      <w:pPr>
        <w:pStyle w:val="Default"/>
        <w:rPr>
          <w:b/>
          <w:i/>
          <w:sz w:val="22"/>
          <w:szCs w:val="22"/>
        </w:rPr>
      </w:pPr>
      <w:r>
        <w:rPr>
          <w:b/>
          <w:i/>
          <w:sz w:val="22"/>
          <w:szCs w:val="22"/>
        </w:rPr>
        <w:t>Early Childhood Outcomes</w:t>
      </w:r>
      <w:r w:rsidR="00315CF4" w:rsidRPr="00A13F23">
        <w:rPr>
          <w:b/>
          <w:i/>
          <w:sz w:val="22"/>
          <w:szCs w:val="22"/>
        </w:rPr>
        <w:t xml:space="preserve"> data</w:t>
      </w:r>
      <w:r w:rsidR="00D63037" w:rsidRPr="00A13F23">
        <w:rPr>
          <w:b/>
          <w:i/>
          <w:sz w:val="22"/>
          <w:szCs w:val="22"/>
        </w:rPr>
        <w:t xml:space="preserve"> can inform the LEA Self-Assessment, particularly in the core elements of</w:t>
      </w:r>
      <w:r w:rsidR="00A13F23" w:rsidRPr="00A13F23">
        <w:rPr>
          <w:b/>
          <w:i/>
          <w:sz w:val="22"/>
          <w:szCs w:val="22"/>
        </w:rPr>
        <w:t xml:space="preserve"> </w:t>
      </w:r>
      <w:r w:rsidR="00DC6D20">
        <w:rPr>
          <w:b/>
          <w:i/>
          <w:sz w:val="22"/>
          <w:szCs w:val="22"/>
        </w:rPr>
        <w:t>(3</w:t>
      </w:r>
      <w:r w:rsidR="00A13F23">
        <w:rPr>
          <w:b/>
          <w:i/>
          <w:sz w:val="22"/>
          <w:szCs w:val="22"/>
        </w:rPr>
        <w:t xml:space="preserve">) </w:t>
      </w:r>
      <w:r w:rsidR="00DC6D20">
        <w:rPr>
          <w:b/>
          <w:i/>
          <w:sz w:val="22"/>
          <w:szCs w:val="22"/>
        </w:rPr>
        <w:t>IEP Development, Implementation, and Outcomes,</w:t>
      </w:r>
      <w:r w:rsidR="00A13F23" w:rsidRPr="00A13F23">
        <w:rPr>
          <w:b/>
          <w:i/>
        </w:rPr>
        <w:t xml:space="preserve"> </w:t>
      </w:r>
      <w:r w:rsidR="00D63037" w:rsidRPr="00A13F23">
        <w:rPr>
          <w:b/>
          <w:i/>
          <w:sz w:val="22"/>
          <w:szCs w:val="22"/>
        </w:rPr>
        <w:t xml:space="preserve">(4) Problem-Solving for Improvement, (5) </w:t>
      </w:r>
      <w:r w:rsidR="00D63037" w:rsidRPr="00A13F23">
        <w:rPr>
          <w:rFonts w:eastAsia="Times New Roman" w:cs="Times New Roman"/>
          <w:b/>
          <w:i/>
          <w:sz w:val="22"/>
          <w:szCs w:val="22"/>
        </w:rPr>
        <w:t>Research-Based Instruction and Practices, and (6) Communication and Collaboration, as follows.</w:t>
      </w:r>
    </w:p>
    <w:p w:rsidR="00BF6E5A" w:rsidRPr="00081622" w:rsidRDefault="00BF6E5A" w:rsidP="00D63037">
      <w:pPr>
        <w:rPr>
          <w:rFonts w:ascii="Calibri" w:eastAsia="Times New Roman" w:hAnsi="Calibri" w:cs="Times New Roman"/>
        </w:rPr>
      </w:pPr>
    </w:p>
    <w:p w:rsidR="00315CF4" w:rsidRPr="00DC6D20" w:rsidRDefault="00DC6D20" w:rsidP="00D63037">
      <w:pPr>
        <w:rPr>
          <w:rFonts w:ascii="Calibri" w:eastAsia="Times New Roman" w:hAnsi="Calibri" w:cs="Times New Roman"/>
          <w:b/>
        </w:rPr>
      </w:pPr>
      <w:r>
        <w:rPr>
          <w:rFonts w:ascii="Calibri" w:eastAsia="Times New Roman" w:hAnsi="Calibri" w:cs="Times New Roman"/>
          <w:b/>
        </w:rPr>
        <w:t>Core Element 3</w:t>
      </w:r>
      <w:r w:rsidR="00315CF4" w:rsidRPr="00081622">
        <w:rPr>
          <w:rFonts w:ascii="Calibri" w:eastAsia="Times New Roman" w:hAnsi="Calibri" w:cs="Times New Roman"/>
          <w:b/>
        </w:rPr>
        <w:t xml:space="preserve">:  </w:t>
      </w:r>
      <w:r w:rsidRPr="00DC6D20">
        <w:rPr>
          <w:b/>
        </w:rPr>
        <w:t>IEP Development, Implementation, and Outcomes</w:t>
      </w:r>
    </w:p>
    <w:p w:rsidR="00DC6D20" w:rsidRDefault="00315CF4" w:rsidP="00DC6D20">
      <w:r w:rsidRPr="00081622">
        <w:rPr>
          <w:rFonts w:ascii="Calibri" w:eastAsia="Times New Roman" w:hAnsi="Calibri" w:cs="Times New Roman"/>
        </w:rPr>
        <w:t xml:space="preserve">For this Core Element, </w:t>
      </w:r>
      <w:r w:rsidR="008B68F6" w:rsidRPr="00081622">
        <w:rPr>
          <w:rFonts w:ascii="Calibri" w:eastAsia="Times New Roman" w:hAnsi="Calibri" w:cs="Times New Roman"/>
        </w:rPr>
        <w:t xml:space="preserve">the LEA </w:t>
      </w:r>
      <w:r w:rsidR="00DC6D20">
        <w:rPr>
          <w:rFonts w:ascii="Calibri" w:eastAsia="Times New Roman" w:hAnsi="Calibri" w:cs="Times New Roman"/>
        </w:rPr>
        <w:t xml:space="preserve">considers the outcomes for students with disabilities in the LEA, and the process the LEA uses to support high fidelity implementation of IEPs.  </w:t>
      </w:r>
      <w:r w:rsidR="00236D5C">
        <w:rPr>
          <w:rFonts w:ascii="Calibri" w:eastAsia="Times New Roman" w:hAnsi="Calibri" w:cs="Times New Roman"/>
        </w:rPr>
        <w:t>Preschool outcomes data can be particularly useful for Critical Component 3.1, as follows.</w:t>
      </w:r>
    </w:p>
    <w:p w:rsidR="00081622" w:rsidRPr="00081622" w:rsidRDefault="00081622" w:rsidP="00D63037">
      <w:pPr>
        <w:rPr>
          <w:rFonts w:ascii="Calibri" w:eastAsia="Times New Roman" w:hAnsi="Calibri" w:cs="Times New Roman"/>
        </w:rPr>
      </w:pPr>
    </w:p>
    <w:p w:rsidR="00081622" w:rsidRDefault="00DC6D20" w:rsidP="00DC6D20">
      <w:pPr>
        <w:ind w:left="720"/>
        <w:rPr>
          <w:rFonts w:ascii="Calibri" w:eastAsia="Times New Roman" w:hAnsi="Calibri" w:cs="Times New Roman"/>
        </w:rPr>
      </w:pPr>
      <w:r>
        <w:rPr>
          <w:rFonts w:ascii="Calibri" w:eastAsia="Times New Roman" w:hAnsi="Calibri" w:cs="Times New Roman"/>
        </w:rPr>
        <w:t>3.1</w:t>
      </w:r>
      <w:r w:rsidR="00081622" w:rsidRPr="00081622">
        <w:rPr>
          <w:rFonts w:ascii="Calibri" w:eastAsia="Times New Roman" w:hAnsi="Calibri" w:cs="Times New Roman"/>
        </w:rPr>
        <w:t xml:space="preserve"> </w:t>
      </w:r>
      <w:r>
        <w:rPr>
          <w:rFonts w:ascii="Calibri" w:eastAsia="Times New Roman" w:hAnsi="Calibri" w:cs="Times New Roman"/>
        </w:rPr>
        <w:t>Data indicate that students with IEPs are making progress towards grade level standards in the general education curriculum</w:t>
      </w:r>
    </w:p>
    <w:p w:rsidR="000F5E76" w:rsidRPr="000F5E76" w:rsidRDefault="000F5E76" w:rsidP="000F5E76">
      <w:pPr>
        <w:pStyle w:val="ListParagraph"/>
        <w:numPr>
          <w:ilvl w:val="0"/>
          <w:numId w:val="8"/>
        </w:numPr>
        <w:rPr>
          <w:b/>
          <w:i/>
        </w:rPr>
      </w:pPr>
      <w:r w:rsidRPr="000F5E76">
        <w:rPr>
          <w:b/>
          <w:i/>
        </w:rPr>
        <w:t xml:space="preserve">NC’s early childhood standards (Foundations) are aligned with the early childhood outcomes measured for federal reporting purposes. Therefore, these data can be used as evidence that preschool children are progressing toward “age” level standards, versus the school age “grade” level standards.  </w:t>
      </w:r>
    </w:p>
    <w:p w:rsidR="000F5E76" w:rsidRPr="000F5E76" w:rsidRDefault="000F5E76" w:rsidP="000F5E76">
      <w:pPr>
        <w:ind w:left="1440"/>
        <w:rPr>
          <w:rFonts w:ascii="Calibri" w:eastAsia="Times New Roman" w:hAnsi="Calibri" w:cs="Times New Roman"/>
          <w:b/>
          <w:i/>
        </w:rPr>
      </w:pPr>
    </w:p>
    <w:p w:rsidR="005D2547" w:rsidRPr="005D2547" w:rsidRDefault="005D2547" w:rsidP="005D2547">
      <w:pPr>
        <w:pStyle w:val="ListParagraph"/>
        <w:ind w:left="1080"/>
        <w:rPr>
          <w:rFonts w:ascii="Calibri" w:eastAsia="Times New Roman" w:hAnsi="Calibri" w:cs="Times New Roman"/>
          <w:b/>
          <w:i/>
        </w:rPr>
      </w:pPr>
    </w:p>
    <w:p w:rsidR="00BF6E5A" w:rsidRPr="00081622" w:rsidRDefault="00BF6E5A" w:rsidP="000439BA">
      <w:pPr>
        <w:keepNext/>
        <w:spacing w:after="120"/>
        <w:rPr>
          <w:b/>
        </w:rPr>
      </w:pPr>
      <w:r w:rsidRPr="00081622">
        <w:rPr>
          <w:b/>
        </w:rPr>
        <w:t>Core Element 4:  Problem-Solving for Improvement</w:t>
      </w:r>
    </w:p>
    <w:p w:rsidR="00BF6E5A" w:rsidRPr="00081622" w:rsidRDefault="00BF6E5A" w:rsidP="001449E0">
      <w:pPr>
        <w:spacing w:after="120"/>
        <w:rPr>
          <w:rFonts w:ascii="Calibri" w:eastAsia="Times New Roman" w:hAnsi="Calibri" w:cs="Times New Roman"/>
          <w:color w:val="FFFFFF"/>
        </w:rPr>
      </w:pPr>
      <w:r w:rsidRPr="00081622">
        <w:rPr>
          <w:rFonts w:ascii="Calibri" w:eastAsia="Times New Roman" w:hAnsi="Calibri" w:cs="Times New Roman"/>
          <w:color w:val="000000"/>
        </w:rPr>
        <w:t xml:space="preserve">For this Core Element, </w:t>
      </w:r>
      <w:r w:rsidR="00D63037" w:rsidRPr="00081622">
        <w:rPr>
          <w:rFonts w:ascii="Calibri" w:eastAsia="Times New Roman" w:hAnsi="Calibri" w:cs="Times New Roman"/>
          <w:color w:val="000000"/>
        </w:rPr>
        <w:t>the LEA</w:t>
      </w:r>
      <w:r w:rsidRPr="00081622">
        <w:rPr>
          <w:rFonts w:ascii="Calibri" w:eastAsia="Times New Roman" w:hAnsi="Calibri" w:cs="Times New Roman"/>
          <w:color w:val="000000"/>
        </w:rPr>
        <w:t xml:space="preserve"> c</w:t>
      </w:r>
      <w:r w:rsidR="009A19EB" w:rsidRPr="00081622">
        <w:rPr>
          <w:rFonts w:ascii="Calibri" w:eastAsia="Times New Roman" w:hAnsi="Calibri" w:cs="Times New Roman"/>
          <w:color w:val="000000"/>
        </w:rPr>
        <w:t>onsiders how it c</w:t>
      </w:r>
      <w:r w:rsidRPr="00081622">
        <w:rPr>
          <w:rFonts w:ascii="Calibri" w:eastAsia="Times New Roman" w:hAnsi="Calibri" w:cs="Times New Roman"/>
          <w:color w:val="000000"/>
        </w:rPr>
        <w:t>ollects and uses data to id</w:t>
      </w:r>
      <w:r w:rsidR="00D63037" w:rsidRPr="00081622">
        <w:rPr>
          <w:rFonts w:ascii="Calibri" w:eastAsia="Times New Roman" w:hAnsi="Calibri" w:cs="Times New Roman"/>
          <w:color w:val="000000"/>
        </w:rPr>
        <w:t xml:space="preserve">entify potential problems, work </w:t>
      </w:r>
      <w:r w:rsidRPr="00081622">
        <w:rPr>
          <w:rFonts w:ascii="Calibri" w:eastAsia="Times New Roman" w:hAnsi="Calibri" w:cs="Times New Roman"/>
          <w:color w:val="000000"/>
        </w:rPr>
        <w:t>toward solu</w:t>
      </w:r>
      <w:r w:rsidR="00D63037" w:rsidRPr="00081622">
        <w:rPr>
          <w:rFonts w:ascii="Calibri" w:eastAsia="Times New Roman" w:hAnsi="Calibri" w:cs="Times New Roman"/>
          <w:color w:val="000000"/>
        </w:rPr>
        <w:t xml:space="preserve">tions, and continually improve </w:t>
      </w:r>
      <w:r w:rsidRPr="00081622">
        <w:rPr>
          <w:rFonts w:ascii="Calibri" w:eastAsia="Times New Roman" w:hAnsi="Calibri" w:cs="Times New Roman"/>
          <w:color w:val="000000"/>
        </w:rPr>
        <w:t>outcomes for students</w:t>
      </w:r>
      <w:r w:rsidRPr="00081622">
        <w:rPr>
          <w:rFonts w:ascii="Calibri" w:eastAsia="Times New Roman" w:hAnsi="Calibri" w:cs="Times New Roman"/>
        </w:rPr>
        <w:t>.</w:t>
      </w:r>
      <w:r w:rsidR="00D63037" w:rsidRPr="00081622">
        <w:rPr>
          <w:rFonts w:ascii="Calibri" w:eastAsia="Times New Roman" w:hAnsi="Calibri" w:cs="Times New Roman"/>
        </w:rPr>
        <w:t xml:space="preserve">  </w:t>
      </w:r>
      <w:r w:rsidR="001A195B" w:rsidRPr="00081622">
        <w:rPr>
          <w:rFonts w:ascii="Calibri" w:eastAsia="Times New Roman" w:hAnsi="Calibri" w:cs="Times New Roman"/>
        </w:rPr>
        <w:t xml:space="preserve">Preschool </w:t>
      </w:r>
      <w:r w:rsidR="00236D5C">
        <w:rPr>
          <w:rFonts w:ascii="Calibri" w:eastAsia="Times New Roman" w:hAnsi="Calibri" w:cs="Times New Roman"/>
        </w:rPr>
        <w:t>outcomes data</w:t>
      </w:r>
      <w:r w:rsidR="00D63037" w:rsidRPr="00081622">
        <w:rPr>
          <w:rFonts w:ascii="Calibri" w:eastAsia="Times New Roman" w:hAnsi="Calibri" w:cs="Times New Roman"/>
        </w:rPr>
        <w:t xml:space="preserve"> can be particularly useful for </w:t>
      </w:r>
      <w:r w:rsidRPr="00081622">
        <w:t>Critical Component</w:t>
      </w:r>
      <w:r w:rsidR="00236D5C">
        <w:t xml:space="preserve">s 4.1, 4.2, and </w:t>
      </w:r>
      <w:r w:rsidR="00D63037" w:rsidRPr="00081622">
        <w:t>4.4, as follows.</w:t>
      </w:r>
    </w:p>
    <w:p w:rsidR="00236D5C" w:rsidRPr="00950E37" w:rsidRDefault="00236D5C" w:rsidP="002C3509">
      <w:pPr>
        <w:pStyle w:val="ListParagraph"/>
        <w:numPr>
          <w:ilvl w:val="1"/>
          <w:numId w:val="3"/>
        </w:numPr>
        <w:rPr>
          <w:rFonts w:ascii="Calibri" w:eastAsia="Times New Roman" w:hAnsi="Calibri" w:cs="Times New Roman"/>
          <w:color w:val="000000"/>
        </w:rPr>
      </w:pPr>
      <w:r w:rsidRPr="00950E37">
        <w:rPr>
          <w:rFonts w:ascii="Calibri" w:eastAsia="Times New Roman" w:hAnsi="Calibri" w:cs="Times New Roman"/>
          <w:color w:val="000000"/>
        </w:rPr>
        <w:lastRenderedPageBreak/>
        <w:t xml:space="preserve">LEA collects and analyzes data to problem-solve and develop improvement strategies for any </w:t>
      </w:r>
    </w:p>
    <w:p w:rsidR="00236D5C" w:rsidRDefault="00236D5C" w:rsidP="00236D5C">
      <w:pPr>
        <w:ind w:left="360"/>
        <w:rPr>
          <w:rFonts w:ascii="Calibri" w:eastAsia="Times New Roman" w:hAnsi="Calibri" w:cs="Times New Roman"/>
          <w:color w:val="000000"/>
        </w:rPr>
      </w:pPr>
      <w:r>
        <w:rPr>
          <w:rFonts w:ascii="Calibri" w:eastAsia="Times New Roman" w:hAnsi="Calibri" w:cs="Times New Roman"/>
          <w:color w:val="000000"/>
        </w:rPr>
        <w:t xml:space="preserve">       </w:t>
      </w:r>
      <w:r w:rsidRPr="00BF6E5A">
        <w:rPr>
          <w:rFonts w:ascii="Calibri" w:eastAsia="Times New Roman" w:hAnsi="Calibri" w:cs="Times New Roman"/>
          <w:color w:val="000000"/>
        </w:rPr>
        <w:t xml:space="preserve">student not meeting IEP goals.  </w:t>
      </w:r>
    </w:p>
    <w:p w:rsidR="00236D5C" w:rsidRPr="00236D5C" w:rsidRDefault="00236D5C" w:rsidP="002C3509">
      <w:pPr>
        <w:pStyle w:val="ListParagraph"/>
        <w:numPr>
          <w:ilvl w:val="0"/>
          <w:numId w:val="8"/>
        </w:numPr>
        <w:spacing w:after="120"/>
        <w:rPr>
          <w:rFonts w:ascii="Calibri" w:eastAsia="Times New Roman" w:hAnsi="Calibri" w:cs="Times New Roman"/>
          <w:color w:val="000000"/>
        </w:rPr>
      </w:pPr>
      <w:r>
        <w:rPr>
          <w:rFonts w:ascii="Calibri" w:eastAsia="Times New Roman" w:hAnsi="Calibri" w:cs="Times New Roman"/>
          <w:b/>
          <w:i/>
          <w:color w:val="000000"/>
        </w:rPr>
        <w:t>Preschool outcomes data are based on a rating of child functioning in the areas of 1) emotional-social development, 2) acquisition and use of skills and knowledge, and 3) ability to get one’s own needs met.  Comparison of the ratings over time show</w:t>
      </w:r>
      <w:r w:rsidR="002C3509">
        <w:rPr>
          <w:rFonts w:ascii="Calibri" w:eastAsia="Times New Roman" w:hAnsi="Calibri" w:cs="Times New Roman"/>
          <w:b/>
          <w:i/>
          <w:color w:val="000000"/>
        </w:rPr>
        <w:t>s</w:t>
      </w:r>
      <w:r>
        <w:rPr>
          <w:rFonts w:ascii="Calibri" w:eastAsia="Times New Roman" w:hAnsi="Calibri" w:cs="Times New Roman"/>
          <w:b/>
          <w:i/>
          <w:color w:val="000000"/>
        </w:rPr>
        <w:t xml:space="preserve"> the child’s developmental trajectory.  These data can track children’s progress toward age-level functioning.</w:t>
      </w:r>
    </w:p>
    <w:p w:rsidR="00236D5C" w:rsidRPr="00950E37" w:rsidRDefault="00236D5C" w:rsidP="00236D5C">
      <w:pPr>
        <w:pStyle w:val="ListParagraph"/>
        <w:numPr>
          <w:ilvl w:val="1"/>
          <w:numId w:val="3"/>
        </w:numPr>
        <w:rPr>
          <w:rFonts w:ascii="Calibri" w:eastAsia="Times New Roman" w:hAnsi="Calibri" w:cs="Times New Roman"/>
        </w:rPr>
      </w:pPr>
      <w:r w:rsidRPr="00950E37">
        <w:rPr>
          <w:rFonts w:ascii="Calibri" w:eastAsia="Times New Roman" w:hAnsi="Calibri" w:cs="Times New Roman"/>
        </w:rPr>
        <w:t xml:space="preserve">LEA collects and analyzes disaggregated data about groups of students with disabilities to  </w:t>
      </w:r>
    </w:p>
    <w:p w:rsidR="00236D5C" w:rsidRDefault="00236D5C" w:rsidP="00236D5C">
      <w:pPr>
        <w:pStyle w:val="ListParagraph"/>
        <w:rPr>
          <w:rFonts w:ascii="Calibri" w:eastAsia="Times New Roman" w:hAnsi="Calibri" w:cs="Times New Roman"/>
        </w:rPr>
      </w:pPr>
      <w:r w:rsidRPr="00950E37">
        <w:rPr>
          <w:rFonts w:ascii="Calibri" w:eastAsia="Times New Roman" w:hAnsi="Calibri" w:cs="Times New Roman"/>
        </w:rPr>
        <w:t xml:space="preserve">establish priorities for improvement.  </w:t>
      </w:r>
    </w:p>
    <w:p w:rsidR="00236D5C" w:rsidRPr="00950E37" w:rsidRDefault="00236D5C" w:rsidP="008312E7">
      <w:pPr>
        <w:pStyle w:val="ListParagraph"/>
        <w:numPr>
          <w:ilvl w:val="0"/>
          <w:numId w:val="4"/>
        </w:numPr>
        <w:spacing w:after="120"/>
        <w:ind w:left="1080"/>
        <w:rPr>
          <w:rFonts w:ascii="Calibri" w:eastAsia="Times New Roman" w:hAnsi="Calibri" w:cs="Times New Roman"/>
          <w:b/>
          <w:i/>
        </w:rPr>
      </w:pPr>
      <w:r w:rsidRPr="00950E37">
        <w:rPr>
          <w:rFonts w:ascii="Calibri" w:eastAsia="Times New Roman" w:hAnsi="Calibri" w:cs="Times New Roman"/>
          <w:b/>
          <w:i/>
        </w:rPr>
        <w:t xml:space="preserve">See </w:t>
      </w:r>
      <w:r>
        <w:rPr>
          <w:rFonts w:ascii="Calibri" w:eastAsia="Times New Roman" w:hAnsi="Calibri" w:cs="Times New Roman"/>
          <w:b/>
          <w:i/>
        </w:rPr>
        <w:t>child outcomes</w:t>
      </w:r>
      <w:r w:rsidRPr="00950E37">
        <w:rPr>
          <w:rFonts w:ascii="Calibri" w:eastAsia="Times New Roman" w:hAnsi="Calibri" w:cs="Times New Roman"/>
          <w:b/>
          <w:i/>
        </w:rPr>
        <w:t xml:space="preserve"> data display disaggregated by </w:t>
      </w:r>
      <w:r>
        <w:rPr>
          <w:rFonts w:ascii="Calibri" w:eastAsia="Times New Roman" w:hAnsi="Calibri" w:cs="Times New Roman"/>
          <w:b/>
          <w:i/>
        </w:rPr>
        <w:t>disability category.</w:t>
      </w:r>
    </w:p>
    <w:p w:rsidR="002C3509" w:rsidRDefault="00BF6E5A" w:rsidP="008312E7">
      <w:pPr>
        <w:pStyle w:val="ListParagraph"/>
        <w:numPr>
          <w:ilvl w:val="1"/>
          <w:numId w:val="12"/>
        </w:numPr>
        <w:spacing w:before="120"/>
        <w:rPr>
          <w:rFonts w:ascii="Calibri" w:eastAsia="Times New Roman" w:hAnsi="Calibri" w:cs="Times New Roman"/>
        </w:rPr>
      </w:pPr>
      <w:r w:rsidRPr="002C3509">
        <w:rPr>
          <w:rFonts w:ascii="Calibri" w:eastAsia="Times New Roman" w:hAnsi="Calibri" w:cs="Times New Roman"/>
        </w:rPr>
        <w:t>LEA uses data analysis and identified priorities for decision-ma</w:t>
      </w:r>
      <w:r w:rsidR="00F405E0" w:rsidRPr="002C3509">
        <w:rPr>
          <w:rFonts w:ascii="Calibri" w:eastAsia="Times New Roman" w:hAnsi="Calibri" w:cs="Times New Roman"/>
        </w:rPr>
        <w:t xml:space="preserve">king and continuous improvement </w:t>
      </w:r>
      <w:r w:rsidRPr="002C3509">
        <w:rPr>
          <w:rFonts w:ascii="Calibri" w:eastAsia="Times New Roman" w:hAnsi="Calibri" w:cs="Times New Roman"/>
        </w:rPr>
        <w:t>of LEA EC Program at least annually.</w:t>
      </w:r>
    </w:p>
    <w:p w:rsidR="00BF6E5A" w:rsidRPr="002C3509" w:rsidRDefault="009A19EB" w:rsidP="002C3509">
      <w:pPr>
        <w:pStyle w:val="ListParagraph"/>
        <w:numPr>
          <w:ilvl w:val="0"/>
          <w:numId w:val="4"/>
        </w:numPr>
        <w:ind w:left="1080"/>
        <w:rPr>
          <w:rFonts w:ascii="Calibri" w:eastAsia="Times New Roman" w:hAnsi="Calibri" w:cs="Times New Roman"/>
        </w:rPr>
      </w:pPr>
      <w:r w:rsidRPr="002C3509">
        <w:rPr>
          <w:rFonts w:ascii="Calibri" w:eastAsia="Times New Roman" w:hAnsi="Calibri" w:cs="Times New Roman"/>
          <w:b/>
          <w:i/>
        </w:rPr>
        <w:t xml:space="preserve">Use </w:t>
      </w:r>
      <w:r w:rsidR="00505B12" w:rsidRPr="002C3509">
        <w:rPr>
          <w:rFonts w:ascii="Calibri" w:eastAsia="Times New Roman" w:hAnsi="Calibri" w:cs="Times New Roman"/>
          <w:b/>
          <w:i/>
        </w:rPr>
        <w:t xml:space="preserve">preschool </w:t>
      </w:r>
      <w:r w:rsidR="002C3509">
        <w:rPr>
          <w:rFonts w:ascii="Calibri" w:eastAsia="Times New Roman" w:hAnsi="Calibri" w:cs="Times New Roman"/>
          <w:b/>
          <w:i/>
        </w:rPr>
        <w:t>outcomes</w:t>
      </w:r>
      <w:r w:rsidRPr="002C3509">
        <w:rPr>
          <w:rFonts w:ascii="Calibri" w:eastAsia="Times New Roman" w:hAnsi="Calibri" w:cs="Times New Roman"/>
          <w:b/>
          <w:i/>
        </w:rPr>
        <w:t xml:space="preserve"> data to </w:t>
      </w:r>
      <w:r w:rsidR="002C3509">
        <w:rPr>
          <w:rFonts w:ascii="Calibri" w:eastAsia="Times New Roman" w:hAnsi="Calibri" w:cs="Times New Roman"/>
          <w:b/>
          <w:i/>
        </w:rPr>
        <w:t xml:space="preserve">determine the need for more effective instructional practices to ensure that children change their developmental trajectories by the time they exit the preschool program. </w:t>
      </w:r>
    </w:p>
    <w:p w:rsidR="002C3509" w:rsidRPr="00081622" w:rsidRDefault="002C3509" w:rsidP="002C3509">
      <w:pPr>
        <w:pStyle w:val="ListParagraph"/>
        <w:ind w:left="1080"/>
        <w:rPr>
          <w:rFonts w:ascii="Calibri" w:eastAsia="Times New Roman" w:hAnsi="Calibri" w:cs="Times New Roman"/>
        </w:rPr>
      </w:pPr>
    </w:p>
    <w:p w:rsidR="00BF6E5A" w:rsidRPr="00081622" w:rsidRDefault="00BF6E5A" w:rsidP="009A19EB">
      <w:pPr>
        <w:spacing w:after="120"/>
        <w:rPr>
          <w:rFonts w:ascii="Calibri" w:eastAsia="Times New Roman" w:hAnsi="Calibri" w:cs="Times New Roman"/>
          <w:b/>
        </w:rPr>
      </w:pPr>
      <w:r w:rsidRPr="00081622">
        <w:rPr>
          <w:rFonts w:ascii="Calibri" w:eastAsia="Times New Roman" w:hAnsi="Calibri" w:cs="Times New Roman"/>
          <w:b/>
        </w:rPr>
        <w:t>Core Element 5:  Research-Based Instruction and Practices</w:t>
      </w:r>
    </w:p>
    <w:p w:rsidR="001449E0" w:rsidRPr="00783073" w:rsidRDefault="00BF6E5A" w:rsidP="00950E37">
      <w:pPr>
        <w:spacing w:after="120"/>
        <w:rPr>
          <w:rFonts w:ascii="Calibri" w:eastAsia="Times New Roman" w:hAnsi="Calibri" w:cs="Times New Roman"/>
          <w:color w:val="000000"/>
        </w:rPr>
      </w:pPr>
      <w:r w:rsidRPr="00081622">
        <w:rPr>
          <w:rFonts w:ascii="Calibri" w:eastAsia="Times New Roman" w:hAnsi="Calibri" w:cs="Times New Roman"/>
          <w:color w:val="000000"/>
        </w:rPr>
        <w:t xml:space="preserve">For this Core Element, </w:t>
      </w:r>
      <w:r w:rsidR="009A19EB" w:rsidRPr="00081622">
        <w:rPr>
          <w:rFonts w:ascii="Calibri" w:eastAsia="Times New Roman" w:hAnsi="Calibri" w:cs="Times New Roman"/>
          <w:color w:val="000000"/>
        </w:rPr>
        <w:t>the LEA considers how it</w:t>
      </w:r>
      <w:r w:rsidRPr="00081622">
        <w:rPr>
          <w:rFonts w:ascii="Calibri" w:eastAsia="Times New Roman" w:hAnsi="Calibri" w:cs="Times New Roman"/>
          <w:color w:val="000000"/>
        </w:rPr>
        <w:t xml:space="preserve"> identifies, implements, and m</w:t>
      </w:r>
      <w:r w:rsidRPr="00081622">
        <w:rPr>
          <w:rFonts w:ascii="Calibri" w:eastAsia="Times New Roman" w:hAnsi="Calibri" w:cs="Times New Roman"/>
        </w:rPr>
        <w:t>onitors research-based</w:t>
      </w:r>
      <w:r w:rsidRPr="00081622">
        <w:rPr>
          <w:rFonts w:ascii="Calibri" w:eastAsia="Times New Roman" w:hAnsi="Calibri" w:cs="Times New Roman"/>
          <w:color w:val="000000"/>
        </w:rPr>
        <w:t xml:space="preserve"> instruction and practices</w:t>
      </w:r>
      <w:r w:rsidRPr="00783073">
        <w:rPr>
          <w:rFonts w:ascii="Calibri" w:eastAsia="Times New Roman" w:hAnsi="Calibri" w:cs="Times New Roman"/>
          <w:color w:val="000000"/>
        </w:rPr>
        <w:t>.</w:t>
      </w:r>
      <w:r w:rsidR="00783073" w:rsidRPr="00783073">
        <w:rPr>
          <w:rFonts w:ascii="Calibri" w:eastAsia="Times New Roman" w:hAnsi="Calibri" w:cs="Times New Roman"/>
          <w:color w:val="000000"/>
        </w:rPr>
        <w:t xml:space="preserve">  </w:t>
      </w:r>
      <w:r w:rsidR="001449E0" w:rsidRPr="00783073">
        <w:rPr>
          <w:rFonts w:ascii="Calibri" w:eastAsia="Times New Roman" w:hAnsi="Calibri" w:cs="Times New Roman"/>
        </w:rPr>
        <w:t xml:space="preserve">When </w:t>
      </w:r>
      <w:r w:rsidR="00783073" w:rsidRPr="00783073">
        <w:rPr>
          <w:rFonts w:ascii="Calibri" w:eastAsia="Times New Roman" w:hAnsi="Calibri" w:cs="Times New Roman"/>
        </w:rPr>
        <w:t xml:space="preserve">LEAs </w:t>
      </w:r>
      <w:r w:rsidR="00783073">
        <w:rPr>
          <w:rFonts w:ascii="Calibri" w:eastAsia="Times New Roman" w:hAnsi="Calibri" w:cs="Times New Roman"/>
        </w:rPr>
        <w:t>determine the need for better child outcomes based on preschool data</w:t>
      </w:r>
      <w:r w:rsidR="00783073" w:rsidRPr="00783073">
        <w:rPr>
          <w:rFonts w:ascii="Calibri" w:eastAsia="Times New Roman" w:hAnsi="Calibri" w:cs="Times New Roman"/>
        </w:rPr>
        <w:t xml:space="preserve">, those data can further </w:t>
      </w:r>
      <w:r w:rsidR="00783073">
        <w:rPr>
          <w:rFonts w:ascii="Calibri" w:eastAsia="Times New Roman" w:hAnsi="Calibri" w:cs="Times New Roman"/>
        </w:rPr>
        <w:t xml:space="preserve">inform the focus of efforts to improve the use of research-based instruction and practices, as follows.  </w:t>
      </w:r>
    </w:p>
    <w:p w:rsidR="00950E37" w:rsidRPr="00783073" w:rsidRDefault="00BF6E5A" w:rsidP="00783073">
      <w:pPr>
        <w:ind w:firstLine="450"/>
        <w:rPr>
          <w:rFonts w:ascii="Calibri" w:eastAsia="Times New Roman" w:hAnsi="Calibri" w:cs="Times New Roman"/>
          <w:color w:val="000000"/>
        </w:rPr>
      </w:pPr>
      <w:r w:rsidRPr="00783073">
        <w:rPr>
          <w:rFonts w:ascii="Calibri" w:eastAsia="Times New Roman" w:hAnsi="Calibri" w:cs="Times New Roman"/>
          <w:color w:val="000000"/>
        </w:rPr>
        <w:t xml:space="preserve">5.1 LEA has a clear data-driven procedure for identifying needed research-based </w:t>
      </w:r>
      <w:r w:rsidR="001449E0" w:rsidRPr="00783073">
        <w:rPr>
          <w:rFonts w:ascii="Calibri" w:eastAsia="Times New Roman" w:hAnsi="Calibri" w:cs="Times New Roman"/>
          <w:color w:val="000000"/>
        </w:rPr>
        <w:t xml:space="preserve">initiatives, </w:t>
      </w:r>
      <w:r w:rsidR="00950E37" w:rsidRPr="00783073">
        <w:rPr>
          <w:rFonts w:ascii="Calibri" w:eastAsia="Times New Roman" w:hAnsi="Calibri" w:cs="Times New Roman"/>
          <w:color w:val="000000"/>
        </w:rPr>
        <w:tab/>
        <w:t xml:space="preserve">   </w:t>
      </w:r>
    </w:p>
    <w:p w:rsidR="00950E37" w:rsidRPr="00081622" w:rsidRDefault="00950E37" w:rsidP="00F7544B">
      <w:pPr>
        <w:rPr>
          <w:rFonts w:ascii="Calibri" w:eastAsia="Times New Roman" w:hAnsi="Calibri" w:cs="Times New Roman"/>
          <w:color w:val="000000"/>
        </w:rPr>
      </w:pPr>
      <w:r w:rsidRPr="00081622">
        <w:rPr>
          <w:rFonts w:ascii="Calibri" w:eastAsia="Times New Roman" w:hAnsi="Calibri" w:cs="Times New Roman"/>
          <w:color w:val="000000"/>
        </w:rPr>
        <w:t xml:space="preserve">              </w:t>
      </w:r>
      <w:r w:rsidR="001449E0" w:rsidRPr="00081622">
        <w:rPr>
          <w:rFonts w:ascii="Calibri" w:eastAsia="Times New Roman" w:hAnsi="Calibri" w:cs="Times New Roman"/>
          <w:color w:val="000000"/>
        </w:rPr>
        <w:t xml:space="preserve">practices, and/or </w:t>
      </w:r>
      <w:r w:rsidR="00BF6E5A" w:rsidRPr="00081622">
        <w:rPr>
          <w:rFonts w:ascii="Calibri" w:eastAsia="Times New Roman" w:hAnsi="Calibri" w:cs="Times New Roman"/>
          <w:color w:val="000000"/>
        </w:rPr>
        <w:t xml:space="preserve">instructional methods to ensure students’ mastery of the North Carolina </w:t>
      </w:r>
      <w:r w:rsidRPr="00081622">
        <w:rPr>
          <w:rFonts w:ascii="Calibri" w:eastAsia="Times New Roman" w:hAnsi="Calibri" w:cs="Times New Roman"/>
          <w:color w:val="000000"/>
        </w:rPr>
        <w:t xml:space="preserve"> </w:t>
      </w:r>
    </w:p>
    <w:p w:rsidR="00950E37" w:rsidRPr="00081622" w:rsidRDefault="00950E37" w:rsidP="00F7544B">
      <w:pPr>
        <w:rPr>
          <w:rFonts w:ascii="Calibri" w:eastAsia="Times New Roman" w:hAnsi="Calibri" w:cs="Times New Roman"/>
          <w:color w:val="000000"/>
        </w:rPr>
      </w:pPr>
      <w:r w:rsidRPr="00081622">
        <w:rPr>
          <w:rFonts w:ascii="Calibri" w:eastAsia="Times New Roman" w:hAnsi="Calibri" w:cs="Times New Roman"/>
          <w:color w:val="000000"/>
        </w:rPr>
        <w:t xml:space="preserve">              </w:t>
      </w:r>
      <w:r w:rsidR="00BF6E5A" w:rsidRPr="00081622">
        <w:rPr>
          <w:rFonts w:ascii="Calibri" w:eastAsia="Times New Roman" w:hAnsi="Calibri" w:cs="Times New Roman"/>
          <w:color w:val="000000"/>
        </w:rPr>
        <w:t xml:space="preserve">Standard Course of Study. </w:t>
      </w:r>
      <w:r w:rsidR="001449E0" w:rsidRPr="00081622">
        <w:rPr>
          <w:rFonts w:ascii="Calibri" w:eastAsia="Times New Roman" w:hAnsi="Calibri" w:cs="Times New Roman"/>
          <w:color w:val="000000"/>
        </w:rPr>
        <w:t xml:space="preserve"> </w:t>
      </w:r>
    </w:p>
    <w:p w:rsidR="00BF6E5A" w:rsidRPr="00AA5341" w:rsidRDefault="00A14B03" w:rsidP="00F7544B">
      <w:pPr>
        <w:pStyle w:val="ListParagraph"/>
        <w:numPr>
          <w:ilvl w:val="0"/>
          <w:numId w:val="2"/>
        </w:numPr>
        <w:spacing w:after="120"/>
        <w:ind w:left="1080"/>
        <w:rPr>
          <w:rFonts w:ascii="Calibri" w:eastAsia="Times New Roman" w:hAnsi="Calibri" w:cs="Times New Roman"/>
          <w:b/>
          <w:i/>
          <w:color w:val="000000"/>
        </w:rPr>
      </w:pPr>
      <w:r>
        <w:rPr>
          <w:rFonts w:ascii="Calibri" w:eastAsia="Times New Roman" w:hAnsi="Calibri" w:cs="Times New Roman"/>
          <w:b/>
          <w:i/>
          <w:color w:val="000000"/>
        </w:rPr>
        <w:t>Review</w:t>
      </w:r>
      <w:r w:rsidR="008312E7">
        <w:rPr>
          <w:rFonts w:ascii="Calibri" w:eastAsia="Times New Roman" w:hAnsi="Calibri" w:cs="Times New Roman"/>
          <w:b/>
          <w:i/>
          <w:color w:val="000000"/>
        </w:rPr>
        <w:t xml:space="preserve"> of preschool outcomes data by developmental domain can identify the need for improvement in instructional practices as they relate to specific </w:t>
      </w:r>
      <w:r>
        <w:rPr>
          <w:rFonts w:ascii="Calibri" w:eastAsia="Times New Roman" w:hAnsi="Calibri" w:cs="Times New Roman"/>
          <w:b/>
          <w:i/>
          <w:color w:val="000000"/>
        </w:rPr>
        <w:t>goals of Foundations in the areas of</w:t>
      </w:r>
      <w:r w:rsidR="008312E7">
        <w:rPr>
          <w:rFonts w:ascii="Calibri" w:eastAsia="Times New Roman" w:hAnsi="Calibri" w:cs="Times New Roman"/>
          <w:b/>
          <w:i/>
          <w:color w:val="000000"/>
        </w:rPr>
        <w:t xml:space="preserve"> emotional and social development, health and physical development, language development and communication, and cognitive development.</w:t>
      </w:r>
    </w:p>
    <w:p w:rsidR="00950E37" w:rsidRPr="00081622" w:rsidRDefault="00950E37" w:rsidP="00F7544B">
      <w:pPr>
        <w:rPr>
          <w:rFonts w:ascii="Calibri" w:eastAsia="Times New Roman" w:hAnsi="Calibri" w:cs="Times New Roman"/>
          <w:color w:val="000000"/>
        </w:rPr>
      </w:pPr>
      <w:r w:rsidRPr="00081622">
        <w:rPr>
          <w:rFonts w:ascii="Calibri" w:eastAsia="Times New Roman" w:hAnsi="Calibri" w:cs="Times New Roman"/>
          <w:color w:val="000000"/>
        </w:rPr>
        <w:tab/>
      </w:r>
      <w:r w:rsidR="00BF6E5A" w:rsidRPr="00081622">
        <w:rPr>
          <w:rFonts w:ascii="Calibri" w:eastAsia="Times New Roman" w:hAnsi="Calibri" w:cs="Times New Roman"/>
          <w:color w:val="000000"/>
        </w:rPr>
        <w:t>5.2 LEA develops effective implementation plans to support improved outcomes for SWD.</w:t>
      </w:r>
      <w:r w:rsidR="00D32CFD" w:rsidRPr="00081622">
        <w:rPr>
          <w:rFonts w:ascii="Calibri" w:eastAsia="Times New Roman" w:hAnsi="Calibri" w:cs="Times New Roman"/>
          <w:color w:val="000000"/>
        </w:rPr>
        <w:t xml:space="preserve"> </w:t>
      </w:r>
      <w:r w:rsidRPr="00081622">
        <w:rPr>
          <w:rFonts w:ascii="Calibri" w:eastAsia="Times New Roman" w:hAnsi="Calibri" w:cs="Times New Roman"/>
          <w:color w:val="000000"/>
        </w:rPr>
        <w:tab/>
        <w:t xml:space="preserve">  </w:t>
      </w:r>
    </w:p>
    <w:p w:rsidR="00BF6E5A" w:rsidRPr="00081622" w:rsidRDefault="00D32CFD" w:rsidP="00F7544B">
      <w:pPr>
        <w:pStyle w:val="ListParagraph"/>
        <w:numPr>
          <w:ilvl w:val="0"/>
          <w:numId w:val="2"/>
        </w:numPr>
        <w:spacing w:after="120"/>
        <w:ind w:left="1080"/>
        <w:rPr>
          <w:rFonts w:ascii="Calibri" w:eastAsia="Times New Roman" w:hAnsi="Calibri" w:cs="Times New Roman"/>
          <w:b/>
          <w:i/>
          <w:color w:val="000000"/>
        </w:rPr>
      </w:pPr>
      <w:r w:rsidRPr="00081622">
        <w:rPr>
          <w:rFonts w:ascii="Calibri" w:eastAsia="Times New Roman" w:hAnsi="Calibri" w:cs="Times New Roman"/>
          <w:b/>
          <w:i/>
          <w:color w:val="000000"/>
        </w:rPr>
        <w:t xml:space="preserve">Include implementation plan for </w:t>
      </w:r>
      <w:r w:rsidR="00A14B03">
        <w:rPr>
          <w:rFonts w:ascii="Calibri" w:eastAsia="Times New Roman" w:hAnsi="Calibri" w:cs="Times New Roman"/>
          <w:b/>
          <w:i/>
          <w:color w:val="000000"/>
        </w:rPr>
        <w:t>improving instructional practices to result in better child outcomes.</w:t>
      </w:r>
    </w:p>
    <w:p w:rsidR="00950E37" w:rsidRPr="00081622" w:rsidRDefault="00950E37" w:rsidP="00F7544B">
      <w:pPr>
        <w:rPr>
          <w:rFonts w:ascii="Calibri" w:eastAsia="Times New Roman" w:hAnsi="Calibri" w:cs="Times New Roman"/>
          <w:color w:val="000000"/>
        </w:rPr>
      </w:pPr>
      <w:r w:rsidRPr="00081622">
        <w:rPr>
          <w:rFonts w:ascii="Calibri" w:eastAsia="Times New Roman" w:hAnsi="Calibri" w:cs="Times New Roman"/>
          <w:color w:val="000000"/>
        </w:rPr>
        <w:tab/>
      </w:r>
      <w:r w:rsidR="00BF6E5A" w:rsidRPr="00081622">
        <w:rPr>
          <w:rFonts w:ascii="Calibri" w:eastAsia="Times New Roman" w:hAnsi="Calibri" w:cs="Times New Roman"/>
          <w:color w:val="000000"/>
        </w:rPr>
        <w:t xml:space="preserve">5.3 LEA purposefully carries out implementation plans, monitoring progress and making </w:t>
      </w:r>
    </w:p>
    <w:p w:rsidR="00950E37" w:rsidRPr="00081622" w:rsidRDefault="00950E37" w:rsidP="00F7544B">
      <w:pPr>
        <w:rPr>
          <w:rFonts w:ascii="Calibri" w:eastAsia="Times New Roman" w:hAnsi="Calibri" w:cs="Times New Roman"/>
          <w:color w:val="000000"/>
        </w:rPr>
      </w:pPr>
      <w:r w:rsidRPr="00081622">
        <w:rPr>
          <w:rFonts w:ascii="Calibri" w:eastAsia="Times New Roman" w:hAnsi="Calibri" w:cs="Times New Roman"/>
          <w:color w:val="000000"/>
        </w:rPr>
        <w:t xml:space="preserve">              </w:t>
      </w:r>
      <w:r w:rsidR="00BF6E5A" w:rsidRPr="00081622">
        <w:rPr>
          <w:rFonts w:ascii="Calibri" w:eastAsia="Times New Roman" w:hAnsi="Calibri" w:cs="Times New Roman"/>
          <w:color w:val="000000"/>
        </w:rPr>
        <w:t>adjustments to improve outcomes.</w:t>
      </w:r>
      <w:r w:rsidR="00D32CFD" w:rsidRPr="00081622">
        <w:rPr>
          <w:rFonts w:ascii="Calibri" w:eastAsia="Times New Roman" w:hAnsi="Calibri" w:cs="Times New Roman"/>
          <w:color w:val="000000"/>
        </w:rPr>
        <w:t xml:space="preserve">  </w:t>
      </w:r>
    </w:p>
    <w:p w:rsidR="00BF6E5A" w:rsidRPr="00081622" w:rsidRDefault="00D32CFD" w:rsidP="00F7544B">
      <w:pPr>
        <w:pStyle w:val="ListParagraph"/>
        <w:numPr>
          <w:ilvl w:val="0"/>
          <w:numId w:val="2"/>
        </w:numPr>
        <w:spacing w:after="120"/>
        <w:ind w:left="1080"/>
        <w:rPr>
          <w:rFonts w:ascii="Calibri" w:eastAsia="Times New Roman" w:hAnsi="Calibri" w:cs="Times New Roman"/>
          <w:b/>
          <w:i/>
          <w:color w:val="000000"/>
        </w:rPr>
      </w:pPr>
      <w:r w:rsidRPr="00081622">
        <w:rPr>
          <w:rFonts w:ascii="Calibri" w:eastAsia="Times New Roman" w:hAnsi="Calibri" w:cs="Times New Roman"/>
          <w:b/>
          <w:i/>
          <w:color w:val="000000"/>
        </w:rPr>
        <w:t xml:space="preserve">Include information about how you are monitoring the progress of </w:t>
      </w:r>
      <w:r w:rsidR="00AA5341">
        <w:rPr>
          <w:rFonts w:ascii="Calibri" w:eastAsia="Times New Roman" w:hAnsi="Calibri" w:cs="Times New Roman"/>
          <w:b/>
          <w:i/>
          <w:color w:val="000000"/>
        </w:rPr>
        <w:t>this effort.</w:t>
      </w:r>
    </w:p>
    <w:p w:rsidR="00950E37" w:rsidRPr="00081622" w:rsidRDefault="00950E37" w:rsidP="00F7544B">
      <w:pPr>
        <w:rPr>
          <w:rFonts w:ascii="Calibri" w:eastAsia="Times New Roman" w:hAnsi="Calibri" w:cs="Times New Roman"/>
          <w:color w:val="000000"/>
        </w:rPr>
      </w:pPr>
      <w:r w:rsidRPr="00081622">
        <w:rPr>
          <w:rFonts w:ascii="Calibri" w:eastAsia="Times New Roman" w:hAnsi="Calibri" w:cs="Times New Roman"/>
          <w:color w:val="000000"/>
        </w:rPr>
        <w:tab/>
      </w:r>
      <w:r w:rsidR="001449E0" w:rsidRPr="00081622">
        <w:rPr>
          <w:rFonts w:ascii="Calibri" w:eastAsia="Times New Roman" w:hAnsi="Calibri" w:cs="Times New Roman"/>
          <w:color w:val="000000"/>
        </w:rPr>
        <w:t xml:space="preserve">5.4 LEA implementation plan </w:t>
      </w:r>
      <w:r w:rsidR="00BF6E5A" w:rsidRPr="00081622">
        <w:rPr>
          <w:rFonts w:ascii="Calibri" w:eastAsia="Times New Roman" w:hAnsi="Calibri" w:cs="Times New Roman"/>
          <w:color w:val="000000"/>
        </w:rPr>
        <w:t xml:space="preserve">includes strategies that support improvement, sustainability, and </w:t>
      </w:r>
    </w:p>
    <w:p w:rsidR="00950E37" w:rsidRPr="00081622" w:rsidRDefault="00950E37" w:rsidP="00F7544B">
      <w:pPr>
        <w:rPr>
          <w:rFonts w:ascii="Calibri" w:eastAsia="Times New Roman" w:hAnsi="Calibri" w:cs="Times New Roman"/>
          <w:color w:val="000000"/>
        </w:rPr>
      </w:pPr>
      <w:r w:rsidRPr="00081622">
        <w:rPr>
          <w:rFonts w:ascii="Calibri" w:eastAsia="Times New Roman" w:hAnsi="Calibri" w:cs="Times New Roman"/>
          <w:color w:val="000000"/>
        </w:rPr>
        <w:tab/>
        <w:t xml:space="preserve">      </w:t>
      </w:r>
      <w:r w:rsidR="00BF6E5A" w:rsidRPr="00081622">
        <w:rPr>
          <w:rFonts w:ascii="Calibri" w:eastAsia="Times New Roman" w:hAnsi="Calibri" w:cs="Times New Roman"/>
          <w:color w:val="000000"/>
        </w:rPr>
        <w:t>actively build capacity over time</w:t>
      </w:r>
      <w:r w:rsidR="00D32CFD" w:rsidRPr="00081622">
        <w:rPr>
          <w:rFonts w:ascii="Calibri" w:eastAsia="Times New Roman" w:hAnsi="Calibri" w:cs="Times New Roman"/>
          <w:color w:val="000000"/>
        </w:rPr>
        <w:t xml:space="preserve">. </w:t>
      </w:r>
    </w:p>
    <w:p w:rsidR="00D32CFD" w:rsidRPr="00AA5341" w:rsidRDefault="00D32CFD" w:rsidP="00F7544B">
      <w:pPr>
        <w:pStyle w:val="ListParagraph"/>
        <w:numPr>
          <w:ilvl w:val="0"/>
          <w:numId w:val="2"/>
        </w:numPr>
        <w:ind w:left="1080"/>
        <w:rPr>
          <w:rFonts w:ascii="Calibri" w:eastAsia="Times New Roman" w:hAnsi="Calibri" w:cs="Times New Roman"/>
          <w:b/>
          <w:i/>
          <w:color w:val="000000"/>
        </w:rPr>
      </w:pPr>
      <w:r w:rsidRPr="00081622">
        <w:rPr>
          <w:rFonts w:ascii="Calibri" w:eastAsia="Times New Roman" w:hAnsi="Calibri" w:cs="Times New Roman"/>
          <w:b/>
          <w:i/>
          <w:color w:val="000000"/>
        </w:rPr>
        <w:t xml:space="preserve">Include strategies </w:t>
      </w:r>
      <w:r w:rsidR="00AA5341">
        <w:rPr>
          <w:rFonts w:ascii="Calibri" w:eastAsia="Times New Roman" w:hAnsi="Calibri" w:cs="Times New Roman"/>
          <w:b/>
          <w:i/>
          <w:color w:val="000000"/>
        </w:rPr>
        <w:t xml:space="preserve">to sustain </w:t>
      </w:r>
      <w:r w:rsidR="00A14B03">
        <w:rPr>
          <w:rFonts w:ascii="Calibri" w:eastAsia="Times New Roman" w:hAnsi="Calibri" w:cs="Times New Roman"/>
          <w:b/>
          <w:i/>
          <w:color w:val="000000"/>
        </w:rPr>
        <w:t>the use of improved instructional practices, such as coaching and professional learning communities.</w:t>
      </w:r>
    </w:p>
    <w:p w:rsidR="00BF6E5A" w:rsidRPr="00081622" w:rsidRDefault="00BF6E5A" w:rsidP="00D63037">
      <w:pPr>
        <w:rPr>
          <w:rFonts w:ascii="Times New Roman" w:eastAsia="Times New Roman" w:hAnsi="Times New Roman" w:cs="Times New Roman"/>
        </w:rPr>
      </w:pPr>
    </w:p>
    <w:p w:rsidR="00FE36AD" w:rsidRDefault="00FE36AD" w:rsidP="00D32CFD">
      <w:pPr>
        <w:spacing w:after="120"/>
        <w:rPr>
          <w:rFonts w:ascii="Calibri" w:eastAsia="Times New Roman" w:hAnsi="Calibri" w:cs="Times New Roman"/>
          <w:b/>
        </w:rPr>
      </w:pPr>
    </w:p>
    <w:p w:rsidR="00FE36AD" w:rsidRDefault="00FE36AD" w:rsidP="00D32CFD">
      <w:pPr>
        <w:spacing w:after="120"/>
        <w:rPr>
          <w:rFonts w:ascii="Calibri" w:eastAsia="Times New Roman" w:hAnsi="Calibri" w:cs="Times New Roman"/>
          <w:b/>
        </w:rPr>
      </w:pPr>
    </w:p>
    <w:p w:rsidR="00BF6E5A" w:rsidRPr="00081622" w:rsidRDefault="00BF6E5A" w:rsidP="00D32CFD">
      <w:pPr>
        <w:spacing w:after="120"/>
        <w:rPr>
          <w:rFonts w:ascii="Calibri" w:eastAsia="Times New Roman" w:hAnsi="Calibri" w:cs="Times New Roman"/>
          <w:b/>
        </w:rPr>
      </w:pPr>
      <w:r w:rsidRPr="00081622">
        <w:rPr>
          <w:rFonts w:ascii="Calibri" w:eastAsia="Times New Roman" w:hAnsi="Calibri" w:cs="Times New Roman"/>
          <w:b/>
        </w:rPr>
        <w:lastRenderedPageBreak/>
        <w:t>Core Element 6:  Communication and Collaboration</w:t>
      </w:r>
    </w:p>
    <w:p w:rsidR="00D32CFD" w:rsidRPr="00445B30" w:rsidRDefault="00BF6E5A" w:rsidP="00D32CFD">
      <w:pPr>
        <w:spacing w:after="120"/>
        <w:rPr>
          <w:rFonts w:ascii="Calibri" w:eastAsia="Times New Roman" w:hAnsi="Calibri" w:cs="Times New Roman"/>
          <w:highlight w:val="yellow"/>
        </w:rPr>
      </w:pPr>
      <w:r w:rsidRPr="00081622">
        <w:rPr>
          <w:rFonts w:ascii="Calibri" w:eastAsia="Times New Roman" w:hAnsi="Calibri" w:cs="Times New Roman"/>
          <w:color w:val="000000"/>
        </w:rPr>
        <w:t xml:space="preserve">For this Core Element, </w:t>
      </w:r>
      <w:r w:rsidR="00D32CFD" w:rsidRPr="00081622">
        <w:rPr>
          <w:rFonts w:ascii="Calibri" w:eastAsia="Times New Roman" w:hAnsi="Calibri" w:cs="Times New Roman"/>
          <w:color w:val="000000"/>
        </w:rPr>
        <w:t>the LEA considers how it</w:t>
      </w:r>
      <w:r w:rsidRPr="00081622">
        <w:rPr>
          <w:rFonts w:ascii="Calibri" w:eastAsia="Times New Roman" w:hAnsi="Calibri" w:cs="Times New Roman"/>
          <w:color w:val="000000"/>
        </w:rPr>
        <w:t xml:space="preserve"> ensures effective communication (internally and externally as well as across all levels) and involves all stakeholders in meaningful ways.</w:t>
      </w:r>
      <w:r w:rsidR="000910D1">
        <w:rPr>
          <w:rFonts w:ascii="Calibri" w:eastAsia="Times New Roman" w:hAnsi="Calibri" w:cs="Times New Roman"/>
          <w:color w:val="000000"/>
        </w:rPr>
        <w:t xml:space="preserve">  </w:t>
      </w:r>
      <w:r w:rsidR="008E65C5" w:rsidRPr="00445B30">
        <w:rPr>
          <w:rFonts w:ascii="Calibri" w:eastAsia="Times New Roman" w:hAnsi="Calibri" w:cs="Times New Roman"/>
        </w:rPr>
        <w:t xml:space="preserve">When preschool </w:t>
      </w:r>
      <w:r w:rsidR="000910D1">
        <w:rPr>
          <w:rFonts w:ascii="Calibri" w:eastAsia="Times New Roman" w:hAnsi="Calibri" w:cs="Times New Roman"/>
        </w:rPr>
        <w:t>outcomes</w:t>
      </w:r>
      <w:r w:rsidR="008E65C5" w:rsidRPr="00445B30">
        <w:rPr>
          <w:rFonts w:ascii="Calibri" w:eastAsia="Times New Roman" w:hAnsi="Calibri" w:cs="Times New Roman"/>
        </w:rPr>
        <w:t xml:space="preserve"> data are used to prioritize the need for </w:t>
      </w:r>
      <w:r w:rsidR="000910D1">
        <w:rPr>
          <w:rFonts w:ascii="Calibri" w:eastAsia="Times New Roman" w:hAnsi="Calibri" w:cs="Times New Roman"/>
        </w:rPr>
        <w:t>improved instructional practices</w:t>
      </w:r>
      <w:r w:rsidR="008E65C5" w:rsidRPr="00445B30">
        <w:rPr>
          <w:rFonts w:ascii="Calibri" w:eastAsia="Times New Roman" w:hAnsi="Calibri" w:cs="Times New Roman"/>
        </w:rPr>
        <w:t xml:space="preserve"> to ensure </w:t>
      </w:r>
      <w:r w:rsidR="000910D1">
        <w:rPr>
          <w:rFonts w:ascii="Calibri" w:eastAsia="Times New Roman" w:hAnsi="Calibri" w:cs="Times New Roman"/>
        </w:rPr>
        <w:t>that children change their developmental trajectories</w:t>
      </w:r>
      <w:r w:rsidR="008E65C5" w:rsidRPr="00445B30">
        <w:rPr>
          <w:rFonts w:ascii="Calibri" w:eastAsia="Times New Roman" w:hAnsi="Calibri" w:cs="Times New Roman"/>
        </w:rPr>
        <w:t xml:space="preserve">, information about this </w:t>
      </w:r>
      <w:r w:rsidR="00F46029" w:rsidRPr="00445B30">
        <w:rPr>
          <w:rFonts w:ascii="Calibri" w:eastAsia="Times New Roman" w:hAnsi="Calibri" w:cs="Times New Roman"/>
        </w:rPr>
        <w:t xml:space="preserve">improvement </w:t>
      </w:r>
      <w:r w:rsidR="008E65C5" w:rsidRPr="00445B30">
        <w:rPr>
          <w:rFonts w:ascii="Calibri" w:eastAsia="Times New Roman" w:hAnsi="Calibri" w:cs="Times New Roman"/>
        </w:rPr>
        <w:t>effort can apply to all of the critical components for this core element, as follows</w:t>
      </w:r>
      <w:r w:rsidR="00D32CFD" w:rsidRPr="00445B30">
        <w:rPr>
          <w:rFonts w:ascii="Calibri" w:eastAsia="Times New Roman" w:hAnsi="Calibri" w:cs="Times New Roman"/>
        </w:rPr>
        <w:t>.</w:t>
      </w:r>
    </w:p>
    <w:p w:rsidR="00950E37" w:rsidRPr="000910D1" w:rsidRDefault="00BF6E5A" w:rsidP="000910D1">
      <w:pPr>
        <w:pStyle w:val="ListParagraph"/>
        <w:numPr>
          <w:ilvl w:val="1"/>
          <w:numId w:val="1"/>
        </w:numPr>
        <w:ind w:left="990" w:hanging="450"/>
        <w:rPr>
          <w:rFonts w:ascii="Calibri" w:eastAsia="Times New Roman" w:hAnsi="Calibri" w:cs="Times New Roman"/>
          <w:color w:val="000000"/>
        </w:rPr>
      </w:pPr>
      <w:r w:rsidRPr="000910D1">
        <w:rPr>
          <w:rFonts w:ascii="Calibri" w:eastAsia="Times New Roman" w:hAnsi="Calibri" w:cs="Times New Roman"/>
          <w:color w:val="000000"/>
        </w:rPr>
        <w:t>LEA has effective vertical and horizontal communication processes in place to support policy and practice.</w:t>
      </w:r>
      <w:r w:rsidR="00D32CFD" w:rsidRPr="000910D1">
        <w:rPr>
          <w:rFonts w:ascii="Calibri" w:eastAsia="Times New Roman" w:hAnsi="Calibri" w:cs="Times New Roman"/>
          <w:color w:val="000000"/>
        </w:rPr>
        <w:t xml:space="preserve">  </w:t>
      </w:r>
    </w:p>
    <w:p w:rsidR="000910D1" w:rsidRPr="000910D1" w:rsidRDefault="00D32CFD" w:rsidP="000910D1">
      <w:pPr>
        <w:pStyle w:val="ListParagraph"/>
        <w:numPr>
          <w:ilvl w:val="1"/>
          <w:numId w:val="2"/>
        </w:numPr>
        <w:spacing w:after="120"/>
        <w:rPr>
          <w:rFonts w:ascii="Calibri" w:eastAsia="Times New Roman" w:hAnsi="Calibri" w:cs="Times New Roman"/>
          <w:color w:val="000000"/>
        </w:rPr>
      </w:pPr>
      <w:r w:rsidRPr="00081622">
        <w:rPr>
          <w:rFonts w:ascii="Calibri" w:eastAsia="Times New Roman" w:hAnsi="Calibri" w:cs="Times New Roman"/>
          <w:b/>
          <w:i/>
          <w:color w:val="000000"/>
        </w:rPr>
        <w:t xml:space="preserve">Describe how preschool </w:t>
      </w:r>
      <w:r w:rsidR="000910D1">
        <w:rPr>
          <w:rFonts w:ascii="Calibri" w:eastAsia="Times New Roman" w:hAnsi="Calibri" w:cs="Times New Roman"/>
          <w:b/>
          <w:i/>
          <w:color w:val="000000"/>
        </w:rPr>
        <w:t>teachers</w:t>
      </w:r>
      <w:r w:rsidRPr="00081622">
        <w:rPr>
          <w:rFonts w:ascii="Calibri" w:eastAsia="Times New Roman" w:hAnsi="Calibri" w:cs="Times New Roman"/>
          <w:b/>
          <w:i/>
          <w:color w:val="000000"/>
        </w:rPr>
        <w:t xml:space="preserve"> communicate with administrators about the</w:t>
      </w:r>
      <w:r w:rsidR="00F46029">
        <w:rPr>
          <w:rFonts w:ascii="Calibri" w:eastAsia="Times New Roman" w:hAnsi="Calibri" w:cs="Times New Roman"/>
          <w:b/>
          <w:i/>
          <w:color w:val="000000"/>
        </w:rPr>
        <w:t>ir</w:t>
      </w:r>
      <w:r w:rsidRPr="00081622">
        <w:rPr>
          <w:rFonts w:ascii="Calibri" w:eastAsia="Times New Roman" w:hAnsi="Calibri" w:cs="Times New Roman"/>
          <w:b/>
          <w:i/>
          <w:color w:val="000000"/>
        </w:rPr>
        <w:t xml:space="preserve"> </w:t>
      </w:r>
      <w:r w:rsidR="00F46029">
        <w:rPr>
          <w:rFonts w:ascii="Calibri" w:eastAsia="Times New Roman" w:hAnsi="Calibri" w:cs="Times New Roman"/>
          <w:b/>
          <w:i/>
          <w:color w:val="000000"/>
        </w:rPr>
        <w:t xml:space="preserve">use of research-based practices for </w:t>
      </w:r>
      <w:r w:rsidR="000910D1">
        <w:rPr>
          <w:rFonts w:ascii="Calibri" w:eastAsia="Times New Roman" w:hAnsi="Calibri" w:cs="Times New Roman"/>
          <w:b/>
          <w:i/>
          <w:color w:val="000000"/>
        </w:rPr>
        <w:t>improving child outcomes.</w:t>
      </w:r>
    </w:p>
    <w:p w:rsidR="000910D1" w:rsidRPr="000910D1" w:rsidRDefault="000910D1" w:rsidP="000910D1">
      <w:pPr>
        <w:pStyle w:val="ListParagraph"/>
        <w:spacing w:after="120"/>
        <w:ind w:left="1080"/>
        <w:rPr>
          <w:rFonts w:ascii="Calibri" w:eastAsia="Times New Roman" w:hAnsi="Calibri" w:cs="Times New Roman"/>
          <w:color w:val="000000"/>
        </w:rPr>
      </w:pPr>
    </w:p>
    <w:p w:rsidR="00A673F3" w:rsidRDefault="00BF6E5A" w:rsidP="00A673F3">
      <w:pPr>
        <w:pStyle w:val="ListParagraph"/>
        <w:numPr>
          <w:ilvl w:val="1"/>
          <w:numId w:val="1"/>
        </w:numPr>
        <w:spacing w:after="120"/>
        <w:ind w:left="1080" w:hanging="540"/>
        <w:rPr>
          <w:rFonts w:ascii="Calibri" w:eastAsia="Times New Roman" w:hAnsi="Calibri" w:cs="Times New Roman"/>
          <w:color w:val="000000"/>
        </w:rPr>
      </w:pPr>
      <w:r w:rsidRPr="000910D1">
        <w:rPr>
          <w:rFonts w:ascii="Calibri" w:eastAsia="Times New Roman" w:hAnsi="Calibri" w:cs="Times New Roman"/>
          <w:color w:val="000000"/>
        </w:rPr>
        <w:t>LEA facilitates meaningful parent involvement as a means of improving services and results for children with disabilities (e.g., rights and procedural safeguards, specific disability information, instructional practices, etc.).</w:t>
      </w:r>
      <w:r w:rsidR="00D32CFD" w:rsidRPr="000910D1">
        <w:rPr>
          <w:rFonts w:ascii="Calibri" w:eastAsia="Times New Roman" w:hAnsi="Calibri" w:cs="Times New Roman"/>
          <w:color w:val="000000"/>
        </w:rPr>
        <w:t xml:space="preserve">  </w:t>
      </w:r>
    </w:p>
    <w:p w:rsidR="00F7544B" w:rsidRPr="00A673F3" w:rsidRDefault="00F7544B" w:rsidP="00A673F3">
      <w:pPr>
        <w:pStyle w:val="ListParagraph"/>
        <w:numPr>
          <w:ilvl w:val="1"/>
          <w:numId w:val="2"/>
        </w:numPr>
        <w:spacing w:after="120"/>
        <w:rPr>
          <w:rFonts w:ascii="Calibri" w:eastAsia="Times New Roman" w:hAnsi="Calibri" w:cs="Times New Roman"/>
          <w:b/>
          <w:i/>
          <w:color w:val="000000"/>
        </w:rPr>
      </w:pPr>
      <w:r w:rsidRPr="00A673F3">
        <w:rPr>
          <w:rFonts w:ascii="Calibri" w:eastAsia="Times New Roman" w:hAnsi="Calibri" w:cs="Times New Roman"/>
          <w:b/>
          <w:i/>
          <w:color w:val="000000"/>
        </w:rPr>
        <w:t xml:space="preserve">Describe how parents are part of </w:t>
      </w:r>
      <w:r w:rsidR="00A673F3">
        <w:rPr>
          <w:rFonts w:ascii="Calibri" w:eastAsia="Times New Roman" w:hAnsi="Calibri" w:cs="Times New Roman"/>
          <w:b/>
          <w:i/>
          <w:color w:val="000000"/>
        </w:rPr>
        <w:t>a stakeholder group to discuss preschool child outcomes data</w:t>
      </w:r>
      <w:r w:rsidRPr="00A673F3">
        <w:rPr>
          <w:rFonts w:ascii="Calibri" w:eastAsia="Times New Roman" w:hAnsi="Calibri" w:cs="Times New Roman"/>
          <w:b/>
          <w:i/>
          <w:color w:val="000000"/>
        </w:rPr>
        <w:t xml:space="preserve"> and identify priorities for improvement.</w:t>
      </w:r>
    </w:p>
    <w:p w:rsidR="00F7544B" w:rsidRPr="00081622" w:rsidRDefault="00F7544B" w:rsidP="00F7544B">
      <w:pPr>
        <w:pStyle w:val="ListParagraph"/>
        <w:spacing w:after="120"/>
        <w:ind w:left="1440"/>
        <w:rPr>
          <w:rFonts w:ascii="Calibri" w:eastAsia="Times New Roman" w:hAnsi="Calibri" w:cs="Times New Roman"/>
          <w:b/>
          <w:i/>
          <w:color w:val="000000"/>
        </w:rPr>
      </w:pPr>
    </w:p>
    <w:p w:rsidR="00950E37" w:rsidRPr="00A673F3" w:rsidRDefault="00BF6E5A" w:rsidP="00A673F3">
      <w:pPr>
        <w:pStyle w:val="ListParagraph"/>
        <w:numPr>
          <w:ilvl w:val="1"/>
          <w:numId w:val="1"/>
        </w:numPr>
        <w:ind w:left="1170" w:hanging="630"/>
        <w:rPr>
          <w:rFonts w:ascii="Calibri" w:eastAsia="Times New Roman" w:hAnsi="Calibri" w:cs="Times New Roman"/>
          <w:color w:val="000000"/>
        </w:rPr>
      </w:pPr>
      <w:r w:rsidRPr="00A673F3">
        <w:rPr>
          <w:rFonts w:ascii="Calibri" w:eastAsia="Times New Roman" w:hAnsi="Calibri" w:cs="Times New Roman"/>
          <w:color w:val="000000"/>
        </w:rPr>
        <w:t>LEA partners with community stakeholders (including preschool, mental health, etc.) to enhance service provision to students and families</w:t>
      </w:r>
      <w:r w:rsidR="00D32CFD" w:rsidRPr="00A673F3">
        <w:rPr>
          <w:rFonts w:ascii="Calibri" w:eastAsia="Times New Roman" w:hAnsi="Calibri" w:cs="Times New Roman"/>
          <w:color w:val="000000"/>
        </w:rPr>
        <w:t xml:space="preserve">.  </w:t>
      </w:r>
    </w:p>
    <w:p w:rsidR="00F7544B" w:rsidRPr="00A673F3" w:rsidRDefault="00D32CFD" w:rsidP="00A673F3">
      <w:pPr>
        <w:pStyle w:val="ListParagraph"/>
        <w:numPr>
          <w:ilvl w:val="1"/>
          <w:numId w:val="2"/>
        </w:numPr>
        <w:spacing w:after="120"/>
        <w:rPr>
          <w:rFonts w:ascii="Calibri" w:eastAsia="Times New Roman" w:hAnsi="Calibri" w:cs="Times New Roman"/>
          <w:b/>
          <w:i/>
          <w:color w:val="000000"/>
        </w:rPr>
      </w:pPr>
      <w:r w:rsidRPr="00081622">
        <w:rPr>
          <w:rFonts w:ascii="Calibri" w:eastAsia="Times New Roman" w:hAnsi="Calibri" w:cs="Times New Roman"/>
          <w:b/>
          <w:i/>
          <w:color w:val="000000"/>
        </w:rPr>
        <w:t xml:space="preserve">Describe </w:t>
      </w:r>
      <w:r w:rsidR="00F7544B" w:rsidRPr="00A673F3">
        <w:rPr>
          <w:rFonts w:ascii="Calibri" w:eastAsia="Times New Roman" w:hAnsi="Calibri" w:cs="Times New Roman"/>
          <w:b/>
          <w:i/>
          <w:color w:val="000000"/>
        </w:rPr>
        <w:t>how community partners are part of a stakeholder group to discuss child find and transition data and identify priorities for improvement.</w:t>
      </w:r>
    </w:p>
    <w:p w:rsidR="00F7544B" w:rsidRPr="009E787F" w:rsidRDefault="00F7544B" w:rsidP="00F7544B">
      <w:pPr>
        <w:pStyle w:val="ListParagraph"/>
        <w:spacing w:after="120"/>
        <w:ind w:left="1440"/>
        <w:rPr>
          <w:rFonts w:ascii="Calibri" w:eastAsia="Times New Roman" w:hAnsi="Calibri" w:cs="Times New Roman"/>
          <w:b/>
          <w:i/>
          <w:color w:val="000000"/>
        </w:rPr>
      </w:pPr>
    </w:p>
    <w:p w:rsidR="00950E37" w:rsidRPr="00081622" w:rsidRDefault="00BF6E5A" w:rsidP="00A673F3">
      <w:pPr>
        <w:pStyle w:val="ListParagraph"/>
        <w:numPr>
          <w:ilvl w:val="1"/>
          <w:numId w:val="1"/>
        </w:numPr>
        <w:ind w:left="1170" w:hanging="630"/>
        <w:rPr>
          <w:rFonts w:ascii="Calibri" w:eastAsia="Times New Roman" w:hAnsi="Calibri" w:cs="Times New Roman"/>
          <w:color w:val="000000"/>
        </w:rPr>
      </w:pPr>
      <w:r w:rsidRPr="00081622">
        <w:rPr>
          <w:rFonts w:ascii="Calibri" w:eastAsia="Times New Roman" w:hAnsi="Calibri" w:cs="Times New Roman"/>
          <w:color w:val="000000"/>
        </w:rPr>
        <w:t>LEA collaborates with SEA to support program and initiative improvement</w:t>
      </w:r>
      <w:r w:rsidR="00D32CFD" w:rsidRPr="00081622">
        <w:rPr>
          <w:rFonts w:ascii="Calibri" w:eastAsia="Times New Roman" w:hAnsi="Calibri" w:cs="Times New Roman"/>
          <w:color w:val="000000"/>
        </w:rPr>
        <w:t xml:space="preserve">.  </w:t>
      </w:r>
    </w:p>
    <w:p w:rsidR="00BF6E5A" w:rsidRDefault="00D32CFD" w:rsidP="00A673F3">
      <w:pPr>
        <w:pStyle w:val="ListParagraph"/>
        <w:numPr>
          <w:ilvl w:val="1"/>
          <w:numId w:val="2"/>
        </w:numPr>
        <w:spacing w:after="120"/>
        <w:rPr>
          <w:rFonts w:ascii="Calibri" w:eastAsia="Times New Roman" w:hAnsi="Calibri" w:cs="Times New Roman"/>
          <w:b/>
          <w:i/>
          <w:color w:val="000000"/>
        </w:rPr>
      </w:pPr>
      <w:r w:rsidRPr="00081622">
        <w:rPr>
          <w:rFonts w:ascii="Calibri" w:eastAsia="Times New Roman" w:hAnsi="Calibri" w:cs="Times New Roman"/>
          <w:b/>
          <w:i/>
          <w:color w:val="000000"/>
        </w:rPr>
        <w:t>Describe support received from DPI’s Office of Early Learning, EC division, and the NC Early Learning Network</w:t>
      </w:r>
      <w:r w:rsidR="009E787F">
        <w:rPr>
          <w:rFonts w:ascii="Calibri" w:eastAsia="Times New Roman" w:hAnsi="Calibri" w:cs="Times New Roman"/>
          <w:b/>
          <w:i/>
          <w:color w:val="000000"/>
        </w:rPr>
        <w:t xml:space="preserve"> to improve </w:t>
      </w:r>
      <w:r w:rsidR="00A673F3">
        <w:rPr>
          <w:rFonts w:ascii="Calibri" w:eastAsia="Times New Roman" w:hAnsi="Calibri" w:cs="Times New Roman"/>
          <w:b/>
          <w:i/>
          <w:color w:val="000000"/>
        </w:rPr>
        <w:t>instructional</w:t>
      </w:r>
      <w:r w:rsidR="009E787F">
        <w:rPr>
          <w:rFonts w:ascii="Calibri" w:eastAsia="Times New Roman" w:hAnsi="Calibri" w:cs="Times New Roman"/>
          <w:b/>
          <w:i/>
          <w:color w:val="000000"/>
        </w:rPr>
        <w:t xml:space="preserve"> practices</w:t>
      </w:r>
      <w:r w:rsidR="00A673F3">
        <w:rPr>
          <w:rFonts w:ascii="Calibri" w:eastAsia="Times New Roman" w:hAnsi="Calibri" w:cs="Times New Roman"/>
          <w:b/>
          <w:i/>
          <w:color w:val="000000"/>
        </w:rPr>
        <w:t xml:space="preserve"> for better child outcomes</w:t>
      </w:r>
      <w:r w:rsidRPr="00081622">
        <w:rPr>
          <w:rFonts w:ascii="Calibri" w:eastAsia="Times New Roman" w:hAnsi="Calibri" w:cs="Times New Roman"/>
          <w:b/>
          <w:i/>
          <w:color w:val="000000"/>
        </w:rPr>
        <w:t xml:space="preserve">, including </w:t>
      </w:r>
      <w:r w:rsidR="00A673F3">
        <w:rPr>
          <w:rFonts w:ascii="Calibri" w:eastAsia="Times New Roman" w:hAnsi="Calibri" w:cs="Times New Roman"/>
          <w:b/>
          <w:i/>
          <w:color w:val="000000"/>
        </w:rPr>
        <w:t>Foundations training resources and support for the implementation of Social-Emotional Foundations for Early Learning (SEFEL)</w:t>
      </w:r>
      <w:r w:rsidR="009E787F">
        <w:rPr>
          <w:rFonts w:ascii="Calibri" w:eastAsia="Times New Roman" w:hAnsi="Calibri" w:cs="Times New Roman"/>
          <w:b/>
          <w:i/>
          <w:color w:val="000000"/>
        </w:rPr>
        <w:t>.</w:t>
      </w:r>
    </w:p>
    <w:p w:rsidR="00F7544B" w:rsidRPr="009E787F" w:rsidRDefault="00F7544B" w:rsidP="00A673F3">
      <w:pPr>
        <w:pStyle w:val="ListParagraph"/>
        <w:numPr>
          <w:ilvl w:val="1"/>
          <w:numId w:val="2"/>
        </w:numPr>
        <w:spacing w:after="120"/>
        <w:rPr>
          <w:rFonts w:ascii="Calibri" w:eastAsia="Times New Roman" w:hAnsi="Calibri" w:cs="Times New Roman"/>
          <w:b/>
          <w:i/>
          <w:color w:val="000000"/>
        </w:rPr>
      </w:pPr>
      <w:r>
        <w:rPr>
          <w:rFonts w:ascii="Calibri" w:eastAsia="Times New Roman" w:hAnsi="Calibri" w:cs="Times New Roman"/>
          <w:b/>
          <w:i/>
          <w:color w:val="000000"/>
        </w:rPr>
        <w:t>Describe support received from</w:t>
      </w:r>
      <w:r w:rsidRPr="00F7544B">
        <w:rPr>
          <w:rFonts w:ascii="Calibri" w:eastAsia="Times New Roman" w:hAnsi="Calibri" w:cs="Times New Roman"/>
          <w:b/>
          <w:i/>
          <w:color w:val="000000"/>
        </w:rPr>
        <w:t xml:space="preserve"> </w:t>
      </w:r>
      <w:r w:rsidRPr="00081622">
        <w:rPr>
          <w:rFonts w:ascii="Calibri" w:eastAsia="Times New Roman" w:hAnsi="Calibri" w:cs="Times New Roman"/>
          <w:b/>
          <w:i/>
          <w:color w:val="000000"/>
        </w:rPr>
        <w:t>DPI’s Office of Early Learning, EC division, and the NC Early Learning Network</w:t>
      </w:r>
      <w:r>
        <w:rPr>
          <w:rFonts w:ascii="Calibri" w:eastAsia="Times New Roman" w:hAnsi="Calibri" w:cs="Times New Roman"/>
          <w:b/>
          <w:i/>
          <w:color w:val="000000"/>
        </w:rPr>
        <w:t xml:space="preserve"> for understanding of and ability to explain </w:t>
      </w:r>
      <w:r w:rsidR="00A673F3">
        <w:rPr>
          <w:rFonts w:ascii="Calibri" w:eastAsia="Times New Roman" w:hAnsi="Calibri" w:cs="Times New Roman"/>
          <w:b/>
          <w:i/>
          <w:color w:val="000000"/>
        </w:rPr>
        <w:t>preschool child outcomes data</w:t>
      </w:r>
      <w:r>
        <w:rPr>
          <w:rFonts w:ascii="Calibri" w:eastAsia="Times New Roman" w:hAnsi="Calibri" w:cs="Times New Roman"/>
          <w:b/>
          <w:i/>
          <w:color w:val="000000"/>
        </w:rPr>
        <w:t xml:space="preserve"> </w:t>
      </w:r>
    </w:p>
    <w:sectPr w:rsidR="00F7544B" w:rsidRPr="009E787F" w:rsidSect="000439BA">
      <w:headerReference w:type="even" r:id="rId7"/>
      <w:headerReference w:type="default" r:id="rId8"/>
      <w:footerReference w:type="even" r:id="rId9"/>
      <w:footerReference w:type="default" r:id="rId10"/>
      <w:headerReference w:type="first" r:id="rId11"/>
      <w:footerReference w:type="first" r:id="rId1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DA" w:rsidRDefault="00BD33DA" w:rsidP="00D63037">
      <w:r>
        <w:separator/>
      </w:r>
    </w:p>
  </w:endnote>
  <w:endnote w:type="continuationSeparator" w:id="0">
    <w:p w:rsidR="00BD33DA" w:rsidRDefault="00BD33DA" w:rsidP="00D6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53" w:rsidRDefault="00600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309859"/>
      <w:docPartObj>
        <w:docPartGallery w:val="Page Numbers (Bottom of Page)"/>
        <w:docPartUnique/>
      </w:docPartObj>
    </w:sdtPr>
    <w:sdtEndPr>
      <w:rPr>
        <w:noProof/>
      </w:rPr>
    </w:sdtEndPr>
    <w:sdtContent>
      <w:p w:rsidR="00D63037" w:rsidRDefault="00D63037">
        <w:pPr>
          <w:pStyle w:val="Footer"/>
          <w:jc w:val="right"/>
        </w:pPr>
        <w:r>
          <w:fldChar w:fldCharType="begin"/>
        </w:r>
        <w:r>
          <w:instrText xml:space="preserve"> PAGE   \* MERGEFORMAT </w:instrText>
        </w:r>
        <w:r>
          <w:fldChar w:fldCharType="separate"/>
        </w:r>
        <w:r w:rsidR="002C2DF7">
          <w:rPr>
            <w:noProof/>
          </w:rPr>
          <w:t>1</w:t>
        </w:r>
        <w:r>
          <w:rPr>
            <w:noProof/>
          </w:rPr>
          <w:fldChar w:fldCharType="end"/>
        </w:r>
      </w:p>
    </w:sdtContent>
  </w:sdt>
  <w:p w:rsidR="004F1EAC" w:rsidRPr="00E601D3" w:rsidRDefault="004F1EAC" w:rsidP="004F1EAC">
    <w:pPr>
      <w:ind w:right="-360"/>
      <w:jc w:val="center"/>
      <w:rPr>
        <w:rFonts w:cs="Tahoma"/>
        <w:b/>
        <w:smallCaps/>
        <w:sz w:val="20"/>
        <w:szCs w:val="20"/>
      </w:rPr>
    </w:pPr>
    <w:r w:rsidRPr="0002613C">
      <w:rPr>
        <w:b/>
        <w:smallCaps/>
        <w:sz w:val="20"/>
        <w:szCs w:val="20"/>
      </w:rPr>
      <w:t xml:space="preserve">NC Early Learning Network </w:t>
    </w:r>
    <w:r w:rsidRPr="0002613C">
      <w:rPr>
        <w:i/>
        <w:smallCaps/>
        <w:sz w:val="20"/>
        <w:szCs w:val="20"/>
      </w:rPr>
      <w:t>is a joint project of the</w:t>
    </w:r>
    <w:r w:rsidRPr="0002613C">
      <w:rPr>
        <w:b/>
        <w:smallCaps/>
        <w:sz w:val="20"/>
        <w:szCs w:val="20"/>
      </w:rPr>
      <w:t xml:space="preserve"> NC</w:t>
    </w:r>
    <w:r w:rsidRPr="0002613C">
      <w:rPr>
        <w:rFonts w:cs="Tahoma"/>
        <w:b/>
        <w:smallCaps/>
        <w:sz w:val="20"/>
        <w:szCs w:val="20"/>
      </w:rPr>
      <w:t xml:space="preserve"> Department Of Public Instruction, Office Of Early Learning </w:t>
    </w:r>
    <w:r w:rsidRPr="0002613C">
      <w:rPr>
        <w:rFonts w:cs="Tahoma"/>
        <w:b/>
        <w:smallCaps/>
        <w:sz w:val="20"/>
        <w:szCs w:val="20"/>
      </w:rPr>
      <w:br/>
    </w:r>
    <w:r w:rsidRPr="0002613C">
      <w:rPr>
        <w:rFonts w:cs="Tahoma"/>
        <w:i/>
        <w:smallCaps/>
        <w:sz w:val="20"/>
        <w:szCs w:val="20"/>
      </w:rPr>
      <w:t>and</w:t>
    </w:r>
    <w:r w:rsidRPr="0002613C">
      <w:rPr>
        <w:rFonts w:cs="Tahoma"/>
        <w:b/>
        <w:smallCaps/>
        <w:sz w:val="20"/>
        <w:szCs w:val="20"/>
      </w:rPr>
      <w:t xml:space="preserve"> UNC Frank Porter Graham </w:t>
    </w:r>
    <w:r w:rsidRPr="00F345E4">
      <w:rPr>
        <w:rFonts w:cs="Tahoma"/>
        <w:b/>
        <w:smallCaps/>
        <w:sz w:val="20"/>
        <w:szCs w:val="20"/>
      </w:rPr>
      <w:t>Child</w:t>
    </w:r>
    <w:r w:rsidRPr="0002613C">
      <w:rPr>
        <w:rFonts w:cs="Tahoma"/>
        <w:b/>
        <w:smallCaps/>
        <w:sz w:val="20"/>
        <w:szCs w:val="20"/>
      </w:rPr>
      <w:t xml:space="preserve"> Development Institute</w:t>
    </w:r>
  </w:p>
  <w:p w:rsidR="00D63037" w:rsidRDefault="00D63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53" w:rsidRDefault="0060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DA" w:rsidRDefault="00BD33DA" w:rsidP="00D63037">
      <w:r>
        <w:separator/>
      </w:r>
    </w:p>
  </w:footnote>
  <w:footnote w:type="continuationSeparator" w:id="0">
    <w:p w:rsidR="00BD33DA" w:rsidRDefault="00BD33DA" w:rsidP="00D6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53" w:rsidRDefault="00600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97" w:type="pct"/>
      <w:tblInd w:w="-90"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841"/>
      <w:gridCol w:w="449"/>
    </w:tblGrid>
    <w:tr w:rsidR="00F861B6" w:rsidTr="00600653">
      <w:trPr>
        <w:trHeight w:val="62"/>
      </w:trPr>
      <w:tc>
        <w:tcPr>
          <w:tcW w:w="9841" w:type="dxa"/>
          <w:tcBorders>
            <w:bottom w:val="single" w:sz="18" w:space="0" w:color="808080"/>
            <w:right w:val="nil"/>
          </w:tcBorders>
          <w:vAlign w:val="bottom"/>
        </w:tcPr>
        <w:p w:rsidR="0019488C" w:rsidRDefault="0019488C" w:rsidP="00F861B6">
          <w:pPr>
            <w:pStyle w:val="Header"/>
            <w:jc w:val="right"/>
            <w:rPr>
              <w:rFonts w:ascii="Calibri" w:eastAsia="Times New Roman" w:hAnsi="Calibri" w:cs="Times New Roman"/>
              <w:b/>
              <w:color w:val="000000"/>
              <w:sz w:val="28"/>
              <w:szCs w:val="28"/>
            </w:rPr>
          </w:pPr>
          <w:r w:rsidRPr="0019488C">
            <w:rPr>
              <w:rFonts w:ascii="Calibri" w:eastAsia="Times New Roman" w:hAnsi="Calibri" w:cs="Times New Roman"/>
              <w:b/>
              <w:color w:val="000000"/>
              <w:sz w:val="28"/>
              <w:szCs w:val="28"/>
            </w:rPr>
            <w:t>Early Childhood Outcomes</w:t>
          </w:r>
          <w:r w:rsidR="00585E43">
            <w:rPr>
              <w:rFonts w:ascii="Calibri" w:eastAsia="Times New Roman" w:hAnsi="Calibri" w:cs="Times New Roman"/>
              <w:b/>
              <w:color w:val="000000"/>
              <w:sz w:val="28"/>
              <w:szCs w:val="28"/>
            </w:rPr>
            <w:t xml:space="preserve"> Data as they R</w:t>
          </w:r>
          <w:r w:rsidRPr="0019488C">
            <w:rPr>
              <w:rFonts w:ascii="Calibri" w:eastAsia="Times New Roman" w:hAnsi="Calibri" w:cs="Times New Roman"/>
              <w:b/>
              <w:color w:val="000000"/>
              <w:sz w:val="28"/>
              <w:szCs w:val="28"/>
            </w:rPr>
            <w:t xml:space="preserve">elate to the </w:t>
          </w:r>
        </w:p>
        <w:p w:rsidR="0019488C" w:rsidRPr="0019488C" w:rsidRDefault="0019488C" w:rsidP="00F861B6">
          <w:pPr>
            <w:pStyle w:val="Header"/>
            <w:jc w:val="right"/>
            <w:rPr>
              <w:rFonts w:ascii="Calibri" w:eastAsia="Times New Roman" w:hAnsi="Calibri" w:cs="Times New Roman"/>
              <w:b/>
              <w:color w:val="000000"/>
              <w:sz w:val="28"/>
              <w:szCs w:val="28"/>
            </w:rPr>
          </w:pPr>
          <w:r w:rsidRPr="0019488C">
            <w:rPr>
              <w:rFonts w:ascii="Calibri" w:eastAsia="Times New Roman" w:hAnsi="Calibri" w:cs="Times New Roman"/>
              <w:b/>
              <w:color w:val="000000"/>
              <w:sz w:val="28"/>
              <w:szCs w:val="28"/>
            </w:rPr>
            <w:t xml:space="preserve">Local Education Agency (LEA) Self-Assessment </w:t>
          </w:r>
        </w:p>
        <w:p w:rsidR="00F861B6" w:rsidRPr="0019488C" w:rsidRDefault="0019488C" w:rsidP="00F861B6">
          <w:pPr>
            <w:pStyle w:val="Header"/>
            <w:jc w:val="right"/>
            <w:rPr>
              <w:rFonts w:ascii="Tahoma" w:hAnsi="Tahoma" w:cs="Tahoma"/>
            </w:rPr>
          </w:pPr>
          <w:r w:rsidRPr="0019488C">
            <w:t>April</w:t>
          </w:r>
          <w:r w:rsidR="00F861B6" w:rsidRPr="0019488C">
            <w:t xml:space="preserve"> 2016</w:t>
          </w:r>
        </w:p>
      </w:tc>
      <w:tc>
        <w:tcPr>
          <w:tcW w:w="449" w:type="dxa"/>
          <w:tcBorders>
            <w:left w:val="nil"/>
            <w:bottom w:val="single" w:sz="18" w:space="0" w:color="808080"/>
            <w:right w:val="nil"/>
          </w:tcBorders>
          <w:vAlign w:val="center"/>
        </w:tcPr>
        <w:p w:rsidR="00F861B6" w:rsidRDefault="00F861B6" w:rsidP="00F861B6">
          <w:pPr>
            <w:pStyle w:val="Header"/>
            <w:jc w:val="right"/>
            <w:rPr>
              <w:rFonts w:ascii="Cambria" w:eastAsia="Times New Roman" w:hAnsi="Cambria"/>
              <w:b/>
              <w:bCs/>
              <w:sz w:val="36"/>
              <w:szCs w:val="36"/>
            </w:rPr>
          </w:pPr>
          <w:r>
            <w:rPr>
              <w:noProof/>
            </w:rPr>
            <w:drawing>
              <wp:inline distT="0" distB="0" distL="0" distR="0" wp14:anchorId="2543E0E2" wp14:editId="38170AFB">
                <wp:extent cx="85725" cy="561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561975"/>
                        </a:xfrm>
                        <a:prstGeom prst="rect">
                          <a:avLst/>
                        </a:prstGeom>
                        <a:noFill/>
                        <a:ln>
                          <a:noFill/>
                        </a:ln>
                      </pic:spPr>
                    </pic:pic>
                  </a:graphicData>
                </a:graphic>
              </wp:inline>
            </w:drawing>
          </w:r>
        </w:p>
      </w:tc>
    </w:tr>
  </w:tbl>
  <w:p w:rsidR="00F861B6" w:rsidRDefault="00F8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53" w:rsidRDefault="0060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13"/>
    <w:multiLevelType w:val="hybridMultilevel"/>
    <w:tmpl w:val="9CA4E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858A7"/>
    <w:multiLevelType w:val="hybridMultilevel"/>
    <w:tmpl w:val="7AF229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9D6EEB"/>
    <w:multiLevelType w:val="multilevel"/>
    <w:tmpl w:val="F24E4628"/>
    <w:lvl w:ilvl="0">
      <w:start w:val="4"/>
      <w:numFmt w:val="decimal"/>
      <w:lvlText w:val="%1"/>
      <w:lvlJc w:val="left"/>
      <w:pPr>
        <w:ind w:left="108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12DD5D5A"/>
    <w:multiLevelType w:val="multilevel"/>
    <w:tmpl w:val="CF14F178"/>
    <w:lvl w:ilvl="0">
      <w:start w:val="6"/>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13A84395"/>
    <w:multiLevelType w:val="hybridMultilevel"/>
    <w:tmpl w:val="9550C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E0371"/>
    <w:multiLevelType w:val="hybridMultilevel"/>
    <w:tmpl w:val="80DE5FD0"/>
    <w:lvl w:ilvl="0" w:tplc="6512BFBE">
      <w:start w:val="4"/>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830479E"/>
    <w:multiLevelType w:val="multilevel"/>
    <w:tmpl w:val="899CB5E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3AD1182A"/>
    <w:multiLevelType w:val="hybridMultilevel"/>
    <w:tmpl w:val="632A97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AD2910"/>
    <w:multiLevelType w:val="multilevel"/>
    <w:tmpl w:val="F1BE938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51680"/>
    <w:multiLevelType w:val="multilevel"/>
    <w:tmpl w:val="534E4558"/>
    <w:lvl w:ilvl="0">
      <w:start w:val="6"/>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4FC15FAA"/>
    <w:multiLevelType w:val="multilevel"/>
    <w:tmpl w:val="84DC96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79838C1"/>
    <w:multiLevelType w:val="hybridMultilevel"/>
    <w:tmpl w:val="1EA28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B72B63"/>
    <w:multiLevelType w:val="multilevel"/>
    <w:tmpl w:val="7A9E8A2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75B5903"/>
    <w:multiLevelType w:val="multilevel"/>
    <w:tmpl w:val="36C0F6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7E6E05"/>
    <w:multiLevelType w:val="multilevel"/>
    <w:tmpl w:val="899CB5E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15:restartNumberingAfterBreak="0">
    <w:nsid w:val="7AA720ED"/>
    <w:multiLevelType w:val="hybridMultilevel"/>
    <w:tmpl w:val="6AA813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3047D"/>
    <w:multiLevelType w:val="hybridMultilevel"/>
    <w:tmpl w:val="CFA48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13"/>
  </w:num>
  <w:num w:numId="4">
    <w:abstractNumId w:val="0"/>
  </w:num>
  <w:num w:numId="5">
    <w:abstractNumId w:val="11"/>
  </w:num>
  <w:num w:numId="6">
    <w:abstractNumId w:val="2"/>
  </w:num>
  <w:num w:numId="7">
    <w:abstractNumId w:val="1"/>
  </w:num>
  <w:num w:numId="8">
    <w:abstractNumId w:val="4"/>
  </w:num>
  <w:num w:numId="9">
    <w:abstractNumId w:val="10"/>
  </w:num>
  <w:num w:numId="10">
    <w:abstractNumId w:val="12"/>
  </w:num>
  <w:num w:numId="11">
    <w:abstractNumId w:val="5"/>
  </w:num>
  <w:num w:numId="12">
    <w:abstractNumId w:val="8"/>
  </w:num>
  <w:num w:numId="13">
    <w:abstractNumId w:val="16"/>
  </w:num>
  <w:num w:numId="14">
    <w:abstractNumId w:val="7"/>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5A"/>
    <w:rsid w:val="00035577"/>
    <w:rsid w:val="000439BA"/>
    <w:rsid w:val="00081622"/>
    <w:rsid w:val="000910D1"/>
    <w:rsid w:val="000C257D"/>
    <w:rsid w:val="000F5E76"/>
    <w:rsid w:val="0013314D"/>
    <w:rsid w:val="001449E0"/>
    <w:rsid w:val="0019488C"/>
    <w:rsid w:val="001A195B"/>
    <w:rsid w:val="002342C9"/>
    <w:rsid w:val="00236D5C"/>
    <w:rsid w:val="0024678D"/>
    <w:rsid w:val="002B3EC1"/>
    <w:rsid w:val="002C2DF7"/>
    <w:rsid w:val="002C3509"/>
    <w:rsid w:val="00315CF4"/>
    <w:rsid w:val="0036040D"/>
    <w:rsid w:val="00445B30"/>
    <w:rsid w:val="00490798"/>
    <w:rsid w:val="00494F7A"/>
    <w:rsid w:val="004F1EAC"/>
    <w:rsid w:val="00505B12"/>
    <w:rsid w:val="00585E43"/>
    <w:rsid w:val="005D2547"/>
    <w:rsid w:val="005D3A9C"/>
    <w:rsid w:val="005E223F"/>
    <w:rsid w:val="00600653"/>
    <w:rsid w:val="00700D47"/>
    <w:rsid w:val="00783073"/>
    <w:rsid w:val="008312E7"/>
    <w:rsid w:val="00886E28"/>
    <w:rsid w:val="008B68F6"/>
    <w:rsid w:val="008E65C5"/>
    <w:rsid w:val="00950E37"/>
    <w:rsid w:val="00991054"/>
    <w:rsid w:val="009A19EB"/>
    <w:rsid w:val="009E787F"/>
    <w:rsid w:val="009F0764"/>
    <w:rsid w:val="00A13F23"/>
    <w:rsid w:val="00A14B03"/>
    <w:rsid w:val="00A37370"/>
    <w:rsid w:val="00A673F3"/>
    <w:rsid w:val="00AA5341"/>
    <w:rsid w:val="00AE111D"/>
    <w:rsid w:val="00AF04DD"/>
    <w:rsid w:val="00B729B5"/>
    <w:rsid w:val="00BD33DA"/>
    <w:rsid w:val="00BE651A"/>
    <w:rsid w:val="00BF6E5A"/>
    <w:rsid w:val="00C7122F"/>
    <w:rsid w:val="00D32CFD"/>
    <w:rsid w:val="00D63037"/>
    <w:rsid w:val="00D74482"/>
    <w:rsid w:val="00D92D9B"/>
    <w:rsid w:val="00DC6D20"/>
    <w:rsid w:val="00DE1EF6"/>
    <w:rsid w:val="00EB3663"/>
    <w:rsid w:val="00F031A2"/>
    <w:rsid w:val="00F20ACF"/>
    <w:rsid w:val="00F3421A"/>
    <w:rsid w:val="00F352A3"/>
    <w:rsid w:val="00F405E0"/>
    <w:rsid w:val="00F46029"/>
    <w:rsid w:val="00F7544B"/>
    <w:rsid w:val="00F861B6"/>
    <w:rsid w:val="00FE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EBDCDA-AFFD-49F8-8AE9-175C24A8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11D"/>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AE111D"/>
    <w:rPr>
      <w:b/>
      <w:bCs/>
      <w:i w:val="0"/>
      <w:iCs w:val="0"/>
    </w:rPr>
  </w:style>
  <w:style w:type="character" w:customStyle="1" w:styleId="st1">
    <w:name w:val="st1"/>
    <w:basedOn w:val="DefaultParagraphFont"/>
    <w:rsid w:val="00AE111D"/>
  </w:style>
  <w:style w:type="paragraph" w:styleId="ListParagraph">
    <w:name w:val="List Paragraph"/>
    <w:basedOn w:val="Normal"/>
    <w:uiPriority w:val="34"/>
    <w:qFormat/>
    <w:rsid w:val="005E223F"/>
    <w:pPr>
      <w:ind w:left="720"/>
      <w:contextualSpacing/>
    </w:pPr>
  </w:style>
  <w:style w:type="paragraph" w:styleId="Header">
    <w:name w:val="header"/>
    <w:basedOn w:val="Normal"/>
    <w:link w:val="HeaderChar"/>
    <w:uiPriority w:val="99"/>
    <w:unhideWhenUsed/>
    <w:rsid w:val="00D63037"/>
    <w:pPr>
      <w:tabs>
        <w:tab w:val="center" w:pos="4680"/>
        <w:tab w:val="right" w:pos="9360"/>
      </w:tabs>
    </w:pPr>
  </w:style>
  <w:style w:type="character" w:customStyle="1" w:styleId="HeaderChar">
    <w:name w:val="Header Char"/>
    <w:basedOn w:val="DefaultParagraphFont"/>
    <w:link w:val="Header"/>
    <w:uiPriority w:val="99"/>
    <w:rsid w:val="00D63037"/>
  </w:style>
  <w:style w:type="paragraph" w:styleId="Footer">
    <w:name w:val="footer"/>
    <w:basedOn w:val="Normal"/>
    <w:link w:val="FooterChar"/>
    <w:uiPriority w:val="99"/>
    <w:unhideWhenUsed/>
    <w:rsid w:val="00D63037"/>
    <w:pPr>
      <w:tabs>
        <w:tab w:val="center" w:pos="4680"/>
        <w:tab w:val="right" w:pos="9360"/>
      </w:tabs>
    </w:pPr>
  </w:style>
  <w:style w:type="character" w:customStyle="1" w:styleId="FooterChar">
    <w:name w:val="Footer Char"/>
    <w:basedOn w:val="DefaultParagraphFont"/>
    <w:link w:val="Footer"/>
    <w:uiPriority w:val="99"/>
    <w:rsid w:val="00D63037"/>
  </w:style>
  <w:style w:type="character" w:customStyle="1" w:styleId="tgc">
    <w:name w:val="_tgc"/>
    <w:basedOn w:val="DefaultParagraphFont"/>
    <w:rsid w:val="009E787F"/>
  </w:style>
  <w:style w:type="paragraph" w:styleId="BalloonText">
    <w:name w:val="Balloon Text"/>
    <w:basedOn w:val="Normal"/>
    <w:link w:val="BalloonTextChar"/>
    <w:uiPriority w:val="99"/>
    <w:semiHidden/>
    <w:unhideWhenUsed/>
    <w:rsid w:val="00A37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51132">
      <w:bodyDiv w:val="1"/>
      <w:marLeft w:val="0"/>
      <w:marRight w:val="0"/>
      <w:marTop w:val="0"/>
      <w:marBottom w:val="0"/>
      <w:divBdr>
        <w:top w:val="none" w:sz="0" w:space="0" w:color="auto"/>
        <w:left w:val="none" w:sz="0" w:space="0" w:color="auto"/>
        <w:bottom w:val="none" w:sz="0" w:space="0" w:color="auto"/>
        <w:right w:val="none" w:sz="0" w:space="0" w:color="auto"/>
      </w:divBdr>
    </w:div>
    <w:div w:id="988091756">
      <w:bodyDiv w:val="1"/>
      <w:marLeft w:val="0"/>
      <w:marRight w:val="0"/>
      <w:marTop w:val="0"/>
      <w:marBottom w:val="0"/>
      <w:divBdr>
        <w:top w:val="none" w:sz="0" w:space="0" w:color="auto"/>
        <w:left w:val="none" w:sz="0" w:space="0" w:color="auto"/>
        <w:bottom w:val="none" w:sz="0" w:space="0" w:color="auto"/>
        <w:right w:val="none" w:sz="0" w:space="0" w:color="auto"/>
      </w:divBdr>
    </w:div>
    <w:div w:id="1678851084">
      <w:bodyDiv w:val="1"/>
      <w:marLeft w:val="0"/>
      <w:marRight w:val="0"/>
      <w:marTop w:val="0"/>
      <w:marBottom w:val="0"/>
      <w:divBdr>
        <w:top w:val="none" w:sz="0" w:space="0" w:color="auto"/>
        <w:left w:val="none" w:sz="0" w:space="0" w:color="auto"/>
        <w:bottom w:val="none" w:sz="0" w:space="0" w:color="auto"/>
        <w:right w:val="none" w:sz="0" w:space="0" w:color="auto"/>
      </w:divBdr>
    </w:div>
    <w:div w:id="1692030871">
      <w:bodyDiv w:val="1"/>
      <w:marLeft w:val="0"/>
      <w:marRight w:val="0"/>
      <w:marTop w:val="0"/>
      <w:marBottom w:val="0"/>
      <w:divBdr>
        <w:top w:val="none" w:sz="0" w:space="0" w:color="auto"/>
        <w:left w:val="none" w:sz="0" w:space="0" w:color="auto"/>
        <w:bottom w:val="none" w:sz="0" w:space="0" w:color="auto"/>
        <w:right w:val="none" w:sz="0" w:space="0" w:color="auto"/>
      </w:divBdr>
    </w:div>
    <w:div w:id="19633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Rooney, Robin T</dc:creator>
  <cp:lastModifiedBy>Elaine Mulligan</cp:lastModifiedBy>
  <cp:revision>2</cp:revision>
  <cp:lastPrinted>2016-03-01T15:24:00Z</cp:lastPrinted>
  <dcterms:created xsi:type="dcterms:W3CDTF">2018-02-27T21:10:00Z</dcterms:created>
  <dcterms:modified xsi:type="dcterms:W3CDTF">2018-02-27T21:10:00Z</dcterms:modified>
</cp:coreProperties>
</file>