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0B9E" w14:textId="77777777" w:rsidR="005D274C" w:rsidRDefault="005D274C" w:rsidP="008B6714">
      <w:bookmarkStart w:id="0" w:name="_GoBack"/>
    </w:p>
    <w:bookmarkEnd w:id="0"/>
    <w:p w14:paraId="5FAA9CCA" w14:textId="77777777" w:rsidR="005D274C" w:rsidRDefault="005D274C" w:rsidP="005D274C">
      <w:pPr>
        <w:pStyle w:val="Heading1"/>
      </w:pPr>
      <w:r w:rsidRPr="00693D58">
        <w:t>Evalua</w:t>
      </w:r>
      <w:r>
        <w:t>ting Practice Change and Practice Fidelity</w:t>
      </w:r>
      <w:r w:rsidRPr="00693D58">
        <w:t xml:space="preserve"> </w:t>
      </w:r>
    </w:p>
    <w:p w14:paraId="2F4DDCE8" w14:textId="77777777" w:rsidR="005D274C" w:rsidRDefault="005D274C" w:rsidP="005D274C">
      <w:pPr>
        <w:pStyle w:val="Heading2"/>
        <w:jc w:val="center"/>
        <w:rPr>
          <w:b/>
        </w:rPr>
      </w:pPr>
      <w:r w:rsidRPr="006C50C6">
        <w:rPr>
          <w:b/>
        </w:rPr>
        <w:t xml:space="preserve">Session </w:t>
      </w:r>
      <w:r>
        <w:rPr>
          <w:b/>
        </w:rPr>
        <w:t>3</w:t>
      </w:r>
      <w:r w:rsidRPr="006C50C6">
        <w:rPr>
          <w:b/>
        </w:rPr>
        <w:t xml:space="preserve"> Pre-Work</w:t>
      </w:r>
    </w:p>
    <w:p w14:paraId="59207CDB" w14:textId="77777777" w:rsidR="005D274C" w:rsidRPr="00BC49AC" w:rsidRDefault="00596205" w:rsidP="005D274C">
      <w:pPr>
        <w:pStyle w:val="Heading2"/>
        <w:jc w:val="center"/>
        <w:rPr>
          <w:i/>
        </w:rPr>
      </w:pPr>
      <w:r>
        <w:rPr>
          <w:i/>
        </w:rPr>
        <w:t>What do we do with all this data</w:t>
      </w:r>
      <w:r w:rsidR="005D274C" w:rsidRPr="00BC49AC">
        <w:rPr>
          <w:i/>
        </w:rPr>
        <w:t xml:space="preserve">? </w:t>
      </w:r>
      <w:r w:rsidR="00C6719E">
        <w:rPr>
          <w:i/>
        </w:rPr>
        <w:t>Pulling everything together and preparing for data analysis and use</w:t>
      </w:r>
    </w:p>
    <w:p w14:paraId="4E62CFD3" w14:textId="77777777" w:rsidR="005D274C" w:rsidRPr="00693D58" w:rsidRDefault="005D274C" w:rsidP="005D274C">
      <w:pPr>
        <w:tabs>
          <w:tab w:val="left" w:pos="9990"/>
        </w:tabs>
        <w:contextualSpacing/>
        <w:rPr>
          <w:rFonts w:eastAsia="Times New Roman" w:cs="Arial"/>
        </w:rPr>
      </w:pPr>
    </w:p>
    <w:p w14:paraId="3FCBAB91" w14:textId="77777777" w:rsidR="00AC78EF" w:rsidRDefault="00AC78EF" w:rsidP="00AC78EF">
      <w:r>
        <w:t>To help you prepare for Session 3, this pre-work addresses the following topics:</w:t>
      </w:r>
    </w:p>
    <w:p w14:paraId="0381B252" w14:textId="77777777" w:rsidR="00213E03" w:rsidRDefault="00213E03" w:rsidP="006D0A62">
      <w:pPr>
        <w:pStyle w:val="ListParagraph"/>
        <w:numPr>
          <w:ilvl w:val="0"/>
          <w:numId w:val="42"/>
        </w:numPr>
      </w:pPr>
      <w:r>
        <w:t>Aggregating (summarizing) data</w:t>
      </w:r>
    </w:p>
    <w:p w14:paraId="21A2A2B2" w14:textId="77777777" w:rsidR="00213E03" w:rsidRDefault="00213E03" w:rsidP="006D0A62">
      <w:pPr>
        <w:pStyle w:val="ListParagraph"/>
        <w:numPr>
          <w:ilvl w:val="0"/>
          <w:numId w:val="42"/>
        </w:numPr>
      </w:pPr>
      <w:r>
        <w:t>Aligning unit of analysis with evaluation questions</w:t>
      </w:r>
    </w:p>
    <w:p w14:paraId="2CFBD9EF" w14:textId="77777777" w:rsidR="00090984" w:rsidRDefault="00090984" w:rsidP="00647873">
      <w:pPr>
        <w:rPr>
          <w:rFonts w:cs="Times New Roman"/>
        </w:rPr>
      </w:pPr>
    </w:p>
    <w:p w14:paraId="54E4838F" w14:textId="77777777" w:rsidR="00DE177E" w:rsidRDefault="00DE177E" w:rsidP="00446B69">
      <w:pPr>
        <w:pStyle w:val="Heading2"/>
      </w:pPr>
      <w:r>
        <w:t>Aggregating Data</w:t>
      </w:r>
    </w:p>
    <w:p w14:paraId="5D97E7B4" w14:textId="1029F4B7" w:rsidR="00195FED" w:rsidRPr="00E422C9" w:rsidRDefault="00647873" w:rsidP="00195FED">
      <w:pPr>
        <w:rPr>
          <w:rFonts w:cs="Times New Roman"/>
        </w:rPr>
      </w:pPr>
      <w:r w:rsidRPr="002D7BC6">
        <w:rPr>
          <w:rFonts w:cs="Times New Roman"/>
        </w:rPr>
        <w:t xml:space="preserve">Data about implementation of evidence-based practices are key to informing state work related to the </w:t>
      </w:r>
      <w:r w:rsidRPr="002D7BC6">
        <w:t>State Systemic Improvement Plan (SSIP)</w:t>
      </w:r>
      <w:r w:rsidRPr="002D7BC6">
        <w:rPr>
          <w:rFonts w:cs="Times New Roman"/>
        </w:rPr>
        <w:t xml:space="preserve">. </w:t>
      </w:r>
      <w:r w:rsidR="00195FED" w:rsidRPr="002D7BC6">
        <w:t xml:space="preserve">When reporting the results of the evaluation in the SSIP, </w:t>
      </w:r>
      <w:r w:rsidR="00213E03">
        <w:t xml:space="preserve">it is important </w:t>
      </w:r>
      <w:r w:rsidR="00195FED" w:rsidRPr="002D7BC6">
        <w:t xml:space="preserve">to </w:t>
      </w:r>
      <w:r w:rsidR="00195FED" w:rsidRPr="005750DA">
        <w:rPr>
          <w:b/>
        </w:rPr>
        <w:t>aggregate</w:t>
      </w:r>
      <w:r w:rsidR="00195FED" w:rsidRPr="002D7BC6">
        <w:t>, or summarize, data collected in local programs across the state into a state-level result that can be compared to the pre-established performance indicator.</w:t>
      </w:r>
      <w:r w:rsidR="00576B4C">
        <w:t xml:space="preserve"> These data </w:t>
      </w:r>
      <w:r w:rsidR="008C3CC5">
        <w:t xml:space="preserve">will be reported in </w:t>
      </w:r>
      <w:r w:rsidR="00195FED" w:rsidRPr="002D7BC6">
        <w:t xml:space="preserve">the SSIP submission to OSEP, </w:t>
      </w:r>
      <w:r w:rsidR="008C3CC5">
        <w:t>but they are also useful for states</w:t>
      </w:r>
      <w:r w:rsidR="00195FED" w:rsidRPr="002D7BC6">
        <w:t xml:space="preserve"> and local</w:t>
      </w:r>
      <w:r w:rsidR="00B86B6F">
        <w:t>s</w:t>
      </w:r>
      <w:r w:rsidR="00195FED" w:rsidRPr="002D7BC6">
        <w:t xml:space="preserve"> to understand and improve implementation of evidence-based practices. </w:t>
      </w:r>
      <w:r w:rsidR="00276D25">
        <w:rPr>
          <w:rFonts w:cs="Times New Roman"/>
        </w:rPr>
        <w:t xml:space="preserve">Local program administrators use data on individual practitioners, children, and families to support practitioners in improving practices. State administrators and other state level stakeholders use aggregated data </w:t>
      </w:r>
      <w:r w:rsidR="00E71FA2">
        <w:rPr>
          <w:rFonts w:cs="Times New Roman"/>
        </w:rPr>
        <w:t xml:space="preserve">across programs </w:t>
      </w:r>
      <w:r w:rsidR="00276D25">
        <w:rPr>
          <w:rFonts w:cs="Times New Roman"/>
        </w:rPr>
        <w:t>to identify successes and challenges experienced at the local level</w:t>
      </w:r>
      <w:r w:rsidR="00182DB3">
        <w:rPr>
          <w:rFonts w:cs="Times New Roman"/>
        </w:rPr>
        <w:t>.</w:t>
      </w:r>
      <w:r w:rsidR="00E71FA2">
        <w:rPr>
          <w:rFonts w:cs="Times New Roman"/>
        </w:rPr>
        <w:t xml:space="preserve"> Th</w:t>
      </w:r>
      <w:r w:rsidR="00C850C3">
        <w:rPr>
          <w:rFonts w:cs="Times New Roman"/>
        </w:rPr>
        <w:t>e</w:t>
      </w:r>
      <w:r w:rsidR="00E71FA2">
        <w:rPr>
          <w:rFonts w:cs="Times New Roman"/>
        </w:rPr>
        <w:t>s</w:t>
      </w:r>
      <w:r w:rsidR="00C850C3">
        <w:rPr>
          <w:rFonts w:cs="Times New Roman"/>
        </w:rPr>
        <w:t>e</w:t>
      </w:r>
      <w:r w:rsidR="00E71FA2">
        <w:rPr>
          <w:rFonts w:cs="Times New Roman"/>
        </w:rPr>
        <w:t xml:space="preserve"> data then inform adjustments and supports needed</w:t>
      </w:r>
      <w:r w:rsidR="00276D25">
        <w:rPr>
          <w:rFonts w:cs="Times New Roman"/>
        </w:rPr>
        <w:t xml:space="preserve"> </w:t>
      </w:r>
      <w:r w:rsidR="00E71FA2">
        <w:rPr>
          <w:rFonts w:cs="Times New Roman"/>
        </w:rPr>
        <w:t xml:space="preserve">at the state and/or local level </w:t>
      </w:r>
      <w:r w:rsidR="00276D25">
        <w:rPr>
          <w:rFonts w:cs="Times New Roman"/>
        </w:rPr>
        <w:t>to support implementation of evidence</w:t>
      </w:r>
      <w:r w:rsidR="00584AAB">
        <w:rPr>
          <w:rFonts w:cs="Times New Roman"/>
        </w:rPr>
        <w:t>-</w:t>
      </w:r>
      <w:r w:rsidR="00276D25">
        <w:rPr>
          <w:rFonts w:cs="Times New Roman"/>
        </w:rPr>
        <w:t>based practices.</w:t>
      </w:r>
    </w:p>
    <w:p w14:paraId="6966A807" w14:textId="77777777" w:rsidR="00195FED" w:rsidRDefault="00195FED" w:rsidP="008B6714"/>
    <w:p w14:paraId="2248FC19" w14:textId="06912C7C" w:rsidR="00104E88" w:rsidRDefault="00A20566" w:rsidP="008D1298">
      <w:pPr>
        <w:rPr>
          <w:rFonts w:cs="Times New Roman"/>
        </w:rPr>
      </w:pPr>
      <w:r w:rsidRPr="002D7BC6">
        <w:rPr>
          <w:rFonts w:cs="Times New Roman"/>
        </w:rPr>
        <w:t>Data aggregation involves collapsing data collected at the local level on individual programs, practitioners, families, and children into concise data summaries. The goal of aggregation is to represent all practitioners involved in the improvement efforts systematically</w:t>
      </w:r>
      <w:r w:rsidR="00A45559">
        <w:rPr>
          <w:rFonts w:cs="Times New Roman"/>
        </w:rPr>
        <w:t xml:space="preserve"> and </w:t>
      </w:r>
      <w:r w:rsidR="0061298B">
        <w:rPr>
          <w:rFonts w:cs="Times New Roman"/>
        </w:rPr>
        <w:t>consistently</w:t>
      </w:r>
      <w:r w:rsidR="00AD1EAF">
        <w:rPr>
          <w:rFonts w:cs="Times New Roman"/>
        </w:rPr>
        <w:t xml:space="preserve"> in a single data summary</w:t>
      </w:r>
      <w:r w:rsidRPr="002D7BC6">
        <w:rPr>
          <w:rFonts w:cs="Times New Roman"/>
        </w:rPr>
        <w:t xml:space="preserve">. </w:t>
      </w:r>
      <w:r w:rsidR="002559AE" w:rsidRPr="002D7BC6">
        <w:rPr>
          <w:rFonts w:cs="Times New Roman"/>
        </w:rPr>
        <w:t xml:space="preserve">To obtain data from local programs that can be collapsed into a single </w:t>
      </w:r>
      <w:r w:rsidR="007437C8">
        <w:rPr>
          <w:rFonts w:cs="Times New Roman"/>
        </w:rPr>
        <w:t>data summary</w:t>
      </w:r>
      <w:r w:rsidR="002559AE" w:rsidRPr="002D7BC6">
        <w:rPr>
          <w:rFonts w:cs="Times New Roman"/>
        </w:rPr>
        <w:t>, the state must clearly communicate with local programs</w:t>
      </w:r>
      <w:r w:rsidR="002559AE" w:rsidRPr="002D7BC6">
        <w:rPr>
          <w:rFonts w:cs="Times New Roman"/>
          <w:b/>
        </w:rPr>
        <w:t xml:space="preserve"> </w:t>
      </w:r>
      <w:r w:rsidR="0061298B" w:rsidRPr="0061298B">
        <w:rPr>
          <w:rFonts w:cs="Times New Roman"/>
        </w:rPr>
        <w:t>the</w:t>
      </w:r>
      <w:r w:rsidR="0061298B">
        <w:rPr>
          <w:rFonts w:cs="Times New Roman"/>
          <w:b/>
        </w:rPr>
        <w:t xml:space="preserve"> </w:t>
      </w:r>
      <w:r w:rsidR="002559AE" w:rsidRPr="002D7BC6">
        <w:rPr>
          <w:rFonts w:cs="Times New Roman"/>
        </w:rPr>
        <w:t xml:space="preserve">data needed on </w:t>
      </w:r>
      <w:r w:rsidR="0061298B">
        <w:rPr>
          <w:rFonts w:cs="Times New Roman"/>
        </w:rPr>
        <w:t xml:space="preserve">program </w:t>
      </w:r>
      <w:r w:rsidR="002559AE" w:rsidRPr="002D7BC6">
        <w:rPr>
          <w:rFonts w:cs="Times New Roman"/>
        </w:rPr>
        <w:t xml:space="preserve">implementation and </w:t>
      </w:r>
      <w:r w:rsidR="0061298B">
        <w:rPr>
          <w:rFonts w:cs="Times New Roman"/>
        </w:rPr>
        <w:t xml:space="preserve">practice </w:t>
      </w:r>
      <w:r w:rsidR="002559AE" w:rsidRPr="002D7BC6">
        <w:rPr>
          <w:rFonts w:cs="Times New Roman"/>
        </w:rPr>
        <w:t>change to ensure data are collected and aggregated in a uniform manner across the state</w:t>
      </w:r>
      <w:r w:rsidR="002559AE">
        <w:rPr>
          <w:rFonts w:cs="Times New Roman"/>
        </w:rPr>
        <w:t xml:space="preserve">. </w:t>
      </w:r>
    </w:p>
    <w:p w14:paraId="53A6719C" w14:textId="77777777" w:rsidR="00104E88" w:rsidRDefault="00104E88" w:rsidP="008D1298">
      <w:pPr>
        <w:rPr>
          <w:rFonts w:cs="Times New Roman"/>
        </w:rPr>
      </w:pPr>
    </w:p>
    <w:p w14:paraId="33614C15" w14:textId="77777777" w:rsidR="00912152" w:rsidRDefault="00872549" w:rsidP="00610E2E">
      <w:pPr>
        <w:rPr>
          <w:rFonts w:cs="Times New Roman"/>
        </w:rPr>
      </w:pPr>
      <w:r>
        <w:rPr>
          <w:rFonts w:cs="Times New Roman"/>
        </w:rPr>
        <w:t>Table 1</w:t>
      </w:r>
      <w:r w:rsidR="00693C5F">
        <w:rPr>
          <w:rFonts w:cs="Times New Roman"/>
        </w:rPr>
        <w:t xml:space="preserve"> </w:t>
      </w:r>
      <w:r>
        <w:rPr>
          <w:rFonts w:cs="Times New Roman"/>
        </w:rPr>
        <w:t xml:space="preserve">presents examples of </w:t>
      </w:r>
      <w:r w:rsidR="002A406C">
        <w:rPr>
          <w:rFonts w:cs="Times New Roman"/>
        </w:rPr>
        <w:t>different ways</w:t>
      </w:r>
      <w:r>
        <w:rPr>
          <w:rFonts w:cs="Times New Roman"/>
        </w:rPr>
        <w:t xml:space="preserve"> data can be aggregated and the steps to </w:t>
      </w:r>
      <w:r w:rsidR="00BF28FC">
        <w:rPr>
          <w:rFonts w:cs="Times New Roman"/>
        </w:rPr>
        <w:t xml:space="preserve">calculate </w:t>
      </w:r>
      <w:r w:rsidR="002A406C">
        <w:rPr>
          <w:rFonts w:cs="Times New Roman"/>
        </w:rPr>
        <w:t xml:space="preserve">each. </w:t>
      </w:r>
    </w:p>
    <w:p w14:paraId="36B09660" w14:textId="77777777" w:rsidR="00EB070C" w:rsidRDefault="00EB070C" w:rsidP="00610E2E">
      <w:pPr>
        <w:rPr>
          <w:rFonts w:cs="Times New Roman"/>
        </w:rPr>
      </w:pPr>
    </w:p>
    <w:tbl>
      <w:tblPr>
        <w:tblStyle w:val="TableGrid"/>
        <w:tblW w:w="10700" w:type="dxa"/>
        <w:tblLook w:val="04A0" w:firstRow="1" w:lastRow="0" w:firstColumn="1" w:lastColumn="0" w:noHBand="0" w:noVBand="1"/>
      </w:tblPr>
      <w:tblGrid>
        <w:gridCol w:w="1671"/>
        <w:gridCol w:w="2373"/>
        <w:gridCol w:w="6656"/>
      </w:tblGrid>
      <w:tr w:rsidR="00704EF8" w:rsidRPr="002D7BC6" w14:paraId="351A1587" w14:textId="77777777" w:rsidTr="00213E03">
        <w:tc>
          <w:tcPr>
            <w:tcW w:w="10700" w:type="dxa"/>
            <w:gridSpan w:val="3"/>
          </w:tcPr>
          <w:p w14:paraId="2F85A510" w14:textId="77777777" w:rsidR="00704EF8" w:rsidRPr="002D7BC6" w:rsidRDefault="00704EF8" w:rsidP="00213E03">
            <w:pPr>
              <w:jc w:val="center"/>
              <w:rPr>
                <w:rFonts w:cs="Arial"/>
                <w:b/>
              </w:rPr>
            </w:pPr>
            <w:r w:rsidRPr="002D7BC6">
              <w:rPr>
                <w:rFonts w:cs="Arial"/>
                <w:b/>
              </w:rPr>
              <w:t xml:space="preserve">Table </w:t>
            </w:r>
            <w:r w:rsidR="00872549">
              <w:rPr>
                <w:rFonts w:cs="Arial"/>
                <w:b/>
              </w:rPr>
              <w:t>1</w:t>
            </w:r>
            <w:r w:rsidRPr="002D7BC6">
              <w:rPr>
                <w:rFonts w:cs="Arial"/>
                <w:b/>
              </w:rPr>
              <w:t>: Data Aggregation Examples</w:t>
            </w:r>
          </w:p>
        </w:tc>
      </w:tr>
      <w:tr w:rsidR="00F04112" w:rsidRPr="002D7BC6" w14:paraId="5A42C738" w14:textId="77777777" w:rsidTr="00213E03">
        <w:tc>
          <w:tcPr>
            <w:tcW w:w="1671" w:type="dxa"/>
          </w:tcPr>
          <w:p w14:paraId="44B8B728" w14:textId="77777777" w:rsidR="00F04112" w:rsidRPr="002D7BC6" w:rsidRDefault="00F04112" w:rsidP="00213E03">
            <w:pPr>
              <w:rPr>
                <w:rFonts w:cs="Arial"/>
              </w:rPr>
            </w:pPr>
          </w:p>
        </w:tc>
        <w:tc>
          <w:tcPr>
            <w:tcW w:w="2373" w:type="dxa"/>
          </w:tcPr>
          <w:p w14:paraId="7D574E92" w14:textId="77777777" w:rsidR="00F04112" w:rsidRPr="002D7BC6" w:rsidRDefault="00F04112" w:rsidP="00213E03">
            <w:pPr>
              <w:jc w:val="center"/>
              <w:rPr>
                <w:rFonts w:cs="Arial"/>
                <w:b/>
              </w:rPr>
            </w:pPr>
            <w:r w:rsidRPr="002D7BC6">
              <w:rPr>
                <w:rFonts w:cs="Arial"/>
                <w:b/>
              </w:rPr>
              <w:t>Example Data Summary</w:t>
            </w:r>
          </w:p>
        </w:tc>
        <w:tc>
          <w:tcPr>
            <w:tcW w:w="6656" w:type="dxa"/>
          </w:tcPr>
          <w:p w14:paraId="3538AC9D" w14:textId="77777777" w:rsidR="00F04112" w:rsidRPr="002D7BC6" w:rsidRDefault="00F04112" w:rsidP="00213E03">
            <w:pPr>
              <w:jc w:val="center"/>
              <w:rPr>
                <w:rFonts w:cs="Arial"/>
                <w:b/>
              </w:rPr>
            </w:pPr>
            <w:r w:rsidRPr="002D7BC6">
              <w:rPr>
                <w:rFonts w:cs="Arial"/>
                <w:b/>
              </w:rPr>
              <w:t>Steps</w:t>
            </w:r>
          </w:p>
        </w:tc>
      </w:tr>
      <w:tr w:rsidR="00F04112" w:rsidRPr="002D7BC6" w14:paraId="1DC3AD7C" w14:textId="77777777" w:rsidTr="00213E03">
        <w:tc>
          <w:tcPr>
            <w:tcW w:w="1671" w:type="dxa"/>
          </w:tcPr>
          <w:p w14:paraId="4EE1946C" w14:textId="6F638FE6" w:rsidR="00F04112" w:rsidRPr="002D7BC6" w:rsidRDefault="00F04112" w:rsidP="00E83D9B">
            <w:pPr>
              <w:rPr>
                <w:rFonts w:cs="Arial"/>
              </w:rPr>
            </w:pPr>
            <w:r w:rsidRPr="002D7BC6">
              <w:rPr>
                <w:rFonts w:cs="Arial"/>
                <w:b/>
              </w:rPr>
              <w:t xml:space="preserve">Average </w:t>
            </w:r>
            <w:r w:rsidR="00E83D9B">
              <w:rPr>
                <w:rFonts w:cs="Arial"/>
                <w:b/>
              </w:rPr>
              <w:t xml:space="preserve">Practitioner </w:t>
            </w:r>
            <w:r w:rsidRPr="002D7BC6">
              <w:rPr>
                <w:rFonts w:cs="Arial"/>
                <w:b/>
              </w:rPr>
              <w:t>Change Score</w:t>
            </w:r>
            <w:r w:rsidR="00E83D9B">
              <w:rPr>
                <w:rFonts w:cs="Arial"/>
                <w:b/>
              </w:rPr>
              <w:t>s</w:t>
            </w:r>
            <w:r w:rsidRPr="002D7BC6">
              <w:rPr>
                <w:rFonts w:cs="Arial"/>
                <w:b/>
              </w:rPr>
              <w:t xml:space="preserve"> </w:t>
            </w:r>
          </w:p>
        </w:tc>
        <w:tc>
          <w:tcPr>
            <w:tcW w:w="2373" w:type="dxa"/>
          </w:tcPr>
          <w:p w14:paraId="3F07CE59" w14:textId="77777777" w:rsidR="00F04112" w:rsidRPr="002D7BC6" w:rsidRDefault="00F04112" w:rsidP="00213E03">
            <w:pPr>
              <w:rPr>
                <w:rFonts w:cs="Arial"/>
                <w:i/>
              </w:rPr>
            </w:pPr>
            <w:r w:rsidRPr="002D7BC6">
              <w:rPr>
                <w:rFonts w:cs="Arial"/>
                <w:i/>
              </w:rPr>
              <w:t>“Across implementation sites, practitioners’ scores on the HORVS-A+</w:t>
            </w:r>
            <w:r w:rsidRPr="002D7BC6">
              <w:rPr>
                <w:rFonts w:cs="Arial"/>
                <w:b/>
                <w:i/>
              </w:rPr>
              <w:t xml:space="preserve"> </w:t>
            </w:r>
            <w:r w:rsidRPr="002D7BC6">
              <w:rPr>
                <w:rFonts w:cs="Arial"/>
                <w:i/>
              </w:rPr>
              <w:t>assessment increased by 5 points, on average, from baseline to 6 months following the baseline assessment.”</w:t>
            </w:r>
          </w:p>
        </w:tc>
        <w:tc>
          <w:tcPr>
            <w:tcW w:w="6656" w:type="dxa"/>
          </w:tcPr>
          <w:p w14:paraId="29840161" w14:textId="712E7612" w:rsidR="00F04112" w:rsidRPr="002D7BC6" w:rsidRDefault="00F04112" w:rsidP="00EB070C">
            <w:pPr>
              <w:pStyle w:val="ListParagraph"/>
              <w:numPr>
                <w:ilvl w:val="0"/>
                <w:numId w:val="35"/>
              </w:numPr>
              <w:rPr>
                <w:rFonts w:cs="Arial"/>
              </w:rPr>
            </w:pPr>
            <w:r w:rsidRPr="002D7BC6">
              <w:rPr>
                <w:rFonts w:cs="Arial"/>
              </w:rPr>
              <w:t xml:space="preserve">Calculate the change in scores on a </w:t>
            </w:r>
            <w:r w:rsidR="004F5C09">
              <w:rPr>
                <w:rFonts w:cs="Arial"/>
              </w:rPr>
              <w:t>practice change/</w:t>
            </w:r>
            <w:r w:rsidRPr="002D7BC6">
              <w:rPr>
                <w:rFonts w:cs="Arial"/>
              </w:rPr>
              <w:t>fidelity assessment between two time points by subtracting the time 1 score from the time 2 score (e.g., Spring – Fall) for each individual.</w:t>
            </w:r>
          </w:p>
          <w:p w14:paraId="48359FEF" w14:textId="77777777" w:rsidR="00F04112" w:rsidRPr="002D7BC6" w:rsidRDefault="00F04112" w:rsidP="00EB070C">
            <w:pPr>
              <w:pStyle w:val="ListParagraph"/>
              <w:numPr>
                <w:ilvl w:val="0"/>
                <w:numId w:val="35"/>
              </w:numPr>
              <w:rPr>
                <w:rFonts w:cs="Arial"/>
              </w:rPr>
            </w:pPr>
            <w:r w:rsidRPr="002D7BC6">
              <w:rPr>
                <w:rFonts w:cs="Arial"/>
              </w:rPr>
              <w:t>Calculate an average change score for the time period being examined (e.g, from Fall to Spring) by adding the change in scores for all practitioners included in the calculation, then dividing by the number of practitioners included.</w:t>
            </w:r>
          </w:p>
          <w:p w14:paraId="4C45686B" w14:textId="77777777" w:rsidR="00F04112" w:rsidRPr="00F04112" w:rsidRDefault="00F04112" w:rsidP="00F04112">
            <w:pPr>
              <w:rPr>
                <w:rFonts w:cs="Arial"/>
              </w:rPr>
            </w:pPr>
            <w:r w:rsidRPr="002D7BC6">
              <w:rPr>
                <w:rFonts w:cs="Arial"/>
              </w:rPr>
              <w:lastRenderedPageBreak/>
              <w:t>A positive score means that, on average, practitioners’ performance improved, and a negative score indicates performance declined</w:t>
            </w:r>
            <w:r w:rsidR="00C93F9A">
              <w:rPr>
                <w:rFonts w:cs="Arial"/>
              </w:rPr>
              <w:t>.</w:t>
            </w:r>
          </w:p>
        </w:tc>
      </w:tr>
      <w:tr w:rsidR="00F04112" w:rsidRPr="002D7BC6" w14:paraId="17CEB9E2" w14:textId="77777777" w:rsidTr="00213E03">
        <w:tc>
          <w:tcPr>
            <w:tcW w:w="1671" w:type="dxa"/>
          </w:tcPr>
          <w:p w14:paraId="76E33500" w14:textId="77777777" w:rsidR="00F04112" w:rsidRPr="002D7BC6" w:rsidRDefault="00F04112" w:rsidP="00213E03">
            <w:pPr>
              <w:rPr>
                <w:rFonts w:cs="Arial"/>
              </w:rPr>
            </w:pPr>
            <w:r w:rsidRPr="002D7BC6">
              <w:rPr>
                <w:rFonts w:cs="Arial"/>
                <w:b/>
              </w:rPr>
              <w:lastRenderedPageBreak/>
              <w:t>Percentage of Practitioners with Improved Scores</w:t>
            </w:r>
          </w:p>
        </w:tc>
        <w:tc>
          <w:tcPr>
            <w:tcW w:w="2373" w:type="dxa"/>
          </w:tcPr>
          <w:p w14:paraId="057541BB" w14:textId="77777777" w:rsidR="00F04112" w:rsidRPr="002D7BC6" w:rsidRDefault="00F04112" w:rsidP="00213E03">
            <w:pPr>
              <w:rPr>
                <w:rFonts w:cs="Arial"/>
                <w:i/>
              </w:rPr>
            </w:pPr>
            <w:r w:rsidRPr="002D7BC6">
              <w:rPr>
                <w:rFonts w:cs="Arial"/>
                <w:i/>
              </w:rPr>
              <w:t xml:space="preserve">“Scores on the HORVS-A+ increased between the Fall </w:t>
            </w:r>
            <w:r>
              <w:rPr>
                <w:rFonts w:cs="Arial"/>
                <w:i/>
              </w:rPr>
              <w:t xml:space="preserve">2016 </w:t>
            </w:r>
            <w:r w:rsidRPr="002D7BC6">
              <w:rPr>
                <w:rFonts w:cs="Arial"/>
                <w:i/>
              </w:rPr>
              <w:t xml:space="preserve">and Spring </w:t>
            </w:r>
            <w:r>
              <w:rPr>
                <w:rFonts w:cs="Arial"/>
                <w:i/>
              </w:rPr>
              <w:t xml:space="preserve">2017 </w:t>
            </w:r>
            <w:r w:rsidRPr="002D7BC6">
              <w:rPr>
                <w:rFonts w:cs="Arial"/>
                <w:i/>
              </w:rPr>
              <w:t>assessments for about three-fourths (72%) of the practitioners doing early intervention home visits statewide,”</w:t>
            </w:r>
          </w:p>
        </w:tc>
        <w:tc>
          <w:tcPr>
            <w:tcW w:w="6656" w:type="dxa"/>
          </w:tcPr>
          <w:p w14:paraId="7E6758CE" w14:textId="77777777" w:rsidR="00F04112" w:rsidRPr="002D7BC6" w:rsidRDefault="00F04112" w:rsidP="00EB070C">
            <w:pPr>
              <w:pStyle w:val="ListParagraph"/>
              <w:numPr>
                <w:ilvl w:val="0"/>
                <w:numId w:val="36"/>
              </w:numPr>
              <w:rPr>
                <w:rFonts w:cs="Arial"/>
              </w:rPr>
            </w:pPr>
            <w:r w:rsidRPr="002D7BC6">
              <w:rPr>
                <w:rFonts w:cs="Arial"/>
              </w:rPr>
              <w:t xml:space="preserve">Calculate the change in scores on a </w:t>
            </w:r>
            <w:r w:rsidR="00F15F2B">
              <w:rPr>
                <w:rFonts w:cs="Arial"/>
              </w:rPr>
              <w:t>practice change/</w:t>
            </w:r>
            <w:r w:rsidRPr="002D7BC6">
              <w:rPr>
                <w:rFonts w:cs="Arial"/>
              </w:rPr>
              <w:t>fidelity assessment between two time points by subtracting the time 1 score from the time 2 score (e.g., Spring – Fall) for each individual.</w:t>
            </w:r>
          </w:p>
          <w:p w14:paraId="5DC6C7AD" w14:textId="40F8BD9E" w:rsidR="00F04112" w:rsidRPr="002D7BC6" w:rsidRDefault="00F04112" w:rsidP="00EB070C">
            <w:pPr>
              <w:pStyle w:val="ListParagraph"/>
              <w:numPr>
                <w:ilvl w:val="0"/>
                <w:numId w:val="36"/>
              </w:numPr>
              <w:rPr>
                <w:rFonts w:cs="Arial"/>
              </w:rPr>
            </w:pPr>
            <w:r w:rsidRPr="002D7BC6">
              <w:rPr>
                <w:rFonts w:cs="Arial"/>
              </w:rPr>
              <w:t xml:space="preserve">Calculate the percentage of practitioners with a positive change score. </w:t>
            </w:r>
          </w:p>
          <w:p w14:paraId="2DE726F8" w14:textId="77777777" w:rsidR="00F04112" w:rsidRPr="002D7BC6" w:rsidRDefault="00F04112" w:rsidP="00506F5F">
            <w:pPr>
              <w:pStyle w:val="ListParagraph"/>
              <w:rPr>
                <w:rFonts w:cs="Arial"/>
              </w:rPr>
            </w:pPr>
          </w:p>
        </w:tc>
      </w:tr>
      <w:tr w:rsidR="00F04112" w:rsidRPr="002D7BC6" w14:paraId="1D15267B" w14:textId="77777777" w:rsidTr="00213E03">
        <w:tc>
          <w:tcPr>
            <w:tcW w:w="1671" w:type="dxa"/>
          </w:tcPr>
          <w:p w14:paraId="70BDD902" w14:textId="77777777" w:rsidR="00F04112" w:rsidRPr="002D7BC6" w:rsidRDefault="00F04112" w:rsidP="00213E03">
            <w:pPr>
              <w:rPr>
                <w:rFonts w:cs="Arial"/>
              </w:rPr>
            </w:pPr>
            <w:r w:rsidRPr="002D7BC6">
              <w:rPr>
                <w:rFonts w:cs="Arial"/>
                <w:b/>
              </w:rPr>
              <w:t>Percentage of Practitioners Meeting Fidelity Threshold</w:t>
            </w:r>
          </w:p>
        </w:tc>
        <w:tc>
          <w:tcPr>
            <w:tcW w:w="2373" w:type="dxa"/>
          </w:tcPr>
          <w:p w14:paraId="3E3B0DA0" w14:textId="77777777" w:rsidR="00F04112" w:rsidRPr="002D7BC6" w:rsidRDefault="00F04112" w:rsidP="00213E03">
            <w:pPr>
              <w:rPr>
                <w:rFonts w:cs="Arial"/>
                <w:i/>
              </w:rPr>
            </w:pPr>
            <w:r w:rsidRPr="002D7BC6">
              <w:rPr>
                <w:rFonts w:cs="Arial"/>
                <w:i/>
              </w:rPr>
              <w:t xml:space="preserve">“By the end of the 2016-17 school year, 64% of </w:t>
            </w:r>
            <w:r w:rsidR="009529B4">
              <w:rPr>
                <w:rFonts w:cs="Arial"/>
                <w:i/>
              </w:rPr>
              <w:t>practitioners</w:t>
            </w:r>
            <w:r w:rsidRPr="002D7BC6">
              <w:rPr>
                <w:rFonts w:cs="Arial"/>
                <w:i/>
              </w:rPr>
              <w:t xml:space="preserve"> were implementing the family engagement practices with fidelity. This compares to 52% at the end of the 2015-16 school year.</w:t>
            </w:r>
          </w:p>
        </w:tc>
        <w:tc>
          <w:tcPr>
            <w:tcW w:w="6656" w:type="dxa"/>
          </w:tcPr>
          <w:p w14:paraId="7A867C2D" w14:textId="68B9A274" w:rsidR="00F04112" w:rsidRPr="002D7BC6" w:rsidRDefault="00F04112" w:rsidP="00EB070C">
            <w:pPr>
              <w:pStyle w:val="ListParagraph"/>
              <w:numPr>
                <w:ilvl w:val="0"/>
                <w:numId w:val="37"/>
              </w:numPr>
              <w:rPr>
                <w:rFonts w:cs="Arial"/>
              </w:rPr>
            </w:pPr>
            <w:r w:rsidRPr="002D7BC6">
              <w:rPr>
                <w:rFonts w:cs="Arial"/>
              </w:rPr>
              <w:t xml:space="preserve">Calculate each practitioner’s score on the </w:t>
            </w:r>
            <w:r w:rsidR="004F5C09">
              <w:rPr>
                <w:rFonts w:cs="Arial"/>
              </w:rPr>
              <w:t>practice change/</w:t>
            </w:r>
            <w:r w:rsidRPr="002D7BC6">
              <w:rPr>
                <w:rFonts w:cs="Arial"/>
              </w:rPr>
              <w:t>fidelity assessment.</w:t>
            </w:r>
          </w:p>
          <w:p w14:paraId="1456CE60" w14:textId="77777777" w:rsidR="00F04112" w:rsidRPr="002D7BC6" w:rsidRDefault="00F04112" w:rsidP="00EB070C">
            <w:pPr>
              <w:pStyle w:val="ListParagraph"/>
              <w:numPr>
                <w:ilvl w:val="0"/>
                <w:numId w:val="37"/>
              </w:numPr>
              <w:rPr>
                <w:rFonts w:cs="Arial"/>
              </w:rPr>
            </w:pPr>
            <w:r w:rsidRPr="002D7BC6">
              <w:rPr>
                <w:rFonts w:cs="Arial"/>
              </w:rPr>
              <w:t xml:space="preserve">Compare each practitioner’s score to the fidelity threshold. </w:t>
            </w:r>
          </w:p>
          <w:p w14:paraId="6137EE72" w14:textId="77777777" w:rsidR="00F04112" w:rsidRPr="002D7BC6" w:rsidRDefault="00F04112" w:rsidP="00EB070C">
            <w:pPr>
              <w:pStyle w:val="ListParagraph"/>
              <w:numPr>
                <w:ilvl w:val="0"/>
                <w:numId w:val="37"/>
              </w:numPr>
              <w:rPr>
                <w:rFonts w:cs="Arial"/>
              </w:rPr>
            </w:pPr>
            <w:r w:rsidRPr="002D7BC6">
              <w:rPr>
                <w:rFonts w:cs="Arial"/>
              </w:rPr>
              <w:t xml:space="preserve">Calculate the percentage of </w:t>
            </w:r>
            <w:r w:rsidR="003575AA">
              <w:rPr>
                <w:rFonts w:cs="Arial"/>
              </w:rPr>
              <w:t>practitioners</w:t>
            </w:r>
            <w:r w:rsidRPr="002D7BC6">
              <w:rPr>
                <w:rFonts w:cs="Arial"/>
              </w:rPr>
              <w:t xml:space="preserve"> meeting the fidelity threshold. </w:t>
            </w:r>
          </w:p>
          <w:p w14:paraId="39C386BF" w14:textId="77777777" w:rsidR="00F04112" w:rsidRPr="00F04112" w:rsidRDefault="00F04112" w:rsidP="00F04112">
            <w:pPr>
              <w:pStyle w:val="ListParagraph"/>
              <w:numPr>
                <w:ilvl w:val="0"/>
                <w:numId w:val="37"/>
              </w:numPr>
              <w:rPr>
                <w:rFonts w:cs="Arial"/>
              </w:rPr>
            </w:pPr>
            <w:r w:rsidRPr="002D7BC6">
              <w:rPr>
                <w:rFonts w:cs="Arial"/>
              </w:rPr>
              <w:t>Compare this percentage to other time points to see if the percentage is increasing over time.</w:t>
            </w:r>
          </w:p>
        </w:tc>
      </w:tr>
      <w:tr w:rsidR="0035796C" w:rsidRPr="002D7BC6" w14:paraId="3F8B2F41" w14:textId="77777777" w:rsidTr="00213E03">
        <w:tc>
          <w:tcPr>
            <w:tcW w:w="1671" w:type="dxa"/>
          </w:tcPr>
          <w:p w14:paraId="4F71EF09" w14:textId="55C07B44" w:rsidR="0035796C" w:rsidRPr="002D7BC6" w:rsidRDefault="00EA29BD" w:rsidP="0039386F">
            <w:pPr>
              <w:rPr>
                <w:rFonts w:cs="Arial"/>
                <w:b/>
              </w:rPr>
            </w:pPr>
            <w:r>
              <w:rPr>
                <w:rFonts w:cs="Arial"/>
                <w:b/>
              </w:rPr>
              <w:t xml:space="preserve">Percentage of Programs Meeting </w:t>
            </w:r>
            <w:r w:rsidR="0039386F">
              <w:rPr>
                <w:rFonts w:cs="Arial"/>
                <w:b/>
              </w:rPr>
              <w:t xml:space="preserve">Performance Indicator </w:t>
            </w:r>
            <w:r w:rsidR="002835C5">
              <w:rPr>
                <w:rFonts w:cs="Arial"/>
                <w:b/>
              </w:rPr>
              <w:t>for Practitioner Fidelity</w:t>
            </w:r>
          </w:p>
        </w:tc>
        <w:tc>
          <w:tcPr>
            <w:tcW w:w="2373" w:type="dxa"/>
          </w:tcPr>
          <w:p w14:paraId="60EC0881" w14:textId="0D5017B3" w:rsidR="0035796C" w:rsidRPr="00EA29BD" w:rsidRDefault="00EA29BD" w:rsidP="00213E03">
            <w:pPr>
              <w:rPr>
                <w:rFonts w:cs="Times New Roman"/>
                <w:i/>
              </w:rPr>
            </w:pPr>
            <w:r>
              <w:rPr>
                <w:rFonts w:cs="Arial"/>
                <w:i/>
              </w:rPr>
              <w:t>“</w:t>
            </w:r>
            <w:r w:rsidRPr="002D7BC6">
              <w:rPr>
                <w:rFonts w:cs="Times New Roman"/>
                <w:i/>
              </w:rPr>
              <w:t xml:space="preserve">At the Spring 2017 time point, 75% of local programs </w:t>
            </w:r>
            <w:r w:rsidR="0099041A">
              <w:rPr>
                <w:rFonts w:cs="Times New Roman"/>
                <w:i/>
              </w:rPr>
              <w:t>met the performance indicator for practitioners</w:t>
            </w:r>
            <w:r w:rsidR="0099041A" w:rsidRPr="002D7BC6">
              <w:rPr>
                <w:rFonts w:cs="Times New Roman"/>
                <w:i/>
              </w:rPr>
              <w:t xml:space="preserve"> </w:t>
            </w:r>
            <w:r w:rsidRPr="002D7BC6">
              <w:rPr>
                <w:rFonts w:cs="Times New Roman"/>
                <w:i/>
              </w:rPr>
              <w:t xml:space="preserve">implementing family-centered practices with fidelity. This compares to 45% of local programs </w:t>
            </w:r>
            <w:r w:rsidR="0099041A">
              <w:rPr>
                <w:rFonts w:cs="Times New Roman"/>
                <w:i/>
              </w:rPr>
              <w:t>meeting the performance indicator for practitioners</w:t>
            </w:r>
            <w:r w:rsidR="0099041A" w:rsidRPr="002D7BC6">
              <w:rPr>
                <w:rFonts w:cs="Times New Roman"/>
                <w:i/>
              </w:rPr>
              <w:t xml:space="preserve"> </w:t>
            </w:r>
            <w:r w:rsidRPr="002D7BC6">
              <w:rPr>
                <w:rFonts w:cs="Times New Roman"/>
                <w:i/>
              </w:rPr>
              <w:t>implementing the practices with fidelity at the Fall 2016 time point.</w:t>
            </w:r>
            <w:r>
              <w:rPr>
                <w:rFonts w:cs="Times New Roman"/>
                <w:i/>
              </w:rPr>
              <w:t>”</w:t>
            </w:r>
            <w:r w:rsidRPr="002D7BC6">
              <w:rPr>
                <w:rFonts w:cs="Times New Roman"/>
                <w:i/>
              </w:rPr>
              <w:t xml:space="preserve"> </w:t>
            </w:r>
          </w:p>
        </w:tc>
        <w:tc>
          <w:tcPr>
            <w:tcW w:w="6656" w:type="dxa"/>
          </w:tcPr>
          <w:p w14:paraId="5A0F2DB4" w14:textId="0FF7581D" w:rsidR="0035796C" w:rsidRPr="00226736" w:rsidRDefault="009A499E" w:rsidP="00104E88">
            <w:pPr>
              <w:pStyle w:val="ListParagraph"/>
              <w:numPr>
                <w:ilvl w:val="0"/>
                <w:numId w:val="39"/>
              </w:numPr>
              <w:rPr>
                <w:rFonts w:cs="Arial"/>
              </w:rPr>
            </w:pPr>
            <w:r>
              <w:rPr>
                <w:rFonts w:cs="Times New Roman"/>
              </w:rPr>
              <w:t>Set</w:t>
            </w:r>
            <w:r w:rsidR="00104E88">
              <w:rPr>
                <w:rFonts w:cs="Times New Roman"/>
              </w:rPr>
              <w:t xml:space="preserve"> </w:t>
            </w:r>
            <w:r>
              <w:rPr>
                <w:rFonts w:cs="Times New Roman"/>
              </w:rPr>
              <w:t>criteria</w:t>
            </w:r>
            <w:r w:rsidR="00103F55">
              <w:rPr>
                <w:rFonts w:cs="Times New Roman"/>
              </w:rPr>
              <w:t xml:space="preserve"> for determining whether a local program </w:t>
            </w:r>
            <w:r w:rsidR="00226736">
              <w:rPr>
                <w:rFonts w:cs="Times New Roman"/>
              </w:rPr>
              <w:t xml:space="preserve">is considered meeting </w:t>
            </w:r>
            <w:r w:rsidR="002835C5">
              <w:rPr>
                <w:rFonts w:cs="Times New Roman"/>
              </w:rPr>
              <w:t xml:space="preserve">a performance indicator for the percentage of practitioners implementing with fidelity </w:t>
            </w:r>
            <w:r w:rsidR="00104E88" w:rsidRPr="00104E88">
              <w:rPr>
                <w:rFonts w:cs="Times New Roman"/>
              </w:rPr>
              <w:t xml:space="preserve">(e.g., if </w:t>
            </w:r>
            <w:r w:rsidR="00BF6317">
              <w:rPr>
                <w:rFonts w:cs="Times New Roman"/>
              </w:rPr>
              <w:t>75</w:t>
            </w:r>
            <w:r w:rsidR="00104E88" w:rsidRPr="00104E88">
              <w:rPr>
                <w:rFonts w:cs="Times New Roman"/>
              </w:rPr>
              <w:t xml:space="preserve">% of practitioners within a program meet fidelity, the program is considered </w:t>
            </w:r>
            <w:r w:rsidR="002835C5">
              <w:rPr>
                <w:rFonts w:cs="Times New Roman"/>
              </w:rPr>
              <w:t>meeting the performance indicator</w:t>
            </w:r>
            <w:r w:rsidR="00104E88" w:rsidRPr="00104E88">
              <w:rPr>
                <w:rFonts w:cs="Times New Roman"/>
              </w:rPr>
              <w:t>)</w:t>
            </w:r>
            <w:r w:rsidR="009F575F">
              <w:rPr>
                <w:rFonts w:cs="Times New Roman"/>
              </w:rPr>
              <w:t>.</w:t>
            </w:r>
          </w:p>
          <w:p w14:paraId="3C2A89EF" w14:textId="77777777" w:rsidR="00226736" w:rsidRDefault="009A499E" w:rsidP="00104E88">
            <w:pPr>
              <w:pStyle w:val="ListParagraph"/>
              <w:numPr>
                <w:ilvl w:val="0"/>
                <w:numId w:val="39"/>
              </w:numPr>
              <w:rPr>
                <w:rFonts w:cs="Arial"/>
              </w:rPr>
            </w:pPr>
            <w:r>
              <w:rPr>
                <w:rFonts w:cs="Arial"/>
              </w:rPr>
              <w:t>Calculate the number of practitioners</w:t>
            </w:r>
            <w:r w:rsidR="00A30359">
              <w:rPr>
                <w:rFonts w:cs="Arial"/>
              </w:rPr>
              <w:t xml:space="preserve"> within</w:t>
            </w:r>
            <w:r>
              <w:rPr>
                <w:rFonts w:cs="Arial"/>
              </w:rPr>
              <w:t xml:space="preserve"> </w:t>
            </w:r>
            <w:r w:rsidR="00A30359">
              <w:rPr>
                <w:rFonts w:cs="Arial"/>
              </w:rPr>
              <w:t>a</w:t>
            </w:r>
            <w:r>
              <w:rPr>
                <w:rFonts w:cs="Arial"/>
              </w:rPr>
              <w:t xml:space="preserve"> local program who meet the fidelity threshold </w:t>
            </w:r>
            <w:r w:rsidR="00EB57C2">
              <w:rPr>
                <w:rFonts w:cs="Arial"/>
              </w:rPr>
              <w:t xml:space="preserve">on the fidelity measure </w:t>
            </w:r>
            <w:r>
              <w:rPr>
                <w:rFonts w:cs="Arial"/>
              </w:rPr>
              <w:t>(see instructions above)</w:t>
            </w:r>
            <w:r w:rsidR="009F575F">
              <w:rPr>
                <w:rFonts w:cs="Arial"/>
              </w:rPr>
              <w:t>.</w:t>
            </w:r>
          </w:p>
          <w:p w14:paraId="46FA6613" w14:textId="0D2136DB" w:rsidR="00EB57C2" w:rsidRDefault="009837F4" w:rsidP="00104E88">
            <w:pPr>
              <w:pStyle w:val="ListParagraph"/>
              <w:numPr>
                <w:ilvl w:val="0"/>
                <w:numId w:val="39"/>
              </w:numPr>
              <w:rPr>
                <w:rFonts w:cs="Arial"/>
              </w:rPr>
            </w:pPr>
            <w:r>
              <w:rPr>
                <w:rFonts w:cs="Arial"/>
              </w:rPr>
              <w:t xml:space="preserve">Compare this number of practitioners to the criteria set for determining whether the program meets </w:t>
            </w:r>
            <w:r w:rsidR="002835C5">
              <w:rPr>
                <w:rFonts w:cs="Arial"/>
              </w:rPr>
              <w:t>the performance indicator</w:t>
            </w:r>
            <w:r w:rsidR="009F575F">
              <w:rPr>
                <w:rFonts w:cs="Arial"/>
              </w:rPr>
              <w:t>.</w:t>
            </w:r>
          </w:p>
          <w:p w14:paraId="0F2AAEFD" w14:textId="77777777" w:rsidR="009837F4" w:rsidRDefault="00E16D51" w:rsidP="00104E88">
            <w:pPr>
              <w:pStyle w:val="ListParagraph"/>
              <w:numPr>
                <w:ilvl w:val="0"/>
                <w:numId w:val="39"/>
              </w:numPr>
              <w:rPr>
                <w:rFonts w:cs="Arial"/>
              </w:rPr>
            </w:pPr>
            <w:r>
              <w:rPr>
                <w:rFonts w:cs="Arial"/>
              </w:rPr>
              <w:t>Repeat</w:t>
            </w:r>
            <w:r w:rsidR="00183EB8">
              <w:rPr>
                <w:rFonts w:cs="Arial"/>
              </w:rPr>
              <w:t xml:space="preserve"> for each local program. </w:t>
            </w:r>
          </w:p>
          <w:p w14:paraId="7387C958" w14:textId="0461B4C3" w:rsidR="009F575F" w:rsidRDefault="00F30AF3" w:rsidP="00104E88">
            <w:pPr>
              <w:pStyle w:val="ListParagraph"/>
              <w:numPr>
                <w:ilvl w:val="0"/>
                <w:numId w:val="39"/>
              </w:numPr>
              <w:rPr>
                <w:rFonts w:cs="Arial"/>
              </w:rPr>
            </w:pPr>
            <w:r>
              <w:rPr>
                <w:rFonts w:cs="Arial"/>
              </w:rPr>
              <w:t xml:space="preserve">Compare the number of local programs meeting the </w:t>
            </w:r>
            <w:r w:rsidR="002835C5">
              <w:rPr>
                <w:rFonts w:cs="Arial"/>
              </w:rPr>
              <w:t>performance indicator</w:t>
            </w:r>
            <w:r>
              <w:rPr>
                <w:rFonts w:cs="Arial"/>
              </w:rPr>
              <w:t xml:space="preserve"> to the total number of local programs to </w:t>
            </w:r>
            <w:r w:rsidR="009F575F">
              <w:rPr>
                <w:rFonts w:cs="Arial"/>
              </w:rPr>
              <w:t xml:space="preserve">determine the percentage of programs meeting </w:t>
            </w:r>
            <w:r w:rsidR="002835C5">
              <w:rPr>
                <w:rFonts w:cs="Arial"/>
              </w:rPr>
              <w:t>the performance indicator</w:t>
            </w:r>
            <w:r w:rsidR="009F575F">
              <w:rPr>
                <w:rFonts w:cs="Arial"/>
              </w:rPr>
              <w:t xml:space="preserve">. </w:t>
            </w:r>
          </w:p>
          <w:p w14:paraId="3B441FF8" w14:textId="77777777" w:rsidR="00183EB8" w:rsidRPr="00104E88" w:rsidRDefault="009F575F" w:rsidP="00104E88">
            <w:pPr>
              <w:pStyle w:val="ListParagraph"/>
              <w:numPr>
                <w:ilvl w:val="0"/>
                <w:numId w:val="39"/>
              </w:numPr>
              <w:rPr>
                <w:rFonts w:cs="Arial"/>
              </w:rPr>
            </w:pPr>
            <w:r>
              <w:rPr>
                <w:rFonts w:cs="Arial"/>
              </w:rPr>
              <w:t xml:space="preserve">Compare across time points. </w:t>
            </w:r>
          </w:p>
        </w:tc>
      </w:tr>
    </w:tbl>
    <w:p w14:paraId="59A0B95D" w14:textId="77777777" w:rsidR="00EB070C" w:rsidRDefault="00EB070C" w:rsidP="00610E2E">
      <w:pPr>
        <w:rPr>
          <w:rFonts w:cs="Times New Roman"/>
        </w:rPr>
      </w:pPr>
    </w:p>
    <w:p w14:paraId="05F3FC15" w14:textId="77777777" w:rsidR="00DE177E" w:rsidRDefault="002835C5" w:rsidP="00367D76">
      <w:pPr>
        <w:pStyle w:val="Heading2"/>
      </w:pPr>
      <w:r>
        <w:lastRenderedPageBreak/>
        <w:t>Aligning</w:t>
      </w:r>
      <w:r w:rsidR="00DE177E">
        <w:t xml:space="preserve"> Unit of Analysis</w:t>
      </w:r>
      <w:r>
        <w:t xml:space="preserve"> with Evaluation Questions</w:t>
      </w:r>
    </w:p>
    <w:p w14:paraId="7C1A5631" w14:textId="1D1481EA" w:rsidR="00765D1C" w:rsidRDefault="00DE177E" w:rsidP="00610E2E">
      <w:pPr>
        <w:rPr>
          <w:rFonts w:cs="Times New Roman"/>
        </w:rPr>
      </w:pPr>
      <w:r>
        <w:rPr>
          <w:rFonts w:cs="Times New Roman"/>
        </w:rPr>
        <w:t>T</w:t>
      </w:r>
      <w:r w:rsidR="001E5931">
        <w:rPr>
          <w:rFonts w:cs="Times New Roman"/>
        </w:rPr>
        <w:t xml:space="preserve">hink through the questions </w:t>
      </w:r>
      <w:r>
        <w:rPr>
          <w:rFonts w:cs="Times New Roman"/>
        </w:rPr>
        <w:t xml:space="preserve">you </w:t>
      </w:r>
      <w:r w:rsidR="001E5931">
        <w:rPr>
          <w:rFonts w:cs="Times New Roman"/>
        </w:rPr>
        <w:t xml:space="preserve">would like to answer </w:t>
      </w:r>
      <w:r w:rsidR="003146D3">
        <w:rPr>
          <w:rFonts w:cs="Times New Roman"/>
        </w:rPr>
        <w:t xml:space="preserve">to determine the analyses </w:t>
      </w:r>
      <w:r w:rsidR="002835C5">
        <w:rPr>
          <w:rFonts w:cs="Times New Roman"/>
        </w:rPr>
        <w:t>that need to be</w:t>
      </w:r>
      <w:r w:rsidR="003146D3">
        <w:rPr>
          <w:rFonts w:cs="Times New Roman"/>
        </w:rPr>
        <w:t xml:space="preserve"> run. </w:t>
      </w:r>
      <w:r w:rsidR="00712616">
        <w:rPr>
          <w:rFonts w:cs="Times New Roman"/>
        </w:rPr>
        <w:t xml:space="preserve">These questions and analyses may be at the practitioner, local program, </w:t>
      </w:r>
      <w:r w:rsidR="00634940">
        <w:rPr>
          <w:rFonts w:cs="Times New Roman"/>
        </w:rPr>
        <w:t>and/</w:t>
      </w:r>
      <w:r w:rsidR="00712616">
        <w:rPr>
          <w:rFonts w:cs="Times New Roman"/>
        </w:rPr>
        <w:t xml:space="preserve">or state level. </w:t>
      </w:r>
      <w:r w:rsidR="00FA56FF">
        <w:rPr>
          <w:rFonts w:cs="Times New Roman"/>
        </w:rPr>
        <w:t xml:space="preserve">Sample questions are below. </w:t>
      </w:r>
    </w:p>
    <w:p w14:paraId="19698838" w14:textId="77777777" w:rsidR="00765D1C" w:rsidRDefault="00765D1C" w:rsidP="00610E2E">
      <w:pPr>
        <w:rPr>
          <w:rFonts w:cs="Times New Roman"/>
        </w:rPr>
      </w:pPr>
    </w:p>
    <w:p w14:paraId="009B8DE9" w14:textId="77777777" w:rsidR="0006797F" w:rsidRDefault="00286F6A" w:rsidP="00610E2E">
      <w:pPr>
        <w:rPr>
          <w:rFonts w:cs="Times New Roman"/>
        </w:rPr>
      </w:pPr>
      <w:r>
        <w:rPr>
          <w:rFonts w:cs="Times New Roman"/>
        </w:rPr>
        <w:t xml:space="preserve">Example </w:t>
      </w:r>
      <w:r w:rsidR="0006797F">
        <w:rPr>
          <w:rFonts w:cs="Times New Roman"/>
        </w:rPr>
        <w:t>Questions</w:t>
      </w:r>
      <w:r>
        <w:rPr>
          <w:rFonts w:cs="Times New Roman"/>
        </w:rPr>
        <w:t xml:space="preserve"> about Practice Implementation</w:t>
      </w:r>
      <w:r w:rsidR="0006797F">
        <w:rPr>
          <w:rFonts w:cs="Times New Roman"/>
        </w:rPr>
        <w:t xml:space="preserve"> at </w:t>
      </w:r>
      <w:r>
        <w:rPr>
          <w:rFonts w:cs="Times New Roman"/>
        </w:rPr>
        <w:t>D</w:t>
      </w:r>
      <w:r w:rsidR="0006797F">
        <w:rPr>
          <w:rFonts w:cs="Times New Roman"/>
        </w:rPr>
        <w:t xml:space="preserve">ifferent </w:t>
      </w:r>
      <w:r>
        <w:rPr>
          <w:rFonts w:cs="Times New Roman"/>
        </w:rPr>
        <w:t>System L</w:t>
      </w:r>
      <w:r w:rsidR="0006797F">
        <w:rPr>
          <w:rFonts w:cs="Times New Roman"/>
        </w:rPr>
        <w:t>evels</w:t>
      </w:r>
      <w:r w:rsidR="00CE3990">
        <w:rPr>
          <w:rStyle w:val="FootnoteReference"/>
          <w:rFonts w:cs="Times New Roman"/>
        </w:rPr>
        <w:footnoteReference w:id="1"/>
      </w:r>
    </w:p>
    <w:p w14:paraId="7333BC48" w14:textId="77777777" w:rsidR="0006797F" w:rsidRDefault="00C6281D" w:rsidP="00610E2E">
      <w:pPr>
        <w:rPr>
          <w:rFonts w:cs="Times New Roman"/>
        </w:rPr>
      </w:pPr>
      <w:r>
        <w:rPr>
          <w:rFonts w:cs="Times New Roman"/>
        </w:rPr>
        <w:t>Practitioner Level</w:t>
      </w:r>
    </w:p>
    <w:p w14:paraId="22CB1CBB" w14:textId="77777777" w:rsidR="00311DA9" w:rsidRPr="007E61B3" w:rsidRDefault="00311DA9" w:rsidP="007E61B3">
      <w:pPr>
        <w:pStyle w:val="ListParagraph"/>
        <w:numPr>
          <w:ilvl w:val="0"/>
          <w:numId w:val="40"/>
        </w:numPr>
        <w:rPr>
          <w:rFonts w:cs="Times New Roman"/>
        </w:rPr>
      </w:pPr>
      <w:r w:rsidRPr="007E61B3">
        <w:rPr>
          <w:rFonts w:cs="Times New Roman"/>
        </w:rPr>
        <w:t>Is the practitioner implementing with fidelity?</w:t>
      </w:r>
    </w:p>
    <w:p w14:paraId="6519EE19" w14:textId="507BDB9B" w:rsidR="00BA5D79" w:rsidRDefault="004F5AEF" w:rsidP="007E61B3">
      <w:pPr>
        <w:pStyle w:val="ListParagraph"/>
        <w:numPr>
          <w:ilvl w:val="1"/>
          <w:numId w:val="40"/>
        </w:numPr>
        <w:rPr>
          <w:rFonts w:cs="Times New Roman"/>
        </w:rPr>
      </w:pPr>
      <w:r>
        <w:rPr>
          <w:rFonts w:cs="Times New Roman"/>
        </w:rPr>
        <w:t>For</w:t>
      </w:r>
      <w:r w:rsidRPr="007E61B3">
        <w:rPr>
          <w:rFonts w:cs="Times New Roman"/>
        </w:rPr>
        <w:t xml:space="preserve"> </w:t>
      </w:r>
      <w:r w:rsidR="00311DA9" w:rsidRPr="007E61B3">
        <w:rPr>
          <w:rFonts w:cs="Times New Roman"/>
        </w:rPr>
        <w:t xml:space="preserve">which </w:t>
      </w:r>
      <w:r w:rsidR="00A71FAC">
        <w:rPr>
          <w:rFonts w:cs="Times New Roman"/>
        </w:rPr>
        <w:t xml:space="preserve">practices </w:t>
      </w:r>
      <w:r w:rsidR="00311DA9" w:rsidRPr="007E61B3">
        <w:rPr>
          <w:rFonts w:cs="Times New Roman"/>
        </w:rPr>
        <w:t xml:space="preserve">has the practitioner made progress since the initial fidelity </w:t>
      </w:r>
      <w:r w:rsidR="007E61B3" w:rsidRPr="007E61B3">
        <w:rPr>
          <w:rFonts w:cs="Times New Roman"/>
        </w:rPr>
        <w:t>measurement?</w:t>
      </w:r>
    </w:p>
    <w:p w14:paraId="50476F39" w14:textId="0D67B627" w:rsidR="00C6281D" w:rsidRPr="00B75611" w:rsidRDefault="004F5AEF" w:rsidP="00610E2E">
      <w:pPr>
        <w:pStyle w:val="ListParagraph"/>
        <w:numPr>
          <w:ilvl w:val="1"/>
          <w:numId w:val="40"/>
        </w:numPr>
        <w:rPr>
          <w:rFonts w:cs="Times New Roman"/>
        </w:rPr>
      </w:pPr>
      <w:r>
        <w:rPr>
          <w:rFonts w:cs="Times New Roman"/>
        </w:rPr>
        <w:t>For</w:t>
      </w:r>
      <w:r w:rsidRPr="007E61B3">
        <w:rPr>
          <w:rFonts w:cs="Times New Roman"/>
        </w:rPr>
        <w:t xml:space="preserve"> </w:t>
      </w:r>
      <w:r w:rsidR="007E61B3" w:rsidRPr="007E61B3">
        <w:rPr>
          <w:rFonts w:cs="Times New Roman"/>
        </w:rPr>
        <w:t xml:space="preserve">which </w:t>
      </w:r>
      <w:r w:rsidR="00C37E8A">
        <w:rPr>
          <w:rFonts w:cs="Times New Roman"/>
        </w:rPr>
        <w:t>practices</w:t>
      </w:r>
      <w:r w:rsidR="00C37E8A" w:rsidRPr="007E61B3">
        <w:rPr>
          <w:rFonts w:cs="Times New Roman"/>
        </w:rPr>
        <w:t xml:space="preserve"> </w:t>
      </w:r>
      <w:r w:rsidR="007E61B3" w:rsidRPr="007E61B3">
        <w:rPr>
          <w:rFonts w:cs="Times New Roman"/>
        </w:rPr>
        <w:t>is the practitioner still not meeting fidelity?</w:t>
      </w:r>
    </w:p>
    <w:p w14:paraId="5F82C45B" w14:textId="77777777" w:rsidR="00C6281D" w:rsidRDefault="00C6281D" w:rsidP="00610E2E">
      <w:pPr>
        <w:rPr>
          <w:rFonts w:cs="Times New Roman"/>
        </w:rPr>
      </w:pPr>
      <w:r>
        <w:rPr>
          <w:rFonts w:cs="Times New Roman"/>
        </w:rPr>
        <w:t>Local Program Level</w:t>
      </w:r>
    </w:p>
    <w:p w14:paraId="36B3D16B" w14:textId="77777777" w:rsidR="00886E58" w:rsidRDefault="00886E58" w:rsidP="00886E58">
      <w:pPr>
        <w:pStyle w:val="ListParagraph"/>
        <w:numPr>
          <w:ilvl w:val="0"/>
          <w:numId w:val="41"/>
        </w:numPr>
        <w:rPr>
          <w:rFonts w:cs="Times New Roman"/>
        </w:rPr>
      </w:pPr>
      <w:r>
        <w:rPr>
          <w:rFonts w:cs="Times New Roman"/>
        </w:rPr>
        <w:t>Are practitioners implementing the EBP with fidelity?</w:t>
      </w:r>
    </w:p>
    <w:p w14:paraId="2B75C11A" w14:textId="77777777" w:rsidR="00886E58" w:rsidRDefault="00886E58" w:rsidP="00886E58">
      <w:pPr>
        <w:pStyle w:val="ListParagraph"/>
        <w:numPr>
          <w:ilvl w:val="1"/>
          <w:numId w:val="41"/>
        </w:numPr>
        <w:rPr>
          <w:rFonts w:cs="Times New Roman"/>
        </w:rPr>
      </w:pPr>
      <w:r>
        <w:rPr>
          <w:rFonts w:cs="Times New Roman"/>
        </w:rPr>
        <w:t>What percentage of practitioners are meeting the criteria for fidelity across all components of the fidelity tool?</w:t>
      </w:r>
    </w:p>
    <w:p w14:paraId="5F7DC402" w14:textId="77777777" w:rsidR="00886E58" w:rsidRDefault="00886E58" w:rsidP="00886E58">
      <w:pPr>
        <w:pStyle w:val="ListParagraph"/>
        <w:numPr>
          <w:ilvl w:val="1"/>
          <w:numId w:val="41"/>
        </w:numPr>
        <w:rPr>
          <w:rFonts w:cs="Times New Roman"/>
        </w:rPr>
      </w:pPr>
      <w:r>
        <w:rPr>
          <w:rFonts w:cs="Times New Roman"/>
        </w:rPr>
        <w:t>Which components of the fidelity tool have the highest average score across practitioners? The lowest?</w:t>
      </w:r>
    </w:p>
    <w:p w14:paraId="71A1629D" w14:textId="6D1DB802" w:rsidR="00C6281D" w:rsidRPr="00157B51" w:rsidRDefault="00886E58" w:rsidP="00610E2E">
      <w:pPr>
        <w:pStyle w:val="ListParagraph"/>
        <w:numPr>
          <w:ilvl w:val="1"/>
          <w:numId w:val="41"/>
        </w:numPr>
        <w:rPr>
          <w:rFonts w:cs="Times New Roman"/>
        </w:rPr>
      </w:pPr>
      <w:r>
        <w:rPr>
          <w:rFonts w:cs="Times New Roman"/>
        </w:rPr>
        <w:t>Which components of the fidelity tool show the greatest growth across practitioners? The least growth?</w:t>
      </w:r>
    </w:p>
    <w:p w14:paraId="57510F67" w14:textId="77777777" w:rsidR="00C6281D" w:rsidRDefault="00C6281D" w:rsidP="00610E2E">
      <w:pPr>
        <w:rPr>
          <w:rFonts w:cs="Times New Roman"/>
        </w:rPr>
      </w:pPr>
      <w:r>
        <w:rPr>
          <w:rFonts w:cs="Times New Roman"/>
        </w:rPr>
        <w:t xml:space="preserve">State Level </w:t>
      </w:r>
    </w:p>
    <w:p w14:paraId="5BC8D1AF" w14:textId="77777777" w:rsidR="00886E58" w:rsidRDefault="00E00505" w:rsidP="00886E58">
      <w:pPr>
        <w:pStyle w:val="ListParagraph"/>
        <w:numPr>
          <w:ilvl w:val="0"/>
          <w:numId w:val="41"/>
        </w:numPr>
        <w:rPr>
          <w:rFonts w:cs="Times New Roman"/>
        </w:rPr>
      </w:pPr>
      <w:r>
        <w:rPr>
          <w:rFonts w:cs="Times New Roman"/>
        </w:rPr>
        <w:t>Are practitioners within local programs implementing the EBP with fidelity?</w:t>
      </w:r>
    </w:p>
    <w:p w14:paraId="42211CA9" w14:textId="538D94E8" w:rsidR="00E00505" w:rsidRDefault="00E00505" w:rsidP="00E00505">
      <w:pPr>
        <w:pStyle w:val="ListParagraph"/>
        <w:numPr>
          <w:ilvl w:val="1"/>
          <w:numId w:val="41"/>
        </w:numPr>
        <w:rPr>
          <w:rFonts w:cs="Times New Roman"/>
        </w:rPr>
      </w:pPr>
      <w:r>
        <w:rPr>
          <w:rFonts w:cs="Times New Roman"/>
        </w:rPr>
        <w:t>What percentage of programs are showing growth in the average</w:t>
      </w:r>
      <w:r w:rsidR="00314AAC">
        <w:rPr>
          <w:rFonts w:cs="Times New Roman"/>
        </w:rPr>
        <w:t xml:space="preserve"> scores on</w:t>
      </w:r>
      <w:r>
        <w:rPr>
          <w:rFonts w:cs="Times New Roman"/>
        </w:rPr>
        <w:t xml:space="preserve"> fidelity </w:t>
      </w:r>
      <w:r w:rsidR="002F7F18">
        <w:rPr>
          <w:rFonts w:cs="Times New Roman"/>
        </w:rPr>
        <w:t>assessments</w:t>
      </w:r>
      <w:r w:rsidR="00314AAC">
        <w:rPr>
          <w:rFonts w:cs="Times New Roman"/>
        </w:rPr>
        <w:t xml:space="preserve"> </w:t>
      </w:r>
      <w:r>
        <w:rPr>
          <w:rFonts w:cs="Times New Roman"/>
        </w:rPr>
        <w:t>across practitioners?</w:t>
      </w:r>
    </w:p>
    <w:p w14:paraId="47993F7E" w14:textId="711AC412" w:rsidR="00A71FAC" w:rsidRDefault="00A71FAC" w:rsidP="00E00505">
      <w:pPr>
        <w:pStyle w:val="ListParagraph"/>
        <w:numPr>
          <w:ilvl w:val="1"/>
          <w:numId w:val="41"/>
        </w:numPr>
        <w:rPr>
          <w:rFonts w:cs="Times New Roman"/>
        </w:rPr>
      </w:pPr>
      <w:r>
        <w:rPr>
          <w:rFonts w:cs="Times New Roman"/>
        </w:rPr>
        <w:t>What percentage of programs</w:t>
      </w:r>
      <w:r w:rsidR="00B7769E">
        <w:rPr>
          <w:rFonts w:cs="Times New Roman"/>
        </w:rPr>
        <w:t xml:space="preserve"> meet a performance indicator for percentage of practitioners at fidelity?</w:t>
      </w:r>
    </w:p>
    <w:p w14:paraId="13E52A1E" w14:textId="77777777" w:rsidR="002835C5" w:rsidRPr="002835C5" w:rsidRDefault="002835C5" w:rsidP="005866BA">
      <w:pPr>
        <w:ind w:left="1080"/>
        <w:rPr>
          <w:rFonts w:cs="Times New Roman"/>
        </w:rPr>
      </w:pPr>
    </w:p>
    <w:p w14:paraId="261F97C3" w14:textId="3A815DC0" w:rsidR="00F81E40" w:rsidRPr="00B75611" w:rsidRDefault="0055472C" w:rsidP="00B75611">
      <w:pPr>
        <w:pStyle w:val="Heading2"/>
      </w:pPr>
      <w:r w:rsidRPr="00F60BDB">
        <w:t>Pre-Work</w:t>
      </w:r>
      <w:r w:rsidR="00B75611">
        <w:t xml:space="preserve"> for Session 3</w:t>
      </w:r>
    </w:p>
    <w:p w14:paraId="737E71BE" w14:textId="5545A3F6" w:rsidR="00B75611" w:rsidRDefault="00B75611" w:rsidP="00B75611">
      <w:pPr>
        <w:rPr>
          <w:rFonts w:cs="Times New Roman"/>
        </w:rPr>
      </w:pPr>
      <w:r w:rsidRPr="00693D58">
        <w:rPr>
          <w:rFonts w:cs="Times New Roman"/>
        </w:rPr>
        <w:t>Please compl</w:t>
      </w:r>
      <w:r>
        <w:rPr>
          <w:rFonts w:cs="Times New Roman"/>
        </w:rPr>
        <w:t>ete one response per state team.</w:t>
      </w:r>
    </w:p>
    <w:p w14:paraId="31B7C1CB" w14:textId="77777777" w:rsidR="00157B51" w:rsidRDefault="00157B51" w:rsidP="00B75611">
      <w:pPr>
        <w:pStyle w:val="Heading3"/>
      </w:pPr>
    </w:p>
    <w:p w14:paraId="54DE6E8C" w14:textId="761228E5" w:rsidR="00B75611" w:rsidRDefault="00B75611" w:rsidP="00B75611">
      <w:pPr>
        <w:pStyle w:val="Heading3"/>
      </w:pPr>
      <w:r>
        <w:t>Specify Your State and Program: _______________</w:t>
      </w:r>
    </w:p>
    <w:p w14:paraId="7443E538" w14:textId="77777777" w:rsidR="00B75611" w:rsidRDefault="00B75611" w:rsidP="00B75611"/>
    <w:p w14:paraId="31286146" w14:textId="77777777" w:rsidR="0055472C" w:rsidRDefault="00911510" w:rsidP="00572B14">
      <w:r>
        <w:t xml:space="preserve">At what levels do you plan to analyze your data on implementation of </w:t>
      </w:r>
      <w:r w:rsidR="002E243B">
        <w:t>SSIP evidence-based practices</w:t>
      </w:r>
      <w:r>
        <w:t>?</w:t>
      </w:r>
      <w:r w:rsidR="002E243B">
        <w:t xml:space="preserve"> (check all that apply)</w:t>
      </w:r>
      <w:r w:rsidR="0055472C">
        <w:t xml:space="preserve"> </w:t>
      </w:r>
    </w:p>
    <w:p w14:paraId="2F3A7ED8" w14:textId="3737A44F" w:rsidR="00911510" w:rsidRDefault="00911510" w:rsidP="00F81E40">
      <w:pPr>
        <w:pStyle w:val="ListParagraph"/>
        <w:numPr>
          <w:ilvl w:val="1"/>
          <w:numId w:val="44"/>
        </w:numPr>
      </w:pPr>
      <w:r>
        <w:t>Practitioner</w:t>
      </w:r>
    </w:p>
    <w:p w14:paraId="7220FF81" w14:textId="77777777" w:rsidR="00911510" w:rsidRDefault="00911510" w:rsidP="00F81E40">
      <w:pPr>
        <w:pStyle w:val="ListParagraph"/>
        <w:numPr>
          <w:ilvl w:val="1"/>
          <w:numId w:val="44"/>
        </w:numPr>
      </w:pPr>
      <w:r>
        <w:t xml:space="preserve">Coach </w:t>
      </w:r>
    </w:p>
    <w:p w14:paraId="76F6EC4D" w14:textId="21201A13" w:rsidR="00911510" w:rsidRDefault="00911510" w:rsidP="00F81E40">
      <w:pPr>
        <w:pStyle w:val="ListParagraph"/>
        <w:numPr>
          <w:ilvl w:val="1"/>
          <w:numId w:val="44"/>
        </w:numPr>
      </w:pPr>
      <w:r>
        <w:t>Local program</w:t>
      </w:r>
    </w:p>
    <w:p w14:paraId="79D42A4C" w14:textId="27D59830" w:rsidR="00911510" w:rsidRDefault="00911510" w:rsidP="00F81E40">
      <w:pPr>
        <w:pStyle w:val="ListParagraph"/>
        <w:numPr>
          <w:ilvl w:val="1"/>
          <w:numId w:val="44"/>
        </w:numPr>
      </w:pPr>
      <w:r>
        <w:t>Region</w:t>
      </w:r>
    </w:p>
    <w:p w14:paraId="5B67AE34" w14:textId="0D6AD04D" w:rsidR="002872C5" w:rsidRDefault="00911510" w:rsidP="00F81E40">
      <w:pPr>
        <w:pStyle w:val="ListParagraph"/>
        <w:numPr>
          <w:ilvl w:val="1"/>
          <w:numId w:val="44"/>
        </w:numPr>
      </w:pPr>
      <w:r>
        <w:t>State</w:t>
      </w:r>
    </w:p>
    <w:p w14:paraId="3392DFD3" w14:textId="0926F9B6" w:rsidR="002872C5" w:rsidRDefault="002872C5" w:rsidP="00F81E40">
      <w:pPr>
        <w:pStyle w:val="ListParagraph"/>
        <w:numPr>
          <w:ilvl w:val="1"/>
          <w:numId w:val="44"/>
        </w:numPr>
      </w:pPr>
      <w:r>
        <w:t>Don’t know/not determined</w:t>
      </w:r>
    </w:p>
    <w:p w14:paraId="6B95A984" w14:textId="77777777" w:rsidR="007F58A1" w:rsidRDefault="007F58A1" w:rsidP="007F58A1"/>
    <w:p w14:paraId="0BC913B3" w14:textId="016A71A0" w:rsidR="007F58A1" w:rsidRDefault="007F58A1" w:rsidP="007F58A1">
      <w:r>
        <w:t>What questions do you have about aggregating data for different audiences and/or purposes?</w:t>
      </w:r>
    </w:p>
    <w:p w14:paraId="034A26AF" w14:textId="77777777" w:rsidR="00157B51" w:rsidRDefault="00157B51" w:rsidP="00572B14"/>
    <w:p w14:paraId="1D13104B" w14:textId="77777777" w:rsidR="00157B51" w:rsidRDefault="00157B51" w:rsidP="00572B14"/>
    <w:p w14:paraId="3ECBA98C" w14:textId="383010F7" w:rsidR="00D32811" w:rsidRPr="001514A7" w:rsidRDefault="002E243B" w:rsidP="00850943">
      <w:r>
        <w:t>W</w:t>
      </w:r>
      <w:r w:rsidR="0055472C">
        <w:t xml:space="preserve">hat </w:t>
      </w:r>
      <w:r w:rsidR="004F6A2F">
        <w:t xml:space="preserve">other </w:t>
      </w:r>
      <w:r w:rsidR="0055472C">
        <w:t xml:space="preserve">questions </w:t>
      </w:r>
      <w:r w:rsidR="004F6A2F">
        <w:t xml:space="preserve">do you have </w:t>
      </w:r>
      <w:r w:rsidR="0055472C">
        <w:t xml:space="preserve">about analyzing and using data?  </w:t>
      </w:r>
    </w:p>
    <w:sectPr w:rsidR="00D32811" w:rsidRPr="001514A7" w:rsidSect="005C4ADF">
      <w:headerReference w:type="default" r:id="rId7"/>
      <w:footerReference w:type="default" r:id="rId8"/>
      <w:pgSz w:w="12240" w:h="15840"/>
      <w:pgMar w:top="1242" w:right="720" w:bottom="495" w:left="81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B2AE" w14:textId="77777777" w:rsidR="0050013B" w:rsidRDefault="0050013B" w:rsidP="004C33EF">
      <w:r>
        <w:separator/>
      </w:r>
    </w:p>
  </w:endnote>
  <w:endnote w:type="continuationSeparator" w:id="0">
    <w:p w14:paraId="0A7CBA3E" w14:textId="77777777" w:rsidR="0050013B" w:rsidRDefault="0050013B" w:rsidP="004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384738"/>
      <w:docPartObj>
        <w:docPartGallery w:val="Page Numbers (Bottom of Page)"/>
        <w:docPartUnique/>
      </w:docPartObj>
    </w:sdtPr>
    <w:sdtEndPr>
      <w:rPr>
        <w:noProof/>
        <w:sz w:val="20"/>
        <w:szCs w:val="20"/>
      </w:rPr>
    </w:sdtEndPr>
    <w:sdtContent>
      <w:p w14:paraId="086BB009" w14:textId="7127DD51" w:rsidR="002872C5" w:rsidRPr="004C33EF" w:rsidRDefault="002872C5">
        <w:pPr>
          <w:pStyle w:val="Footer"/>
          <w:jc w:val="right"/>
          <w:rPr>
            <w:sz w:val="20"/>
            <w:szCs w:val="20"/>
          </w:rPr>
        </w:pPr>
        <w:r w:rsidRPr="004C33EF">
          <w:rPr>
            <w:sz w:val="20"/>
            <w:szCs w:val="20"/>
          </w:rPr>
          <w:fldChar w:fldCharType="begin"/>
        </w:r>
        <w:r w:rsidRPr="004C33EF">
          <w:rPr>
            <w:sz w:val="20"/>
            <w:szCs w:val="20"/>
          </w:rPr>
          <w:instrText xml:space="preserve"> PAGE   \* MERGEFORMAT </w:instrText>
        </w:r>
        <w:r w:rsidRPr="004C33EF">
          <w:rPr>
            <w:sz w:val="20"/>
            <w:szCs w:val="20"/>
          </w:rPr>
          <w:fldChar w:fldCharType="separate"/>
        </w:r>
        <w:r w:rsidR="00172803">
          <w:rPr>
            <w:noProof/>
            <w:sz w:val="20"/>
            <w:szCs w:val="20"/>
          </w:rPr>
          <w:t>2</w:t>
        </w:r>
        <w:r w:rsidRPr="004C33EF">
          <w:rPr>
            <w:noProof/>
            <w:sz w:val="20"/>
            <w:szCs w:val="20"/>
          </w:rPr>
          <w:fldChar w:fldCharType="end"/>
        </w:r>
      </w:p>
    </w:sdtContent>
  </w:sdt>
  <w:p w14:paraId="264D0B49" w14:textId="77777777" w:rsidR="002872C5" w:rsidRDefault="0028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AE83" w14:textId="77777777" w:rsidR="0050013B" w:rsidRDefault="0050013B" w:rsidP="004C33EF">
      <w:r>
        <w:separator/>
      </w:r>
    </w:p>
  </w:footnote>
  <w:footnote w:type="continuationSeparator" w:id="0">
    <w:p w14:paraId="6F720EDF" w14:textId="77777777" w:rsidR="0050013B" w:rsidRDefault="0050013B" w:rsidP="004C33EF">
      <w:r>
        <w:continuationSeparator/>
      </w:r>
    </w:p>
  </w:footnote>
  <w:footnote w:id="1">
    <w:p w14:paraId="736B3042" w14:textId="77777777" w:rsidR="002872C5" w:rsidRDefault="002872C5">
      <w:pPr>
        <w:pStyle w:val="FootnoteText"/>
      </w:pPr>
      <w:r>
        <w:rPr>
          <w:rStyle w:val="FootnoteReference"/>
        </w:rPr>
        <w:footnoteRef/>
      </w:r>
      <w:r>
        <w:t xml:space="preserve"> Adapted from </w:t>
      </w:r>
      <w:hyperlink r:id="rId1" w:history="1">
        <w:r w:rsidRPr="00481F2E">
          <w:rPr>
            <w:rStyle w:val="Hyperlink"/>
          </w:rPr>
          <w:t>http://ectacenter.org/~pdfs/calls/2017/learninglab_s4-1_data_questions.pdf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5819" w14:textId="77777777" w:rsidR="002872C5" w:rsidRDefault="002872C5">
    <w:pPr>
      <w:pStyle w:val="Header"/>
    </w:pPr>
    <w:r w:rsidRPr="00CC2D36">
      <w:rPr>
        <w:noProof/>
      </w:rPr>
      <w:drawing>
        <wp:anchor distT="0" distB="0" distL="114300" distR="114300" simplePos="0" relativeHeight="251662336" behindDoc="0" locked="0" layoutInCell="1" allowOverlap="1" wp14:anchorId="19E39FC5" wp14:editId="26AB81F1">
          <wp:simplePos x="0" y="0"/>
          <wp:positionH relativeFrom="column">
            <wp:posOffset>5494744</wp:posOffset>
          </wp:positionH>
          <wp:positionV relativeFrom="paragraph">
            <wp:posOffset>-329565</wp:posOffset>
          </wp:positionV>
          <wp:extent cx="987180" cy="520953"/>
          <wp:effectExtent l="0" t="0" r="381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87180" cy="520953"/>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3360" behindDoc="0" locked="0" layoutInCell="1" allowOverlap="1" wp14:anchorId="3FB3BB22" wp14:editId="70827892">
          <wp:simplePos x="0" y="0"/>
          <wp:positionH relativeFrom="column">
            <wp:posOffset>3899535</wp:posOffset>
          </wp:positionH>
          <wp:positionV relativeFrom="paragraph">
            <wp:posOffset>-225425</wp:posOffset>
          </wp:positionV>
          <wp:extent cx="761287" cy="382084"/>
          <wp:effectExtent l="0" t="0" r="127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r="60582" b="29249"/>
                  <a:stretch/>
                </pic:blipFill>
                <pic:spPr>
                  <a:xfrm>
                    <a:off x="0" y="0"/>
                    <a:ext cx="761287" cy="382084"/>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60288" behindDoc="0" locked="0" layoutInCell="1" allowOverlap="1" wp14:anchorId="60788DD1" wp14:editId="4C70A141">
          <wp:simplePos x="0" y="0"/>
          <wp:positionH relativeFrom="column">
            <wp:posOffset>1463040</wp:posOffset>
          </wp:positionH>
          <wp:positionV relativeFrom="paragraph">
            <wp:posOffset>-152400</wp:posOffset>
          </wp:positionV>
          <wp:extent cx="883920" cy="341630"/>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83920" cy="341630"/>
                  </a:xfrm>
                  <a:prstGeom prst="rect">
                    <a:avLst/>
                  </a:prstGeom>
                </pic:spPr>
              </pic:pic>
            </a:graphicData>
          </a:graphic>
          <wp14:sizeRelH relativeFrom="margin">
            <wp14:pctWidth>0</wp14:pctWidth>
          </wp14:sizeRelH>
          <wp14:sizeRelV relativeFrom="margin">
            <wp14:pctHeight>0</wp14:pctHeight>
          </wp14:sizeRelV>
        </wp:anchor>
      </w:drawing>
    </w:r>
    <w:r w:rsidRPr="00CC2D36">
      <w:rPr>
        <w:noProof/>
      </w:rPr>
      <w:drawing>
        <wp:anchor distT="0" distB="0" distL="114300" distR="114300" simplePos="0" relativeHeight="251659264" behindDoc="0" locked="0" layoutInCell="1" allowOverlap="1" wp14:anchorId="62060B81" wp14:editId="7BD32AEC">
          <wp:simplePos x="0" y="0"/>
          <wp:positionH relativeFrom="column">
            <wp:posOffset>-139700</wp:posOffset>
          </wp:positionH>
          <wp:positionV relativeFrom="paragraph">
            <wp:posOffset>-329565</wp:posOffset>
          </wp:positionV>
          <wp:extent cx="775335" cy="556180"/>
          <wp:effectExtent l="0" t="0" r="0" b="3175"/>
          <wp:wrapNone/>
          <wp:docPr id="2" name="Picture 2" descr="Logo for the Center for IDEA Early Childhood Data Systems (The DaS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Center for IDEA Early Childhood Data Systems (The DaSy Cen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335" cy="55618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D21"/>
    <w:multiLevelType w:val="hybridMultilevel"/>
    <w:tmpl w:val="CDAE487A"/>
    <w:lvl w:ilvl="0" w:tplc="C6FEA450">
      <w:start w:val="1"/>
      <w:numFmt w:val="upperLetter"/>
      <w:lvlText w:val="%1."/>
      <w:lvlJc w:val="left"/>
      <w:pPr>
        <w:ind w:left="72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433083"/>
    <w:multiLevelType w:val="hybridMultilevel"/>
    <w:tmpl w:val="DD1E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9FD"/>
    <w:multiLevelType w:val="multilevel"/>
    <w:tmpl w:val="B91CF3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110416"/>
    <w:multiLevelType w:val="hybridMultilevel"/>
    <w:tmpl w:val="A51C9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5E3"/>
    <w:multiLevelType w:val="multilevel"/>
    <w:tmpl w:val="27FAF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E6839"/>
    <w:multiLevelType w:val="hybridMultilevel"/>
    <w:tmpl w:val="47E8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565A9"/>
    <w:multiLevelType w:val="hybridMultilevel"/>
    <w:tmpl w:val="96BC4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61A63"/>
    <w:multiLevelType w:val="hybridMultilevel"/>
    <w:tmpl w:val="350ED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E3D2A"/>
    <w:multiLevelType w:val="hybridMultilevel"/>
    <w:tmpl w:val="61509B4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193C4ADE"/>
    <w:multiLevelType w:val="hybridMultilevel"/>
    <w:tmpl w:val="F224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7ABF"/>
    <w:multiLevelType w:val="hybridMultilevel"/>
    <w:tmpl w:val="AB0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D6572"/>
    <w:multiLevelType w:val="hybridMultilevel"/>
    <w:tmpl w:val="3B4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31D21"/>
    <w:multiLevelType w:val="hybridMultilevel"/>
    <w:tmpl w:val="58E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37CBC"/>
    <w:multiLevelType w:val="hybridMultilevel"/>
    <w:tmpl w:val="1B86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23B62"/>
    <w:multiLevelType w:val="hybridMultilevel"/>
    <w:tmpl w:val="36B6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4107A"/>
    <w:multiLevelType w:val="hybridMultilevel"/>
    <w:tmpl w:val="916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B07C7"/>
    <w:multiLevelType w:val="hybridMultilevel"/>
    <w:tmpl w:val="16063F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244B3"/>
    <w:multiLevelType w:val="hybridMultilevel"/>
    <w:tmpl w:val="71809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0228FE"/>
    <w:multiLevelType w:val="hybridMultilevel"/>
    <w:tmpl w:val="9DC8A3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A45FA"/>
    <w:multiLevelType w:val="hybridMultilevel"/>
    <w:tmpl w:val="1570D918"/>
    <w:lvl w:ilvl="0" w:tplc="72F6C0C4">
      <w:start w:val="1"/>
      <w:numFmt w:val="bullet"/>
      <w:lvlText w:val="–"/>
      <w:lvlJc w:val="left"/>
      <w:pPr>
        <w:ind w:left="1800" w:hanging="360"/>
      </w:pPr>
      <w:rPr>
        <w:rFonts w:ascii="Arial" w:hAnsi="Aria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AD41BE5"/>
    <w:multiLevelType w:val="hybridMultilevel"/>
    <w:tmpl w:val="88C21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80907"/>
    <w:multiLevelType w:val="hybridMultilevel"/>
    <w:tmpl w:val="1032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01482"/>
    <w:multiLevelType w:val="hybridMultilevel"/>
    <w:tmpl w:val="F416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A537B"/>
    <w:multiLevelType w:val="hybridMultilevel"/>
    <w:tmpl w:val="D238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21CE5"/>
    <w:multiLevelType w:val="hybridMultilevel"/>
    <w:tmpl w:val="45E02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E928C5"/>
    <w:multiLevelType w:val="multilevel"/>
    <w:tmpl w:val="79D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5314C"/>
    <w:multiLevelType w:val="hybridMultilevel"/>
    <w:tmpl w:val="D17296A6"/>
    <w:lvl w:ilvl="0" w:tplc="9224D790">
      <w:start w:val="1"/>
      <w:numFmt w:val="bullet"/>
      <w:lvlText w:val=""/>
      <w:lvlJc w:val="left"/>
      <w:pPr>
        <w:ind w:left="720" w:hanging="360"/>
      </w:pPr>
      <w:rPr>
        <w:rFonts w:ascii="Symbol" w:hAnsi="Symbol" w:hint="default"/>
      </w:rPr>
    </w:lvl>
    <w:lvl w:ilvl="1" w:tplc="9224D7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76F8C"/>
    <w:multiLevelType w:val="hybridMultilevel"/>
    <w:tmpl w:val="33DC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B1CA0"/>
    <w:multiLevelType w:val="hybridMultilevel"/>
    <w:tmpl w:val="B0C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66C7F"/>
    <w:multiLevelType w:val="hybridMultilevel"/>
    <w:tmpl w:val="534C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E5E0C"/>
    <w:multiLevelType w:val="hybridMultilevel"/>
    <w:tmpl w:val="987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D7D0A"/>
    <w:multiLevelType w:val="hybridMultilevel"/>
    <w:tmpl w:val="2242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96A7C"/>
    <w:multiLevelType w:val="hybridMultilevel"/>
    <w:tmpl w:val="7BACE7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61366"/>
    <w:multiLevelType w:val="hybridMultilevel"/>
    <w:tmpl w:val="36B6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48D6"/>
    <w:multiLevelType w:val="hybridMultilevel"/>
    <w:tmpl w:val="0BF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4380F"/>
    <w:multiLevelType w:val="hybridMultilevel"/>
    <w:tmpl w:val="E0E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24CCB"/>
    <w:multiLevelType w:val="hybridMultilevel"/>
    <w:tmpl w:val="BF7C7C06"/>
    <w:lvl w:ilvl="0" w:tplc="6A4AFE6E">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271EA0"/>
    <w:multiLevelType w:val="hybridMultilevel"/>
    <w:tmpl w:val="D930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389D"/>
    <w:multiLevelType w:val="hybridMultilevel"/>
    <w:tmpl w:val="4E1ACF06"/>
    <w:lvl w:ilvl="0" w:tplc="A61CFAD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C1047"/>
    <w:multiLevelType w:val="hybridMultilevel"/>
    <w:tmpl w:val="453439BC"/>
    <w:lvl w:ilvl="0" w:tplc="9224D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F7A1A"/>
    <w:multiLevelType w:val="hybridMultilevel"/>
    <w:tmpl w:val="780E343C"/>
    <w:lvl w:ilvl="0" w:tplc="6A4AFE6E">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63B43"/>
    <w:multiLevelType w:val="hybridMultilevel"/>
    <w:tmpl w:val="E18AEF16"/>
    <w:lvl w:ilvl="0" w:tplc="AC945ABE">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261A6"/>
    <w:multiLevelType w:val="hybridMultilevel"/>
    <w:tmpl w:val="E632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C51FE"/>
    <w:multiLevelType w:val="hybridMultilevel"/>
    <w:tmpl w:val="F880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0"/>
  </w:num>
  <w:num w:numId="4">
    <w:abstractNumId w:val="19"/>
  </w:num>
  <w:num w:numId="5">
    <w:abstractNumId w:val="43"/>
  </w:num>
  <w:num w:numId="6">
    <w:abstractNumId w:val="28"/>
  </w:num>
  <w:num w:numId="7">
    <w:abstractNumId w:val="10"/>
  </w:num>
  <w:num w:numId="8">
    <w:abstractNumId w:val="25"/>
  </w:num>
  <w:num w:numId="9">
    <w:abstractNumId w:val="4"/>
  </w:num>
  <w:num w:numId="10">
    <w:abstractNumId w:val="23"/>
  </w:num>
  <w:num w:numId="11">
    <w:abstractNumId w:val="9"/>
  </w:num>
  <w:num w:numId="12">
    <w:abstractNumId w:val="16"/>
  </w:num>
  <w:num w:numId="13">
    <w:abstractNumId w:val="21"/>
  </w:num>
  <w:num w:numId="14">
    <w:abstractNumId w:val="37"/>
  </w:num>
  <w:num w:numId="15">
    <w:abstractNumId w:val="18"/>
  </w:num>
  <w:num w:numId="16">
    <w:abstractNumId w:val="8"/>
  </w:num>
  <w:num w:numId="17">
    <w:abstractNumId w:val="40"/>
  </w:num>
  <w:num w:numId="18">
    <w:abstractNumId w:val="12"/>
  </w:num>
  <w:num w:numId="19">
    <w:abstractNumId w:val="17"/>
  </w:num>
  <w:num w:numId="20">
    <w:abstractNumId w:val="15"/>
  </w:num>
  <w:num w:numId="21">
    <w:abstractNumId w:val="32"/>
  </w:num>
  <w:num w:numId="22">
    <w:abstractNumId w:val="29"/>
  </w:num>
  <w:num w:numId="23">
    <w:abstractNumId w:val="27"/>
  </w:num>
  <w:num w:numId="24">
    <w:abstractNumId w:val="42"/>
  </w:num>
  <w:num w:numId="25">
    <w:abstractNumId w:val="36"/>
  </w:num>
  <w:num w:numId="26">
    <w:abstractNumId w:val="30"/>
  </w:num>
  <w:num w:numId="27">
    <w:abstractNumId w:val="20"/>
  </w:num>
  <w:num w:numId="28">
    <w:abstractNumId w:val="7"/>
  </w:num>
  <w:num w:numId="29">
    <w:abstractNumId w:val="6"/>
  </w:num>
  <w:num w:numId="30">
    <w:abstractNumId w:val="24"/>
  </w:num>
  <w:num w:numId="31">
    <w:abstractNumId w:val="2"/>
  </w:num>
  <w:num w:numId="32">
    <w:abstractNumId w:val="38"/>
  </w:num>
  <w:num w:numId="33">
    <w:abstractNumId w:val="5"/>
  </w:num>
  <w:num w:numId="34">
    <w:abstractNumId w:val="35"/>
  </w:num>
  <w:num w:numId="35">
    <w:abstractNumId w:val="14"/>
  </w:num>
  <w:num w:numId="36">
    <w:abstractNumId w:val="33"/>
  </w:num>
  <w:num w:numId="37">
    <w:abstractNumId w:val="31"/>
  </w:num>
  <w:num w:numId="38">
    <w:abstractNumId w:val="11"/>
  </w:num>
  <w:num w:numId="39">
    <w:abstractNumId w:val="3"/>
  </w:num>
  <w:num w:numId="40">
    <w:abstractNumId w:val="22"/>
  </w:num>
  <w:num w:numId="41">
    <w:abstractNumId w:val="13"/>
  </w:num>
  <w:num w:numId="42">
    <w:abstractNumId w:val="34"/>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5B"/>
    <w:rsid w:val="00012063"/>
    <w:rsid w:val="0002023D"/>
    <w:rsid w:val="00025AE3"/>
    <w:rsid w:val="0003253B"/>
    <w:rsid w:val="00035078"/>
    <w:rsid w:val="00044D33"/>
    <w:rsid w:val="00054444"/>
    <w:rsid w:val="000548C6"/>
    <w:rsid w:val="0006224C"/>
    <w:rsid w:val="00063CD2"/>
    <w:rsid w:val="00066357"/>
    <w:rsid w:val="000673DE"/>
    <w:rsid w:val="0006797F"/>
    <w:rsid w:val="00076F28"/>
    <w:rsid w:val="0008049C"/>
    <w:rsid w:val="00090984"/>
    <w:rsid w:val="000A0789"/>
    <w:rsid w:val="000A4790"/>
    <w:rsid w:val="000A602B"/>
    <w:rsid w:val="000B3469"/>
    <w:rsid w:val="000B4339"/>
    <w:rsid w:val="000C168F"/>
    <w:rsid w:val="000C6E71"/>
    <w:rsid w:val="000D27A8"/>
    <w:rsid w:val="000D3456"/>
    <w:rsid w:val="00100802"/>
    <w:rsid w:val="00101022"/>
    <w:rsid w:val="00101636"/>
    <w:rsid w:val="00103F55"/>
    <w:rsid w:val="00104378"/>
    <w:rsid w:val="001049E2"/>
    <w:rsid w:val="00104E88"/>
    <w:rsid w:val="00114F3A"/>
    <w:rsid w:val="0011577A"/>
    <w:rsid w:val="00130858"/>
    <w:rsid w:val="00131460"/>
    <w:rsid w:val="00137263"/>
    <w:rsid w:val="001414D9"/>
    <w:rsid w:val="00147CD0"/>
    <w:rsid w:val="001514A7"/>
    <w:rsid w:val="001551DE"/>
    <w:rsid w:val="0015520B"/>
    <w:rsid w:val="00156E58"/>
    <w:rsid w:val="00157523"/>
    <w:rsid w:val="00157B51"/>
    <w:rsid w:val="00170147"/>
    <w:rsid w:val="00172803"/>
    <w:rsid w:val="00182DB3"/>
    <w:rsid w:val="00183EB8"/>
    <w:rsid w:val="00187326"/>
    <w:rsid w:val="00195FED"/>
    <w:rsid w:val="001A6B63"/>
    <w:rsid w:val="001A77A5"/>
    <w:rsid w:val="001B0358"/>
    <w:rsid w:val="001B609C"/>
    <w:rsid w:val="001C1FA2"/>
    <w:rsid w:val="001D10A3"/>
    <w:rsid w:val="001D27F4"/>
    <w:rsid w:val="001E528C"/>
    <w:rsid w:val="001E5931"/>
    <w:rsid w:val="001F48CF"/>
    <w:rsid w:val="00213E03"/>
    <w:rsid w:val="00226736"/>
    <w:rsid w:val="00230B52"/>
    <w:rsid w:val="0023223F"/>
    <w:rsid w:val="00233169"/>
    <w:rsid w:val="00233EF3"/>
    <w:rsid w:val="00235277"/>
    <w:rsid w:val="002524C2"/>
    <w:rsid w:val="002559AE"/>
    <w:rsid w:val="00256902"/>
    <w:rsid w:val="00267FE6"/>
    <w:rsid w:val="0027436B"/>
    <w:rsid w:val="00276D25"/>
    <w:rsid w:val="002800E5"/>
    <w:rsid w:val="002835C5"/>
    <w:rsid w:val="00286F6A"/>
    <w:rsid w:val="002872C5"/>
    <w:rsid w:val="002A0BC1"/>
    <w:rsid w:val="002A406C"/>
    <w:rsid w:val="002E243B"/>
    <w:rsid w:val="002F7F18"/>
    <w:rsid w:val="00311DA9"/>
    <w:rsid w:val="003146D3"/>
    <w:rsid w:val="00314AAC"/>
    <w:rsid w:val="00320B89"/>
    <w:rsid w:val="0032239C"/>
    <w:rsid w:val="00325B2A"/>
    <w:rsid w:val="00327FBC"/>
    <w:rsid w:val="00340043"/>
    <w:rsid w:val="00341A1C"/>
    <w:rsid w:val="00345AE9"/>
    <w:rsid w:val="00345FA9"/>
    <w:rsid w:val="00347817"/>
    <w:rsid w:val="00354CB0"/>
    <w:rsid w:val="00357166"/>
    <w:rsid w:val="003575AA"/>
    <w:rsid w:val="0035796C"/>
    <w:rsid w:val="00366199"/>
    <w:rsid w:val="00367D76"/>
    <w:rsid w:val="00371AD3"/>
    <w:rsid w:val="00373747"/>
    <w:rsid w:val="003747ED"/>
    <w:rsid w:val="00384853"/>
    <w:rsid w:val="0039386F"/>
    <w:rsid w:val="00395367"/>
    <w:rsid w:val="003A2D12"/>
    <w:rsid w:val="003C14B6"/>
    <w:rsid w:val="003C4E61"/>
    <w:rsid w:val="003D1FF2"/>
    <w:rsid w:val="003E00BF"/>
    <w:rsid w:val="003E58BF"/>
    <w:rsid w:val="003F4961"/>
    <w:rsid w:val="004230FC"/>
    <w:rsid w:val="00433B40"/>
    <w:rsid w:val="00443519"/>
    <w:rsid w:val="00446B69"/>
    <w:rsid w:val="004503F8"/>
    <w:rsid w:val="00451C8B"/>
    <w:rsid w:val="004534A5"/>
    <w:rsid w:val="004540D8"/>
    <w:rsid w:val="00456192"/>
    <w:rsid w:val="004601ED"/>
    <w:rsid w:val="004666A5"/>
    <w:rsid w:val="00474241"/>
    <w:rsid w:val="00483636"/>
    <w:rsid w:val="00485554"/>
    <w:rsid w:val="00494513"/>
    <w:rsid w:val="004B0F88"/>
    <w:rsid w:val="004B29CC"/>
    <w:rsid w:val="004B2A0D"/>
    <w:rsid w:val="004C33EF"/>
    <w:rsid w:val="004C7A35"/>
    <w:rsid w:val="004D11C4"/>
    <w:rsid w:val="004D13D1"/>
    <w:rsid w:val="004E473B"/>
    <w:rsid w:val="004F2CDC"/>
    <w:rsid w:val="004F4F2B"/>
    <w:rsid w:val="004F5AEF"/>
    <w:rsid w:val="004F5C09"/>
    <w:rsid w:val="004F6A2F"/>
    <w:rsid w:val="0050013B"/>
    <w:rsid w:val="00506F5F"/>
    <w:rsid w:val="00507951"/>
    <w:rsid w:val="00537C0D"/>
    <w:rsid w:val="00541033"/>
    <w:rsid w:val="005426D1"/>
    <w:rsid w:val="0054602D"/>
    <w:rsid w:val="00550C53"/>
    <w:rsid w:val="00554053"/>
    <w:rsid w:val="0055472C"/>
    <w:rsid w:val="00564E62"/>
    <w:rsid w:val="005654DD"/>
    <w:rsid w:val="005657CC"/>
    <w:rsid w:val="00565DD5"/>
    <w:rsid w:val="00572B14"/>
    <w:rsid w:val="005740E0"/>
    <w:rsid w:val="00574C60"/>
    <w:rsid w:val="005750DA"/>
    <w:rsid w:val="00576B4C"/>
    <w:rsid w:val="00584AAB"/>
    <w:rsid w:val="005866BA"/>
    <w:rsid w:val="00590123"/>
    <w:rsid w:val="00596205"/>
    <w:rsid w:val="005A1D4A"/>
    <w:rsid w:val="005A4895"/>
    <w:rsid w:val="005A6D6D"/>
    <w:rsid w:val="005B3691"/>
    <w:rsid w:val="005B7486"/>
    <w:rsid w:val="005C4ADF"/>
    <w:rsid w:val="005D1B2A"/>
    <w:rsid w:val="005D274C"/>
    <w:rsid w:val="006032C7"/>
    <w:rsid w:val="00606C50"/>
    <w:rsid w:val="00610E2E"/>
    <w:rsid w:val="0061298B"/>
    <w:rsid w:val="00613576"/>
    <w:rsid w:val="006168E5"/>
    <w:rsid w:val="00624B1D"/>
    <w:rsid w:val="00625C49"/>
    <w:rsid w:val="00634940"/>
    <w:rsid w:val="006455C0"/>
    <w:rsid w:val="00647873"/>
    <w:rsid w:val="00655153"/>
    <w:rsid w:val="00657871"/>
    <w:rsid w:val="0067155B"/>
    <w:rsid w:val="00674166"/>
    <w:rsid w:val="00674330"/>
    <w:rsid w:val="00690453"/>
    <w:rsid w:val="00693C5F"/>
    <w:rsid w:val="00693D58"/>
    <w:rsid w:val="006A0DAF"/>
    <w:rsid w:val="006A1412"/>
    <w:rsid w:val="006A28A8"/>
    <w:rsid w:val="006B0079"/>
    <w:rsid w:val="006C24DA"/>
    <w:rsid w:val="006C50C6"/>
    <w:rsid w:val="006C62CA"/>
    <w:rsid w:val="006D0A62"/>
    <w:rsid w:val="006E7427"/>
    <w:rsid w:val="006F0E0A"/>
    <w:rsid w:val="006F60CF"/>
    <w:rsid w:val="00704EF8"/>
    <w:rsid w:val="00712616"/>
    <w:rsid w:val="00720F2F"/>
    <w:rsid w:val="007251B2"/>
    <w:rsid w:val="007334B3"/>
    <w:rsid w:val="007373ED"/>
    <w:rsid w:val="007437C8"/>
    <w:rsid w:val="007571B4"/>
    <w:rsid w:val="0076180B"/>
    <w:rsid w:val="00765D1C"/>
    <w:rsid w:val="0077005B"/>
    <w:rsid w:val="00777129"/>
    <w:rsid w:val="00780FD3"/>
    <w:rsid w:val="00781F54"/>
    <w:rsid w:val="00782F36"/>
    <w:rsid w:val="00785222"/>
    <w:rsid w:val="00796314"/>
    <w:rsid w:val="007972E3"/>
    <w:rsid w:val="007A0761"/>
    <w:rsid w:val="007A432D"/>
    <w:rsid w:val="007B51EE"/>
    <w:rsid w:val="007B6D2A"/>
    <w:rsid w:val="007C4D35"/>
    <w:rsid w:val="007E4066"/>
    <w:rsid w:val="007E61B3"/>
    <w:rsid w:val="007F10A3"/>
    <w:rsid w:val="007F58A1"/>
    <w:rsid w:val="00800714"/>
    <w:rsid w:val="00802724"/>
    <w:rsid w:val="00802770"/>
    <w:rsid w:val="00807460"/>
    <w:rsid w:val="0081295F"/>
    <w:rsid w:val="00814A36"/>
    <w:rsid w:val="00816035"/>
    <w:rsid w:val="00821A3C"/>
    <w:rsid w:val="00822507"/>
    <w:rsid w:val="00826CB9"/>
    <w:rsid w:val="00847F17"/>
    <w:rsid w:val="00850943"/>
    <w:rsid w:val="008519C5"/>
    <w:rsid w:val="00861082"/>
    <w:rsid w:val="00872549"/>
    <w:rsid w:val="00873728"/>
    <w:rsid w:val="008752DC"/>
    <w:rsid w:val="00882BAB"/>
    <w:rsid w:val="00883265"/>
    <w:rsid w:val="00883477"/>
    <w:rsid w:val="00886694"/>
    <w:rsid w:val="00886D5C"/>
    <w:rsid w:val="00886E58"/>
    <w:rsid w:val="00897274"/>
    <w:rsid w:val="008A29A9"/>
    <w:rsid w:val="008A35C5"/>
    <w:rsid w:val="008A4EED"/>
    <w:rsid w:val="008B2462"/>
    <w:rsid w:val="008B6714"/>
    <w:rsid w:val="008C05FB"/>
    <w:rsid w:val="008C3CC5"/>
    <w:rsid w:val="008C4B68"/>
    <w:rsid w:val="008D1298"/>
    <w:rsid w:val="008E4B56"/>
    <w:rsid w:val="009024C9"/>
    <w:rsid w:val="00911510"/>
    <w:rsid w:val="00912152"/>
    <w:rsid w:val="0091532F"/>
    <w:rsid w:val="00922645"/>
    <w:rsid w:val="00923B62"/>
    <w:rsid w:val="00924127"/>
    <w:rsid w:val="0092501B"/>
    <w:rsid w:val="009326B1"/>
    <w:rsid w:val="00941F73"/>
    <w:rsid w:val="009524D9"/>
    <w:rsid w:val="009529B4"/>
    <w:rsid w:val="00957211"/>
    <w:rsid w:val="0096210D"/>
    <w:rsid w:val="00964B13"/>
    <w:rsid w:val="009779D0"/>
    <w:rsid w:val="00980F66"/>
    <w:rsid w:val="009837F4"/>
    <w:rsid w:val="00984237"/>
    <w:rsid w:val="0099041A"/>
    <w:rsid w:val="009911E7"/>
    <w:rsid w:val="00995F6C"/>
    <w:rsid w:val="009964EE"/>
    <w:rsid w:val="009A499E"/>
    <w:rsid w:val="009A4A81"/>
    <w:rsid w:val="009B0F48"/>
    <w:rsid w:val="009B5AF4"/>
    <w:rsid w:val="009C1243"/>
    <w:rsid w:val="009D2DF3"/>
    <w:rsid w:val="009E3A28"/>
    <w:rsid w:val="009E7D05"/>
    <w:rsid w:val="009F575F"/>
    <w:rsid w:val="009F714C"/>
    <w:rsid w:val="00A0121D"/>
    <w:rsid w:val="00A13B52"/>
    <w:rsid w:val="00A17964"/>
    <w:rsid w:val="00A20566"/>
    <w:rsid w:val="00A30359"/>
    <w:rsid w:val="00A33DEC"/>
    <w:rsid w:val="00A40335"/>
    <w:rsid w:val="00A45559"/>
    <w:rsid w:val="00A50A8F"/>
    <w:rsid w:val="00A65D25"/>
    <w:rsid w:val="00A67B54"/>
    <w:rsid w:val="00A71FAC"/>
    <w:rsid w:val="00A72896"/>
    <w:rsid w:val="00A73814"/>
    <w:rsid w:val="00A741AA"/>
    <w:rsid w:val="00A745EA"/>
    <w:rsid w:val="00A7516E"/>
    <w:rsid w:val="00A777B7"/>
    <w:rsid w:val="00A822E8"/>
    <w:rsid w:val="00A93E88"/>
    <w:rsid w:val="00AA0906"/>
    <w:rsid w:val="00AA32FE"/>
    <w:rsid w:val="00AA60B7"/>
    <w:rsid w:val="00AB2C18"/>
    <w:rsid w:val="00AC78EF"/>
    <w:rsid w:val="00AD1EAF"/>
    <w:rsid w:val="00AE1939"/>
    <w:rsid w:val="00AE770F"/>
    <w:rsid w:val="00AF2B45"/>
    <w:rsid w:val="00AF362B"/>
    <w:rsid w:val="00B026E2"/>
    <w:rsid w:val="00B03285"/>
    <w:rsid w:val="00B075EF"/>
    <w:rsid w:val="00B20B36"/>
    <w:rsid w:val="00B44647"/>
    <w:rsid w:val="00B450BA"/>
    <w:rsid w:val="00B45F8B"/>
    <w:rsid w:val="00B60137"/>
    <w:rsid w:val="00B75611"/>
    <w:rsid w:val="00B7769E"/>
    <w:rsid w:val="00B86B6F"/>
    <w:rsid w:val="00BA18EE"/>
    <w:rsid w:val="00BA264A"/>
    <w:rsid w:val="00BA5D79"/>
    <w:rsid w:val="00BA6914"/>
    <w:rsid w:val="00BA6FB0"/>
    <w:rsid w:val="00BA72E6"/>
    <w:rsid w:val="00BC49AC"/>
    <w:rsid w:val="00BC586F"/>
    <w:rsid w:val="00BD79CF"/>
    <w:rsid w:val="00BE2116"/>
    <w:rsid w:val="00BE5230"/>
    <w:rsid w:val="00BE6B6C"/>
    <w:rsid w:val="00BF28FC"/>
    <w:rsid w:val="00BF4282"/>
    <w:rsid w:val="00BF608E"/>
    <w:rsid w:val="00BF6317"/>
    <w:rsid w:val="00C0036C"/>
    <w:rsid w:val="00C033B3"/>
    <w:rsid w:val="00C03DC0"/>
    <w:rsid w:val="00C07C04"/>
    <w:rsid w:val="00C27380"/>
    <w:rsid w:val="00C326E1"/>
    <w:rsid w:val="00C37E8A"/>
    <w:rsid w:val="00C46544"/>
    <w:rsid w:val="00C56074"/>
    <w:rsid w:val="00C569A0"/>
    <w:rsid w:val="00C6281D"/>
    <w:rsid w:val="00C6719E"/>
    <w:rsid w:val="00C850C3"/>
    <w:rsid w:val="00C8625A"/>
    <w:rsid w:val="00C87906"/>
    <w:rsid w:val="00C93F9A"/>
    <w:rsid w:val="00CA6A10"/>
    <w:rsid w:val="00CB379D"/>
    <w:rsid w:val="00CB61BB"/>
    <w:rsid w:val="00CC2D36"/>
    <w:rsid w:val="00CC3DD4"/>
    <w:rsid w:val="00CC60AB"/>
    <w:rsid w:val="00CD6C5A"/>
    <w:rsid w:val="00CE3990"/>
    <w:rsid w:val="00CE6F43"/>
    <w:rsid w:val="00CE75F8"/>
    <w:rsid w:val="00CF1EE2"/>
    <w:rsid w:val="00CF40C4"/>
    <w:rsid w:val="00CF46E1"/>
    <w:rsid w:val="00CF4DEF"/>
    <w:rsid w:val="00CF4E66"/>
    <w:rsid w:val="00D03C20"/>
    <w:rsid w:val="00D07857"/>
    <w:rsid w:val="00D12154"/>
    <w:rsid w:val="00D14239"/>
    <w:rsid w:val="00D14942"/>
    <w:rsid w:val="00D32811"/>
    <w:rsid w:val="00D37063"/>
    <w:rsid w:val="00D41E63"/>
    <w:rsid w:val="00D5286F"/>
    <w:rsid w:val="00D56601"/>
    <w:rsid w:val="00D57949"/>
    <w:rsid w:val="00D6453A"/>
    <w:rsid w:val="00D6487E"/>
    <w:rsid w:val="00D67FCF"/>
    <w:rsid w:val="00D7118A"/>
    <w:rsid w:val="00D835DE"/>
    <w:rsid w:val="00D8519C"/>
    <w:rsid w:val="00DA5B4E"/>
    <w:rsid w:val="00DC238A"/>
    <w:rsid w:val="00DD289E"/>
    <w:rsid w:val="00DE177E"/>
    <w:rsid w:val="00DE37F0"/>
    <w:rsid w:val="00DE6918"/>
    <w:rsid w:val="00DE7879"/>
    <w:rsid w:val="00DF5309"/>
    <w:rsid w:val="00E00505"/>
    <w:rsid w:val="00E04F1A"/>
    <w:rsid w:val="00E0624E"/>
    <w:rsid w:val="00E10846"/>
    <w:rsid w:val="00E11DB6"/>
    <w:rsid w:val="00E12A94"/>
    <w:rsid w:val="00E16D51"/>
    <w:rsid w:val="00E21757"/>
    <w:rsid w:val="00E3715D"/>
    <w:rsid w:val="00E422C9"/>
    <w:rsid w:val="00E428C4"/>
    <w:rsid w:val="00E44993"/>
    <w:rsid w:val="00E53F83"/>
    <w:rsid w:val="00E56C6E"/>
    <w:rsid w:val="00E60A67"/>
    <w:rsid w:val="00E648F8"/>
    <w:rsid w:val="00E71FA2"/>
    <w:rsid w:val="00E83D9B"/>
    <w:rsid w:val="00E853F2"/>
    <w:rsid w:val="00E9028E"/>
    <w:rsid w:val="00EA29BD"/>
    <w:rsid w:val="00EB070C"/>
    <w:rsid w:val="00EB34F6"/>
    <w:rsid w:val="00EB57C2"/>
    <w:rsid w:val="00EB7F6A"/>
    <w:rsid w:val="00EC68B8"/>
    <w:rsid w:val="00EC7055"/>
    <w:rsid w:val="00EC7726"/>
    <w:rsid w:val="00ED0E24"/>
    <w:rsid w:val="00ED4137"/>
    <w:rsid w:val="00EF0A22"/>
    <w:rsid w:val="00EF13EC"/>
    <w:rsid w:val="00F04112"/>
    <w:rsid w:val="00F10A34"/>
    <w:rsid w:val="00F1234F"/>
    <w:rsid w:val="00F144BF"/>
    <w:rsid w:val="00F15F2B"/>
    <w:rsid w:val="00F20E04"/>
    <w:rsid w:val="00F26E2E"/>
    <w:rsid w:val="00F30AF3"/>
    <w:rsid w:val="00F321EF"/>
    <w:rsid w:val="00F32ECB"/>
    <w:rsid w:val="00F359FB"/>
    <w:rsid w:val="00F37177"/>
    <w:rsid w:val="00F372BE"/>
    <w:rsid w:val="00F50E66"/>
    <w:rsid w:val="00F52A16"/>
    <w:rsid w:val="00F60BDB"/>
    <w:rsid w:val="00F67798"/>
    <w:rsid w:val="00F74E61"/>
    <w:rsid w:val="00F8014C"/>
    <w:rsid w:val="00F80E5C"/>
    <w:rsid w:val="00F81E40"/>
    <w:rsid w:val="00F91A1D"/>
    <w:rsid w:val="00FA2815"/>
    <w:rsid w:val="00FA56FF"/>
    <w:rsid w:val="00FB6B80"/>
    <w:rsid w:val="00FC1481"/>
    <w:rsid w:val="00FC271D"/>
    <w:rsid w:val="00FC2CD4"/>
    <w:rsid w:val="00FD660F"/>
    <w:rsid w:val="00FD6A1C"/>
    <w:rsid w:val="00FE2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91521"/>
  <w14:defaultImageDpi w14:val="32767"/>
  <w15:docId w15:val="{CC912CAA-473E-4665-9FC8-A891361F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15"/>
  </w:style>
  <w:style w:type="paragraph" w:styleId="Heading1">
    <w:name w:val="heading 1"/>
    <w:basedOn w:val="Normal"/>
    <w:next w:val="Normal"/>
    <w:link w:val="Heading1Char"/>
    <w:uiPriority w:val="9"/>
    <w:qFormat/>
    <w:rsid w:val="00CD6C5A"/>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5B"/>
    <w:pPr>
      <w:ind w:left="720"/>
      <w:contextualSpacing/>
    </w:pPr>
  </w:style>
  <w:style w:type="paragraph" w:customStyle="1" w:styleId="p1">
    <w:name w:val="p1"/>
    <w:basedOn w:val="Normal"/>
    <w:rsid w:val="00D37063"/>
    <w:rPr>
      <w:rFonts w:ascii="Helvetica" w:hAnsi="Helvetica" w:cs="Times New Roman"/>
      <w:sz w:val="30"/>
      <w:szCs w:val="30"/>
    </w:rPr>
  </w:style>
  <w:style w:type="paragraph" w:customStyle="1" w:styleId="p2">
    <w:name w:val="p2"/>
    <w:basedOn w:val="Normal"/>
    <w:rsid w:val="00D37063"/>
    <w:rPr>
      <w:rFonts w:ascii="Helvetica" w:hAnsi="Helvetica" w:cs="Times New Roman"/>
      <w:sz w:val="17"/>
      <w:szCs w:val="17"/>
    </w:rPr>
  </w:style>
  <w:style w:type="paragraph" w:styleId="NormalWeb">
    <w:name w:val="Normal (Web)"/>
    <w:basedOn w:val="Normal"/>
    <w:uiPriority w:val="99"/>
    <w:semiHidden/>
    <w:unhideWhenUsed/>
    <w:rsid w:val="007C4D3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74241"/>
    <w:rPr>
      <w:color w:val="0563C1" w:themeColor="hyperlink"/>
      <w:u w:val="single"/>
    </w:rPr>
  </w:style>
  <w:style w:type="character" w:styleId="Strong">
    <w:name w:val="Strong"/>
    <w:basedOn w:val="DefaultParagraphFont"/>
    <w:uiPriority w:val="22"/>
    <w:qFormat/>
    <w:rsid w:val="00131460"/>
    <w:rPr>
      <w:b/>
      <w:bCs/>
    </w:rPr>
  </w:style>
  <w:style w:type="character" w:styleId="Emphasis">
    <w:name w:val="Emphasis"/>
    <w:basedOn w:val="DefaultParagraphFont"/>
    <w:uiPriority w:val="20"/>
    <w:qFormat/>
    <w:rsid w:val="00131460"/>
    <w:rPr>
      <w:i/>
      <w:iCs/>
    </w:rPr>
  </w:style>
  <w:style w:type="character" w:styleId="HTMLAcronym">
    <w:name w:val="HTML Acronym"/>
    <w:basedOn w:val="DefaultParagraphFont"/>
    <w:uiPriority w:val="99"/>
    <w:semiHidden/>
    <w:unhideWhenUsed/>
    <w:rsid w:val="00F359FB"/>
  </w:style>
  <w:style w:type="paragraph" w:styleId="BalloonText">
    <w:name w:val="Balloon Text"/>
    <w:basedOn w:val="Normal"/>
    <w:link w:val="BalloonTextChar"/>
    <w:uiPriority w:val="99"/>
    <w:semiHidden/>
    <w:unhideWhenUsed/>
    <w:rsid w:val="00EB34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4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1939"/>
    <w:rPr>
      <w:sz w:val="18"/>
      <w:szCs w:val="18"/>
    </w:rPr>
  </w:style>
  <w:style w:type="paragraph" w:styleId="CommentText">
    <w:name w:val="annotation text"/>
    <w:basedOn w:val="Normal"/>
    <w:link w:val="CommentTextChar"/>
    <w:uiPriority w:val="99"/>
    <w:semiHidden/>
    <w:unhideWhenUsed/>
    <w:rsid w:val="00AE1939"/>
  </w:style>
  <w:style w:type="character" w:customStyle="1" w:styleId="CommentTextChar">
    <w:name w:val="Comment Text Char"/>
    <w:basedOn w:val="DefaultParagraphFont"/>
    <w:link w:val="CommentText"/>
    <w:uiPriority w:val="99"/>
    <w:semiHidden/>
    <w:rsid w:val="00AE1939"/>
  </w:style>
  <w:style w:type="paragraph" w:styleId="CommentSubject">
    <w:name w:val="annotation subject"/>
    <w:basedOn w:val="CommentText"/>
    <w:next w:val="CommentText"/>
    <w:link w:val="CommentSubjectChar"/>
    <w:uiPriority w:val="99"/>
    <w:semiHidden/>
    <w:unhideWhenUsed/>
    <w:rsid w:val="00AE1939"/>
    <w:rPr>
      <w:b/>
      <w:bCs/>
      <w:sz w:val="20"/>
      <w:szCs w:val="20"/>
    </w:rPr>
  </w:style>
  <w:style w:type="character" w:customStyle="1" w:styleId="CommentSubjectChar">
    <w:name w:val="Comment Subject Char"/>
    <w:basedOn w:val="CommentTextChar"/>
    <w:link w:val="CommentSubject"/>
    <w:uiPriority w:val="99"/>
    <w:semiHidden/>
    <w:rsid w:val="00AE1939"/>
    <w:rPr>
      <w:b/>
      <w:bCs/>
      <w:sz w:val="20"/>
      <w:szCs w:val="20"/>
    </w:rPr>
  </w:style>
  <w:style w:type="paragraph" w:customStyle="1" w:styleId="Default">
    <w:name w:val="Default"/>
    <w:rsid w:val="00FD6A1C"/>
    <w:pPr>
      <w:autoSpaceDE w:val="0"/>
      <w:autoSpaceDN w:val="0"/>
      <w:adjustRightInd w:val="0"/>
    </w:pPr>
    <w:rPr>
      <w:rFonts w:ascii="Corbel" w:hAnsi="Corbel" w:cs="Corbel"/>
      <w:color w:val="000000"/>
    </w:rPr>
  </w:style>
  <w:style w:type="paragraph" w:styleId="Revision">
    <w:name w:val="Revision"/>
    <w:hidden/>
    <w:uiPriority w:val="99"/>
    <w:semiHidden/>
    <w:rsid w:val="00366199"/>
  </w:style>
  <w:style w:type="paragraph" w:styleId="Header">
    <w:name w:val="header"/>
    <w:basedOn w:val="Normal"/>
    <w:link w:val="HeaderChar"/>
    <w:uiPriority w:val="99"/>
    <w:unhideWhenUsed/>
    <w:rsid w:val="004C33EF"/>
    <w:pPr>
      <w:tabs>
        <w:tab w:val="center" w:pos="4680"/>
        <w:tab w:val="right" w:pos="9360"/>
      </w:tabs>
    </w:pPr>
  </w:style>
  <w:style w:type="character" w:customStyle="1" w:styleId="HeaderChar">
    <w:name w:val="Header Char"/>
    <w:basedOn w:val="DefaultParagraphFont"/>
    <w:link w:val="Header"/>
    <w:uiPriority w:val="99"/>
    <w:rsid w:val="004C33EF"/>
  </w:style>
  <w:style w:type="paragraph" w:styleId="Footer">
    <w:name w:val="footer"/>
    <w:basedOn w:val="Normal"/>
    <w:link w:val="FooterChar"/>
    <w:uiPriority w:val="99"/>
    <w:unhideWhenUsed/>
    <w:rsid w:val="004C33EF"/>
    <w:pPr>
      <w:tabs>
        <w:tab w:val="center" w:pos="4680"/>
        <w:tab w:val="right" w:pos="9360"/>
      </w:tabs>
    </w:pPr>
  </w:style>
  <w:style w:type="character" w:customStyle="1" w:styleId="FooterChar">
    <w:name w:val="Footer Char"/>
    <w:basedOn w:val="DefaultParagraphFont"/>
    <w:link w:val="Footer"/>
    <w:uiPriority w:val="99"/>
    <w:rsid w:val="004C33EF"/>
  </w:style>
  <w:style w:type="character" w:customStyle="1" w:styleId="Heading1Char">
    <w:name w:val="Heading 1 Char"/>
    <w:basedOn w:val="DefaultParagraphFont"/>
    <w:link w:val="Heading1"/>
    <w:uiPriority w:val="9"/>
    <w:rsid w:val="00CD6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6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F8B"/>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7571B4"/>
  </w:style>
  <w:style w:type="character" w:customStyle="1" w:styleId="FootnoteTextChar">
    <w:name w:val="Footnote Text Char"/>
    <w:basedOn w:val="DefaultParagraphFont"/>
    <w:link w:val="FootnoteText"/>
    <w:uiPriority w:val="99"/>
    <w:rsid w:val="007571B4"/>
  </w:style>
  <w:style w:type="character" w:styleId="FootnoteReference">
    <w:name w:val="footnote reference"/>
    <w:basedOn w:val="DefaultParagraphFont"/>
    <w:uiPriority w:val="99"/>
    <w:unhideWhenUsed/>
    <w:rsid w:val="007571B4"/>
    <w:rPr>
      <w:vertAlign w:val="superscript"/>
    </w:rPr>
  </w:style>
  <w:style w:type="character" w:customStyle="1" w:styleId="UnresolvedMention1">
    <w:name w:val="Unresolved Mention1"/>
    <w:basedOn w:val="DefaultParagraphFont"/>
    <w:uiPriority w:val="99"/>
    <w:rsid w:val="00807460"/>
    <w:rPr>
      <w:color w:val="808080"/>
      <w:shd w:val="clear" w:color="auto" w:fill="E6E6E6"/>
    </w:rPr>
  </w:style>
  <w:style w:type="character" w:styleId="FollowedHyperlink">
    <w:name w:val="FollowedHyperlink"/>
    <w:basedOn w:val="DefaultParagraphFont"/>
    <w:uiPriority w:val="99"/>
    <w:semiHidden/>
    <w:unhideWhenUsed/>
    <w:rsid w:val="003F4961"/>
    <w:rPr>
      <w:color w:val="954F72" w:themeColor="followedHyperlink"/>
      <w:u w:val="single"/>
    </w:rPr>
  </w:style>
  <w:style w:type="table" w:customStyle="1" w:styleId="ListTable5Dark-Accent61">
    <w:name w:val="List Table 5 Dark - Accent 61"/>
    <w:basedOn w:val="TableNormal"/>
    <w:uiPriority w:val="50"/>
    <w:rsid w:val="00FA281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
    <w:name w:val="Table Grid"/>
    <w:basedOn w:val="TableNormal"/>
    <w:uiPriority w:val="39"/>
    <w:rsid w:val="0097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06C50"/>
    <w:rPr>
      <w:color w:val="808080"/>
      <w:shd w:val="clear" w:color="auto" w:fill="E6E6E6"/>
    </w:rPr>
  </w:style>
  <w:style w:type="character" w:customStyle="1" w:styleId="UnresolvedMention3">
    <w:name w:val="Unresolved Mention3"/>
    <w:basedOn w:val="DefaultParagraphFont"/>
    <w:uiPriority w:val="99"/>
    <w:rsid w:val="00DC238A"/>
    <w:rPr>
      <w:color w:val="808080"/>
      <w:shd w:val="clear" w:color="auto" w:fill="E6E6E6"/>
    </w:rPr>
  </w:style>
  <w:style w:type="table" w:customStyle="1" w:styleId="GridTable4-Accent41">
    <w:name w:val="Grid Table 4 - Accent 41"/>
    <w:basedOn w:val="TableNormal"/>
    <w:uiPriority w:val="49"/>
    <w:rsid w:val="00E60A67"/>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4">
    <w:name w:val="Unresolved Mention4"/>
    <w:basedOn w:val="DefaultParagraphFont"/>
    <w:uiPriority w:val="99"/>
    <w:semiHidden/>
    <w:unhideWhenUsed/>
    <w:rsid w:val="00554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940">
      <w:bodyDiv w:val="1"/>
      <w:marLeft w:val="0"/>
      <w:marRight w:val="0"/>
      <w:marTop w:val="0"/>
      <w:marBottom w:val="0"/>
      <w:divBdr>
        <w:top w:val="none" w:sz="0" w:space="0" w:color="auto"/>
        <w:left w:val="none" w:sz="0" w:space="0" w:color="auto"/>
        <w:bottom w:val="none" w:sz="0" w:space="0" w:color="auto"/>
        <w:right w:val="none" w:sz="0" w:space="0" w:color="auto"/>
      </w:divBdr>
      <w:divsChild>
        <w:div w:id="1853184927">
          <w:marLeft w:val="0"/>
          <w:marRight w:val="0"/>
          <w:marTop w:val="0"/>
          <w:marBottom w:val="0"/>
          <w:divBdr>
            <w:top w:val="none" w:sz="0" w:space="0" w:color="auto"/>
            <w:left w:val="none" w:sz="0" w:space="0" w:color="auto"/>
            <w:bottom w:val="none" w:sz="0" w:space="0" w:color="auto"/>
            <w:right w:val="none" w:sz="0" w:space="0" w:color="auto"/>
          </w:divBdr>
        </w:div>
      </w:divsChild>
    </w:div>
    <w:div w:id="252668744">
      <w:bodyDiv w:val="1"/>
      <w:marLeft w:val="0"/>
      <w:marRight w:val="0"/>
      <w:marTop w:val="0"/>
      <w:marBottom w:val="0"/>
      <w:divBdr>
        <w:top w:val="none" w:sz="0" w:space="0" w:color="auto"/>
        <w:left w:val="none" w:sz="0" w:space="0" w:color="auto"/>
        <w:bottom w:val="none" w:sz="0" w:space="0" w:color="auto"/>
        <w:right w:val="none" w:sz="0" w:space="0" w:color="auto"/>
      </w:divBdr>
    </w:div>
    <w:div w:id="270092268">
      <w:bodyDiv w:val="1"/>
      <w:marLeft w:val="0"/>
      <w:marRight w:val="0"/>
      <w:marTop w:val="0"/>
      <w:marBottom w:val="0"/>
      <w:divBdr>
        <w:top w:val="none" w:sz="0" w:space="0" w:color="auto"/>
        <w:left w:val="none" w:sz="0" w:space="0" w:color="auto"/>
        <w:bottom w:val="none" w:sz="0" w:space="0" w:color="auto"/>
        <w:right w:val="none" w:sz="0" w:space="0" w:color="auto"/>
      </w:divBdr>
      <w:divsChild>
        <w:div w:id="808475535">
          <w:marLeft w:val="0"/>
          <w:marRight w:val="0"/>
          <w:marTop w:val="0"/>
          <w:marBottom w:val="0"/>
          <w:divBdr>
            <w:top w:val="none" w:sz="0" w:space="0" w:color="auto"/>
            <w:left w:val="none" w:sz="0" w:space="0" w:color="auto"/>
            <w:bottom w:val="none" w:sz="0" w:space="0" w:color="auto"/>
            <w:right w:val="none" w:sz="0" w:space="0" w:color="auto"/>
          </w:divBdr>
          <w:divsChild>
            <w:div w:id="976371554">
              <w:marLeft w:val="0"/>
              <w:marRight w:val="0"/>
              <w:marTop w:val="0"/>
              <w:marBottom w:val="0"/>
              <w:divBdr>
                <w:top w:val="none" w:sz="0" w:space="0" w:color="auto"/>
                <w:left w:val="none" w:sz="0" w:space="0" w:color="auto"/>
                <w:bottom w:val="none" w:sz="0" w:space="0" w:color="auto"/>
                <w:right w:val="none" w:sz="0" w:space="0" w:color="auto"/>
              </w:divBdr>
              <w:divsChild>
                <w:div w:id="1094014940">
                  <w:marLeft w:val="0"/>
                  <w:marRight w:val="0"/>
                  <w:marTop w:val="0"/>
                  <w:marBottom w:val="0"/>
                  <w:divBdr>
                    <w:top w:val="none" w:sz="0" w:space="0" w:color="auto"/>
                    <w:left w:val="none" w:sz="0" w:space="0" w:color="auto"/>
                    <w:bottom w:val="none" w:sz="0" w:space="0" w:color="auto"/>
                    <w:right w:val="none" w:sz="0" w:space="0" w:color="auto"/>
                  </w:divBdr>
                  <w:divsChild>
                    <w:div w:id="1553999589">
                      <w:marLeft w:val="0"/>
                      <w:marRight w:val="0"/>
                      <w:marTop w:val="0"/>
                      <w:marBottom w:val="0"/>
                      <w:divBdr>
                        <w:top w:val="none" w:sz="0" w:space="0" w:color="auto"/>
                        <w:left w:val="none" w:sz="0" w:space="0" w:color="auto"/>
                        <w:bottom w:val="none" w:sz="0" w:space="0" w:color="auto"/>
                        <w:right w:val="none" w:sz="0" w:space="0" w:color="auto"/>
                      </w:divBdr>
                      <w:divsChild>
                        <w:div w:id="1282225388">
                          <w:marLeft w:val="0"/>
                          <w:marRight w:val="0"/>
                          <w:marTop w:val="0"/>
                          <w:marBottom w:val="0"/>
                          <w:divBdr>
                            <w:top w:val="none" w:sz="0" w:space="0" w:color="auto"/>
                            <w:left w:val="none" w:sz="0" w:space="0" w:color="auto"/>
                            <w:bottom w:val="none" w:sz="0" w:space="0" w:color="auto"/>
                            <w:right w:val="none" w:sz="0" w:space="0" w:color="auto"/>
                          </w:divBdr>
                          <w:divsChild>
                            <w:div w:id="989142013">
                              <w:marLeft w:val="0"/>
                              <w:marRight w:val="0"/>
                              <w:marTop w:val="0"/>
                              <w:marBottom w:val="0"/>
                              <w:divBdr>
                                <w:top w:val="none" w:sz="0" w:space="0" w:color="auto"/>
                                <w:left w:val="none" w:sz="0" w:space="0" w:color="auto"/>
                                <w:bottom w:val="none" w:sz="0" w:space="0" w:color="auto"/>
                                <w:right w:val="none" w:sz="0" w:space="0" w:color="auto"/>
                              </w:divBdr>
                              <w:divsChild>
                                <w:div w:id="365836320">
                                  <w:marLeft w:val="0"/>
                                  <w:marRight w:val="0"/>
                                  <w:marTop w:val="0"/>
                                  <w:marBottom w:val="0"/>
                                  <w:divBdr>
                                    <w:top w:val="none" w:sz="0" w:space="0" w:color="auto"/>
                                    <w:left w:val="none" w:sz="0" w:space="0" w:color="auto"/>
                                    <w:bottom w:val="none" w:sz="0" w:space="0" w:color="auto"/>
                                    <w:right w:val="none" w:sz="0" w:space="0" w:color="auto"/>
                                  </w:divBdr>
                                </w:div>
                                <w:div w:id="912277218">
                                  <w:marLeft w:val="0"/>
                                  <w:marRight w:val="0"/>
                                  <w:marTop w:val="0"/>
                                  <w:marBottom w:val="0"/>
                                  <w:divBdr>
                                    <w:top w:val="none" w:sz="0" w:space="0" w:color="auto"/>
                                    <w:left w:val="none" w:sz="0" w:space="0" w:color="auto"/>
                                    <w:bottom w:val="none" w:sz="0" w:space="0" w:color="auto"/>
                                    <w:right w:val="none" w:sz="0" w:space="0" w:color="auto"/>
                                  </w:divBdr>
                                </w:div>
                                <w:div w:id="246502251">
                                  <w:marLeft w:val="0"/>
                                  <w:marRight w:val="0"/>
                                  <w:marTop w:val="0"/>
                                  <w:marBottom w:val="0"/>
                                  <w:divBdr>
                                    <w:top w:val="none" w:sz="0" w:space="0" w:color="auto"/>
                                    <w:left w:val="none" w:sz="0" w:space="0" w:color="auto"/>
                                    <w:bottom w:val="none" w:sz="0" w:space="0" w:color="auto"/>
                                    <w:right w:val="none" w:sz="0" w:space="0" w:color="auto"/>
                                  </w:divBdr>
                                </w:div>
                                <w:div w:id="1074014058">
                                  <w:marLeft w:val="0"/>
                                  <w:marRight w:val="0"/>
                                  <w:marTop w:val="0"/>
                                  <w:marBottom w:val="0"/>
                                  <w:divBdr>
                                    <w:top w:val="none" w:sz="0" w:space="0" w:color="auto"/>
                                    <w:left w:val="none" w:sz="0" w:space="0" w:color="auto"/>
                                    <w:bottom w:val="none" w:sz="0" w:space="0" w:color="auto"/>
                                    <w:right w:val="none" w:sz="0" w:space="0" w:color="auto"/>
                                  </w:divBdr>
                                </w:div>
                                <w:div w:id="311257842">
                                  <w:marLeft w:val="0"/>
                                  <w:marRight w:val="0"/>
                                  <w:marTop w:val="0"/>
                                  <w:marBottom w:val="0"/>
                                  <w:divBdr>
                                    <w:top w:val="none" w:sz="0" w:space="0" w:color="auto"/>
                                    <w:left w:val="none" w:sz="0" w:space="0" w:color="auto"/>
                                    <w:bottom w:val="none" w:sz="0" w:space="0" w:color="auto"/>
                                    <w:right w:val="none" w:sz="0" w:space="0" w:color="auto"/>
                                  </w:divBdr>
                                </w:div>
                                <w:div w:id="1688284769">
                                  <w:marLeft w:val="0"/>
                                  <w:marRight w:val="0"/>
                                  <w:marTop w:val="0"/>
                                  <w:marBottom w:val="0"/>
                                  <w:divBdr>
                                    <w:top w:val="none" w:sz="0" w:space="0" w:color="auto"/>
                                    <w:left w:val="none" w:sz="0" w:space="0" w:color="auto"/>
                                    <w:bottom w:val="none" w:sz="0" w:space="0" w:color="auto"/>
                                    <w:right w:val="none" w:sz="0" w:space="0" w:color="auto"/>
                                  </w:divBdr>
                                </w:div>
                                <w:div w:id="1429354479">
                                  <w:marLeft w:val="0"/>
                                  <w:marRight w:val="0"/>
                                  <w:marTop w:val="0"/>
                                  <w:marBottom w:val="0"/>
                                  <w:divBdr>
                                    <w:top w:val="none" w:sz="0" w:space="0" w:color="auto"/>
                                    <w:left w:val="none" w:sz="0" w:space="0" w:color="auto"/>
                                    <w:bottom w:val="none" w:sz="0" w:space="0" w:color="auto"/>
                                    <w:right w:val="none" w:sz="0" w:space="0" w:color="auto"/>
                                  </w:divBdr>
                                </w:div>
                                <w:div w:id="1506506655">
                                  <w:marLeft w:val="0"/>
                                  <w:marRight w:val="0"/>
                                  <w:marTop w:val="0"/>
                                  <w:marBottom w:val="0"/>
                                  <w:divBdr>
                                    <w:top w:val="none" w:sz="0" w:space="0" w:color="auto"/>
                                    <w:left w:val="none" w:sz="0" w:space="0" w:color="auto"/>
                                    <w:bottom w:val="none" w:sz="0" w:space="0" w:color="auto"/>
                                    <w:right w:val="none" w:sz="0" w:space="0" w:color="auto"/>
                                  </w:divBdr>
                                </w:div>
                                <w:div w:id="1083918361">
                                  <w:marLeft w:val="0"/>
                                  <w:marRight w:val="0"/>
                                  <w:marTop w:val="0"/>
                                  <w:marBottom w:val="0"/>
                                  <w:divBdr>
                                    <w:top w:val="none" w:sz="0" w:space="0" w:color="auto"/>
                                    <w:left w:val="none" w:sz="0" w:space="0" w:color="auto"/>
                                    <w:bottom w:val="none" w:sz="0" w:space="0" w:color="auto"/>
                                    <w:right w:val="none" w:sz="0" w:space="0" w:color="auto"/>
                                  </w:divBdr>
                                </w:div>
                                <w:div w:id="2037152461">
                                  <w:marLeft w:val="0"/>
                                  <w:marRight w:val="0"/>
                                  <w:marTop w:val="0"/>
                                  <w:marBottom w:val="0"/>
                                  <w:divBdr>
                                    <w:top w:val="none" w:sz="0" w:space="0" w:color="auto"/>
                                    <w:left w:val="none" w:sz="0" w:space="0" w:color="auto"/>
                                    <w:bottom w:val="none" w:sz="0" w:space="0" w:color="auto"/>
                                    <w:right w:val="none" w:sz="0" w:space="0" w:color="auto"/>
                                  </w:divBdr>
                                </w:div>
                                <w:div w:id="648705996">
                                  <w:marLeft w:val="0"/>
                                  <w:marRight w:val="0"/>
                                  <w:marTop w:val="0"/>
                                  <w:marBottom w:val="0"/>
                                  <w:divBdr>
                                    <w:top w:val="none" w:sz="0" w:space="0" w:color="auto"/>
                                    <w:left w:val="none" w:sz="0" w:space="0" w:color="auto"/>
                                    <w:bottom w:val="none" w:sz="0" w:space="0" w:color="auto"/>
                                    <w:right w:val="none" w:sz="0" w:space="0" w:color="auto"/>
                                  </w:divBdr>
                                </w:div>
                                <w:div w:id="2023045890">
                                  <w:marLeft w:val="0"/>
                                  <w:marRight w:val="0"/>
                                  <w:marTop w:val="0"/>
                                  <w:marBottom w:val="0"/>
                                  <w:divBdr>
                                    <w:top w:val="none" w:sz="0" w:space="0" w:color="auto"/>
                                    <w:left w:val="none" w:sz="0" w:space="0" w:color="auto"/>
                                    <w:bottom w:val="none" w:sz="0" w:space="0" w:color="auto"/>
                                    <w:right w:val="none" w:sz="0" w:space="0" w:color="auto"/>
                                  </w:divBdr>
                                </w:div>
                                <w:div w:id="1502040274">
                                  <w:marLeft w:val="0"/>
                                  <w:marRight w:val="0"/>
                                  <w:marTop w:val="0"/>
                                  <w:marBottom w:val="0"/>
                                  <w:divBdr>
                                    <w:top w:val="none" w:sz="0" w:space="0" w:color="auto"/>
                                    <w:left w:val="none" w:sz="0" w:space="0" w:color="auto"/>
                                    <w:bottom w:val="none" w:sz="0" w:space="0" w:color="auto"/>
                                    <w:right w:val="none" w:sz="0" w:space="0" w:color="auto"/>
                                  </w:divBdr>
                                </w:div>
                                <w:div w:id="795485430">
                                  <w:marLeft w:val="0"/>
                                  <w:marRight w:val="0"/>
                                  <w:marTop w:val="0"/>
                                  <w:marBottom w:val="0"/>
                                  <w:divBdr>
                                    <w:top w:val="none" w:sz="0" w:space="0" w:color="auto"/>
                                    <w:left w:val="none" w:sz="0" w:space="0" w:color="auto"/>
                                    <w:bottom w:val="none" w:sz="0" w:space="0" w:color="auto"/>
                                    <w:right w:val="none" w:sz="0" w:space="0" w:color="auto"/>
                                  </w:divBdr>
                                </w:div>
                                <w:div w:id="139737136">
                                  <w:marLeft w:val="0"/>
                                  <w:marRight w:val="0"/>
                                  <w:marTop w:val="0"/>
                                  <w:marBottom w:val="0"/>
                                  <w:divBdr>
                                    <w:top w:val="none" w:sz="0" w:space="0" w:color="auto"/>
                                    <w:left w:val="none" w:sz="0" w:space="0" w:color="auto"/>
                                    <w:bottom w:val="none" w:sz="0" w:space="0" w:color="auto"/>
                                    <w:right w:val="none" w:sz="0" w:space="0" w:color="auto"/>
                                  </w:divBdr>
                                </w:div>
                                <w:div w:id="838883904">
                                  <w:marLeft w:val="0"/>
                                  <w:marRight w:val="0"/>
                                  <w:marTop w:val="0"/>
                                  <w:marBottom w:val="0"/>
                                  <w:divBdr>
                                    <w:top w:val="none" w:sz="0" w:space="0" w:color="auto"/>
                                    <w:left w:val="none" w:sz="0" w:space="0" w:color="auto"/>
                                    <w:bottom w:val="none" w:sz="0" w:space="0" w:color="auto"/>
                                    <w:right w:val="none" w:sz="0" w:space="0" w:color="auto"/>
                                  </w:divBdr>
                                </w:div>
                                <w:div w:id="1805779302">
                                  <w:marLeft w:val="0"/>
                                  <w:marRight w:val="0"/>
                                  <w:marTop w:val="0"/>
                                  <w:marBottom w:val="0"/>
                                  <w:divBdr>
                                    <w:top w:val="none" w:sz="0" w:space="0" w:color="auto"/>
                                    <w:left w:val="none" w:sz="0" w:space="0" w:color="auto"/>
                                    <w:bottom w:val="none" w:sz="0" w:space="0" w:color="auto"/>
                                    <w:right w:val="none" w:sz="0" w:space="0" w:color="auto"/>
                                  </w:divBdr>
                                </w:div>
                                <w:div w:id="782070136">
                                  <w:marLeft w:val="0"/>
                                  <w:marRight w:val="0"/>
                                  <w:marTop w:val="0"/>
                                  <w:marBottom w:val="0"/>
                                  <w:divBdr>
                                    <w:top w:val="none" w:sz="0" w:space="0" w:color="auto"/>
                                    <w:left w:val="none" w:sz="0" w:space="0" w:color="auto"/>
                                    <w:bottom w:val="none" w:sz="0" w:space="0" w:color="auto"/>
                                    <w:right w:val="none" w:sz="0" w:space="0" w:color="auto"/>
                                  </w:divBdr>
                                </w:div>
                                <w:div w:id="812066858">
                                  <w:marLeft w:val="0"/>
                                  <w:marRight w:val="0"/>
                                  <w:marTop w:val="0"/>
                                  <w:marBottom w:val="0"/>
                                  <w:divBdr>
                                    <w:top w:val="none" w:sz="0" w:space="0" w:color="auto"/>
                                    <w:left w:val="none" w:sz="0" w:space="0" w:color="auto"/>
                                    <w:bottom w:val="none" w:sz="0" w:space="0" w:color="auto"/>
                                    <w:right w:val="none" w:sz="0" w:space="0" w:color="auto"/>
                                  </w:divBdr>
                                </w:div>
                                <w:div w:id="1541210587">
                                  <w:marLeft w:val="0"/>
                                  <w:marRight w:val="0"/>
                                  <w:marTop w:val="0"/>
                                  <w:marBottom w:val="0"/>
                                  <w:divBdr>
                                    <w:top w:val="none" w:sz="0" w:space="0" w:color="auto"/>
                                    <w:left w:val="none" w:sz="0" w:space="0" w:color="auto"/>
                                    <w:bottom w:val="none" w:sz="0" w:space="0" w:color="auto"/>
                                    <w:right w:val="none" w:sz="0" w:space="0" w:color="auto"/>
                                  </w:divBdr>
                                </w:div>
                                <w:div w:id="945306206">
                                  <w:marLeft w:val="0"/>
                                  <w:marRight w:val="0"/>
                                  <w:marTop w:val="0"/>
                                  <w:marBottom w:val="0"/>
                                  <w:divBdr>
                                    <w:top w:val="none" w:sz="0" w:space="0" w:color="auto"/>
                                    <w:left w:val="none" w:sz="0" w:space="0" w:color="auto"/>
                                    <w:bottom w:val="none" w:sz="0" w:space="0" w:color="auto"/>
                                    <w:right w:val="none" w:sz="0" w:space="0" w:color="auto"/>
                                  </w:divBdr>
                                </w:div>
                                <w:div w:id="861407083">
                                  <w:marLeft w:val="0"/>
                                  <w:marRight w:val="0"/>
                                  <w:marTop w:val="0"/>
                                  <w:marBottom w:val="0"/>
                                  <w:divBdr>
                                    <w:top w:val="none" w:sz="0" w:space="0" w:color="auto"/>
                                    <w:left w:val="none" w:sz="0" w:space="0" w:color="auto"/>
                                    <w:bottom w:val="none" w:sz="0" w:space="0" w:color="auto"/>
                                    <w:right w:val="none" w:sz="0" w:space="0" w:color="auto"/>
                                  </w:divBdr>
                                </w:div>
                                <w:div w:id="481780121">
                                  <w:marLeft w:val="0"/>
                                  <w:marRight w:val="0"/>
                                  <w:marTop w:val="0"/>
                                  <w:marBottom w:val="0"/>
                                  <w:divBdr>
                                    <w:top w:val="none" w:sz="0" w:space="0" w:color="auto"/>
                                    <w:left w:val="none" w:sz="0" w:space="0" w:color="auto"/>
                                    <w:bottom w:val="none" w:sz="0" w:space="0" w:color="auto"/>
                                    <w:right w:val="none" w:sz="0" w:space="0" w:color="auto"/>
                                  </w:divBdr>
                                </w:div>
                                <w:div w:id="1589315594">
                                  <w:marLeft w:val="0"/>
                                  <w:marRight w:val="0"/>
                                  <w:marTop w:val="0"/>
                                  <w:marBottom w:val="0"/>
                                  <w:divBdr>
                                    <w:top w:val="none" w:sz="0" w:space="0" w:color="auto"/>
                                    <w:left w:val="none" w:sz="0" w:space="0" w:color="auto"/>
                                    <w:bottom w:val="none" w:sz="0" w:space="0" w:color="auto"/>
                                    <w:right w:val="none" w:sz="0" w:space="0" w:color="auto"/>
                                  </w:divBdr>
                                </w:div>
                                <w:div w:id="1655834162">
                                  <w:marLeft w:val="0"/>
                                  <w:marRight w:val="0"/>
                                  <w:marTop w:val="0"/>
                                  <w:marBottom w:val="0"/>
                                  <w:divBdr>
                                    <w:top w:val="none" w:sz="0" w:space="0" w:color="auto"/>
                                    <w:left w:val="none" w:sz="0" w:space="0" w:color="auto"/>
                                    <w:bottom w:val="none" w:sz="0" w:space="0" w:color="auto"/>
                                    <w:right w:val="none" w:sz="0" w:space="0" w:color="auto"/>
                                  </w:divBdr>
                                </w:div>
                                <w:div w:id="1128624927">
                                  <w:marLeft w:val="0"/>
                                  <w:marRight w:val="0"/>
                                  <w:marTop w:val="0"/>
                                  <w:marBottom w:val="0"/>
                                  <w:divBdr>
                                    <w:top w:val="none" w:sz="0" w:space="0" w:color="auto"/>
                                    <w:left w:val="none" w:sz="0" w:space="0" w:color="auto"/>
                                    <w:bottom w:val="none" w:sz="0" w:space="0" w:color="auto"/>
                                    <w:right w:val="none" w:sz="0" w:space="0" w:color="auto"/>
                                  </w:divBdr>
                                </w:div>
                                <w:div w:id="430509663">
                                  <w:marLeft w:val="0"/>
                                  <w:marRight w:val="0"/>
                                  <w:marTop w:val="0"/>
                                  <w:marBottom w:val="0"/>
                                  <w:divBdr>
                                    <w:top w:val="none" w:sz="0" w:space="0" w:color="auto"/>
                                    <w:left w:val="none" w:sz="0" w:space="0" w:color="auto"/>
                                    <w:bottom w:val="none" w:sz="0" w:space="0" w:color="auto"/>
                                    <w:right w:val="none" w:sz="0" w:space="0" w:color="auto"/>
                                  </w:divBdr>
                                </w:div>
                                <w:div w:id="1433740472">
                                  <w:marLeft w:val="0"/>
                                  <w:marRight w:val="0"/>
                                  <w:marTop w:val="0"/>
                                  <w:marBottom w:val="0"/>
                                  <w:divBdr>
                                    <w:top w:val="none" w:sz="0" w:space="0" w:color="auto"/>
                                    <w:left w:val="none" w:sz="0" w:space="0" w:color="auto"/>
                                    <w:bottom w:val="none" w:sz="0" w:space="0" w:color="auto"/>
                                    <w:right w:val="none" w:sz="0" w:space="0" w:color="auto"/>
                                  </w:divBdr>
                                </w:div>
                                <w:div w:id="885335431">
                                  <w:marLeft w:val="0"/>
                                  <w:marRight w:val="0"/>
                                  <w:marTop w:val="0"/>
                                  <w:marBottom w:val="0"/>
                                  <w:divBdr>
                                    <w:top w:val="none" w:sz="0" w:space="0" w:color="auto"/>
                                    <w:left w:val="none" w:sz="0" w:space="0" w:color="auto"/>
                                    <w:bottom w:val="none" w:sz="0" w:space="0" w:color="auto"/>
                                    <w:right w:val="none" w:sz="0" w:space="0" w:color="auto"/>
                                  </w:divBdr>
                                </w:div>
                                <w:div w:id="936254666">
                                  <w:marLeft w:val="0"/>
                                  <w:marRight w:val="0"/>
                                  <w:marTop w:val="0"/>
                                  <w:marBottom w:val="0"/>
                                  <w:divBdr>
                                    <w:top w:val="none" w:sz="0" w:space="0" w:color="auto"/>
                                    <w:left w:val="none" w:sz="0" w:space="0" w:color="auto"/>
                                    <w:bottom w:val="none" w:sz="0" w:space="0" w:color="auto"/>
                                    <w:right w:val="none" w:sz="0" w:space="0" w:color="auto"/>
                                  </w:divBdr>
                                </w:div>
                                <w:div w:id="1865895421">
                                  <w:marLeft w:val="0"/>
                                  <w:marRight w:val="0"/>
                                  <w:marTop w:val="0"/>
                                  <w:marBottom w:val="0"/>
                                  <w:divBdr>
                                    <w:top w:val="none" w:sz="0" w:space="0" w:color="auto"/>
                                    <w:left w:val="none" w:sz="0" w:space="0" w:color="auto"/>
                                    <w:bottom w:val="none" w:sz="0" w:space="0" w:color="auto"/>
                                    <w:right w:val="none" w:sz="0" w:space="0" w:color="auto"/>
                                  </w:divBdr>
                                </w:div>
                                <w:div w:id="65543525">
                                  <w:marLeft w:val="0"/>
                                  <w:marRight w:val="0"/>
                                  <w:marTop w:val="0"/>
                                  <w:marBottom w:val="0"/>
                                  <w:divBdr>
                                    <w:top w:val="none" w:sz="0" w:space="0" w:color="auto"/>
                                    <w:left w:val="none" w:sz="0" w:space="0" w:color="auto"/>
                                    <w:bottom w:val="none" w:sz="0" w:space="0" w:color="auto"/>
                                    <w:right w:val="none" w:sz="0" w:space="0" w:color="auto"/>
                                  </w:divBdr>
                                </w:div>
                                <w:div w:id="1277254300">
                                  <w:marLeft w:val="0"/>
                                  <w:marRight w:val="0"/>
                                  <w:marTop w:val="0"/>
                                  <w:marBottom w:val="0"/>
                                  <w:divBdr>
                                    <w:top w:val="none" w:sz="0" w:space="0" w:color="auto"/>
                                    <w:left w:val="none" w:sz="0" w:space="0" w:color="auto"/>
                                    <w:bottom w:val="none" w:sz="0" w:space="0" w:color="auto"/>
                                    <w:right w:val="none" w:sz="0" w:space="0" w:color="auto"/>
                                  </w:divBdr>
                                </w:div>
                                <w:div w:id="918368311">
                                  <w:marLeft w:val="0"/>
                                  <w:marRight w:val="0"/>
                                  <w:marTop w:val="0"/>
                                  <w:marBottom w:val="0"/>
                                  <w:divBdr>
                                    <w:top w:val="none" w:sz="0" w:space="0" w:color="auto"/>
                                    <w:left w:val="none" w:sz="0" w:space="0" w:color="auto"/>
                                    <w:bottom w:val="none" w:sz="0" w:space="0" w:color="auto"/>
                                    <w:right w:val="none" w:sz="0" w:space="0" w:color="auto"/>
                                  </w:divBdr>
                                </w:div>
                                <w:div w:id="1304582725">
                                  <w:marLeft w:val="0"/>
                                  <w:marRight w:val="0"/>
                                  <w:marTop w:val="0"/>
                                  <w:marBottom w:val="0"/>
                                  <w:divBdr>
                                    <w:top w:val="none" w:sz="0" w:space="0" w:color="auto"/>
                                    <w:left w:val="none" w:sz="0" w:space="0" w:color="auto"/>
                                    <w:bottom w:val="none" w:sz="0" w:space="0" w:color="auto"/>
                                    <w:right w:val="none" w:sz="0" w:space="0" w:color="auto"/>
                                  </w:divBdr>
                                </w:div>
                                <w:div w:id="818689397">
                                  <w:marLeft w:val="0"/>
                                  <w:marRight w:val="0"/>
                                  <w:marTop w:val="0"/>
                                  <w:marBottom w:val="0"/>
                                  <w:divBdr>
                                    <w:top w:val="none" w:sz="0" w:space="0" w:color="auto"/>
                                    <w:left w:val="none" w:sz="0" w:space="0" w:color="auto"/>
                                    <w:bottom w:val="none" w:sz="0" w:space="0" w:color="auto"/>
                                    <w:right w:val="none" w:sz="0" w:space="0" w:color="auto"/>
                                  </w:divBdr>
                                </w:div>
                                <w:div w:id="1808549015">
                                  <w:marLeft w:val="0"/>
                                  <w:marRight w:val="0"/>
                                  <w:marTop w:val="0"/>
                                  <w:marBottom w:val="0"/>
                                  <w:divBdr>
                                    <w:top w:val="none" w:sz="0" w:space="0" w:color="auto"/>
                                    <w:left w:val="none" w:sz="0" w:space="0" w:color="auto"/>
                                    <w:bottom w:val="none" w:sz="0" w:space="0" w:color="auto"/>
                                    <w:right w:val="none" w:sz="0" w:space="0" w:color="auto"/>
                                  </w:divBdr>
                                </w:div>
                                <w:div w:id="1928075138">
                                  <w:marLeft w:val="0"/>
                                  <w:marRight w:val="0"/>
                                  <w:marTop w:val="0"/>
                                  <w:marBottom w:val="0"/>
                                  <w:divBdr>
                                    <w:top w:val="none" w:sz="0" w:space="0" w:color="auto"/>
                                    <w:left w:val="none" w:sz="0" w:space="0" w:color="auto"/>
                                    <w:bottom w:val="none" w:sz="0" w:space="0" w:color="auto"/>
                                    <w:right w:val="none" w:sz="0" w:space="0" w:color="auto"/>
                                  </w:divBdr>
                                </w:div>
                                <w:div w:id="1432240534">
                                  <w:marLeft w:val="0"/>
                                  <w:marRight w:val="0"/>
                                  <w:marTop w:val="0"/>
                                  <w:marBottom w:val="0"/>
                                  <w:divBdr>
                                    <w:top w:val="none" w:sz="0" w:space="0" w:color="auto"/>
                                    <w:left w:val="none" w:sz="0" w:space="0" w:color="auto"/>
                                    <w:bottom w:val="none" w:sz="0" w:space="0" w:color="auto"/>
                                    <w:right w:val="none" w:sz="0" w:space="0" w:color="auto"/>
                                  </w:divBdr>
                                </w:div>
                                <w:div w:id="666130787">
                                  <w:marLeft w:val="0"/>
                                  <w:marRight w:val="0"/>
                                  <w:marTop w:val="0"/>
                                  <w:marBottom w:val="0"/>
                                  <w:divBdr>
                                    <w:top w:val="none" w:sz="0" w:space="0" w:color="auto"/>
                                    <w:left w:val="none" w:sz="0" w:space="0" w:color="auto"/>
                                    <w:bottom w:val="none" w:sz="0" w:space="0" w:color="auto"/>
                                    <w:right w:val="none" w:sz="0" w:space="0" w:color="auto"/>
                                  </w:divBdr>
                                </w:div>
                                <w:div w:id="1066880397">
                                  <w:marLeft w:val="0"/>
                                  <w:marRight w:val="0"/>
                                  <w:marTop w:val="0"/>
                                  <w:marBottom w:val="0"/>
                                  <w:divBdr>
                                    <w:top w:val="none" w:sz="0" w:space="0" w:color="auto"/>
                                    <w:left w:val="none" w:sz="0" w:space="0" w:color="auto"/>
                                    <w:bottom w:val="none" w:sz="0" w:space="0" w:color="auto"/>
                                    <w:right w:val="none" w:sz="0" w:space="0" w:color="auto"/>
                                  </w:divBdr>
                                </w:div>
                                <w:div w:id="1071735277">
                                  <w:marLeft w:val="0"/>
                                  <w:marRight w:val="0"/>
                                  <w:marTop w:val="0"/>
                                  <w:marBottom w:val="0"/>
                                  <w:divBdr>
                                    <w:top w:val="none" w:sz="0" w:space="0" w:color="auto"/>
                                    <w:left w:val="none" w:sz="0" w:space="0" w:color="auto"/>
                                    <w:bottom w:val="none" w:sz="0" w:space="0" w:color="auto"/>
                                    <w:right w:val="none" w:sz="0" w:space="0" w:color="auto"/>
                                  </w:divBdr>
                                </w:div>
                                <w:div w:id="1417165262">
                                  <w:marLeft w:val="0"/>
                                  <w:marRight w:val="0"/>
                                  <w:marTop w:val="0"/>
                                  <w:marBottom w:val="0"/>
                                  <w:divBdr>
                                    <w:top w:val="none" w:sz="0" w:space="0" w:color="auto"/>
                                    <w:left w:val="none" w:sz="0" w:space="0" w:color="auto"/>
                                    <w:bottom w:val="none" w:sz="0" w:space="0" w:color="auto"/>
                                    <w:right w:val="none" w:sz="0" w:space="0" w:color="auto"/>
                                  </w:divBdr>
                                </w:div>
                                <w:div w:id="476265450">
                                  <w:marLeft w:val="0"/>
                                  <w:marRight w:val="0"/>
                                  <w:marTop w:val="0"/>
                                  <w:marBottom w:val="0"/>
                                  <w:divBdr>
                                    <w:top w:val="none" w:sz="0" w:space="0" w:color="auto"/>
                                    <w:left w:val="none" w:sz="0" w:space="0" w:color="auto"/>
                                    <w:bottom w:val="none" w:sz="0" w:space="0" w:color="auto"/>
                                    <w:right w:val="none" w:sz="0" w:space="0" w:color="auto"/>
                                  </w:divBdr>
                                </w:div>
                                <w:div w:id="638342861">
                                  <w:marLeft w:val="0"/>
                                  <w:marRight w:val="0"/>
                                  <w:marTop w:val="0"/>
                                  <w:marBottom w:val="0"/>
                                  <w:divBdr>
                                    <w:top w:val="none" w:sz="0" w:space="0" w:color="auto"/>
                                    <w:left w:val="none" w:sz="0" w:space="0" w:color="auto"/>
                                    <w:bottom w:val="none" w:sz="0" w:space="0" w:color="auto"/>
                                    <w:right w:val="none" w:sz="0" w:space="0" w:color="auto"/>
                                  </w:divBdr>
                                </w:div>
                                <w:div w:id="542248698">
                                  <w:marLeft w:val="0"/>
                                  <w:marRight w:val="0"/>
                                  <w:marTop w:val="0"/>
                                  <w:marBottom w:val="0"/>
                                  <w:divBdr>
                                    <w:top w:val="none" w:sz="0" w:space="0" w:color="auto"/>
                                    <w:left w:val="none" w:sz="0" w:space="0" w:color="auto"/>
                                    <w:bottom w:val="none" w:sz="0" w:space="0" w:color="auto"/>
                                    <w:right w:val="none" w:sz="0" w:space="0" w:color="auto"/>
                                  </w:divBdr>
                                </w:div>
                                <w:div w:id="241990189">
                                  <w:marLeft w:val="0"/>
                                  <w:marRight w:val="0"/>
                                  <w:marTop w:val="0"/>
                                  <w:marBottom w:val="0"/>
                                  <w:divBdr>
                                    <w:top w:val="none" w:sz="0" w:space="0" w:color="auto"/>
                                    <w:left w:val="none" w:sz="0" w:space="0" w:color="auto"/>
                                    <w:bottom w:val="none" w:sz="0" w:space="0" w:color="auto"/>
                                    <w:right w:val="none" w:sz="0" w:space="0" w:color="auto"/>
                                  </w:divBdr>
                                </w:div>
                                <w:div w:id="925961456">
                                  <w:marLeft w:val="0"/>
                                  <w:marRight w:val="0"/>
                                  <w:marTop w:val="0"/>
                                  <w:marBottom w:val="0"/>
                                  <w:divBdr>
                                    <w:top w:val="none" w:sz="0" w:space="0" w:color="auto"/>
                                    <w:left w:val="none" w:sz="0" w:space="0" w:color="auto"/>
                                    <w:bottom w:val="none" w:sz="0" w:space="0" w:color="auto"/>
                                    <w:right w:val="none" w:sz="0" w:space="0" w:color="auto"/>
                                  </w:divBdr>
                                </w:div>
                                <w:div w:id="1324815216">
                                  <w:marLeft w:val="0"/>
                                  <w:marRight w:val="0"/>
                                  <w:marTop w:val="0"/>
                                  <w:marBottom w:val="0"/>
                                  <w:divBdr>
                                    <w:top w:val="none" w:sz="0" w:space="0" w:color="auto"/>
                                    <w:left w:val="none" w:sz="0" w:space="0" w:color="auto"/>
                                    <w:bottom w:val="none" w:sz="0" w:space="0" w:color="auto"/>
                                    <w:right w:val="none" w:sz="0" w:space="0" w:color="auto"/>
                                  </w:divBdr>
                                </w:div>
                                <w:div w:id="885218785">
                                  <w:marLeft w:val="0"/>
                                  <w:marRight w:val="0"/>
                                  <w:marTop w:val="0"/>
                                  <w:marBottom w:val="0"/>
                                  <w:divBdr>
                                    <w:top w:val="none" w:sz="0" w:space="0" w:color="auto"/>
                                    <w:left w:val="none" w:sz="0" w:space="0" w:color="auto"/>
                                    <w:bottom w:val="none" w:sz="0" w:space="0" w:color="auto"/>
                                    <w:right w:val="none" w:sz="0" w:space="0" w:color="auto"/>
                                  </w:divBdr>
                                </w:div>
                                <w:div w:id="452292118">
                                  <w:marLeft w:val="0"/>
                                  <w:marRight w:val="0"/>
                                  <w:marTop w:val="0"/>
                                  <w:marBottom w:val="0"/>
                                  <w:divBdr>
                                    <w:top w:val="none" w:sz="0" w:space="0" w:color="auto"/>
                                    <w:left w:val="none" w:sz="0" w:space="0" w:color="auto"/>
                                    <w:bottom w:val="none" w:sz="0" w:space="0" w:color="auto"/>
                                    <w:right w:val="none" w:sz="0" w:space="0" w:color="auto"/>
                                  </w:divBdr>
                                </w:div>
                                <w:div w:id="2033216794">
                                  <w:marLeft w:val="0"/>
                                  <w:marRight w:val="0"/>
                                  <w:marTop w:val="0"/>
                                  <w:marBottom w:val="0"/>
                                  <w:divBdr>
                                    <w:top w:val="none" w:sz="0" w:space="0" w:color="auto"/>
                                    <w:left w:val="none" w:sz="0" w:space="0" w:color="auto"/>
                                    <w:bottom w:val="none" w:sz="0" w:space="0" w:color="auto"/>
                                    <w:right w:val="none" w:sz="0" w:space="0" w:color="auto"/>
                                  </w:divBdr>
                                </w:div>
                                <w:div w:id="414864775">
                                  <w:marLeft w:val="0"/>
                                  <w:marRight w:val="0"/>
                                  <w:marTop w:val="0"/>
                                  <w:marBottom w:val="0"/>
                                  <w:divBdr>
                                    <w:top w:val="none" w:sz="0" w:space="0" w:color="auto"/>
                                    <w:left w:val="none" w:sz="0" w:space="0" w:color="auto"/>
                                    <w:bottom w:val="none" w:sz="0" w:space="0" w:color="auto"/>
                                    <w:right w:val="none" w:sz="0" w:space="0" w:color="auto"/>
                                  </w:divBdr>
                                </w:div>
                                <w:div w:id="1287081853">
                                  <w:marLeft w:val="0"/>
                                  <w:marRight w:val="0"/>
                                  <w:marTop w:val="0"/>
                                  <w:marBottom w:val="0"/>
                                  <w:divBdr>
                                    <w:top w:val="none" w:sz="0" w:space="0" w:color="auto"/>
                                    <w:left w:val="none" w:sz="0" w:space="0" w:color="auto"/>
                                    <w:bottom w:val="none" w:sz="0" w:space="0" w:color="auto"/>
                                    <w:right w:val="none" w:sz="0" w:space="0" w:color="auto"/>
                                  </w:divBdr>
                                </w:div>
                                <w:div w:id="78992205">
                                  <w:marLeft w:val="0"/>
                                  <w:marRight w:val="0"/>
                                  <w:marTop w:val="0"/>
                                  <w:marBottom w:val="0"/>
                                  <w:divBdr>
                                    <w:top w:val="none" w:sz="0" w:space="0" w:color="auto"/>
                                    <w:left w:val="none" w:sz="0" w:space="0" w:color="auto"/>
                                    <w:bottom w:val="none" w:sz="0" w:space="0" w:color="auto"/>
                                    <w:right w:val="none" w:sz="0" w:space="0" w:color="auto"/>
                                  </w:divBdr>
                                </w:div>
                                <w:div w:id="1199589384">
                                  <w:marLeft w:val="0"/>
                                  <w:marRight w:val="0"/>
                                  <w:marTop w:val="0"/>
                                  <w:marBottom w:val="0"/>
                                  <w:divBdr>
                                    <w:top w:val="none" w:sz="0" w:space="0" w:color="auto"/>
                                    <w:left w:val="none" w:sz="0" w:space="0" w:color="auto"/>
                                    <w:bottom w:val="none" w:sz="0" w:space="0" w:color="auto"/>
                                    <w:right w:val="none" w:sz="0" w:space="0" w:color="auto"/>
                                  </w:divBdr>
                                </w:div>
                                <w:div w:id="2058896195">
                                  <w:marLeft w:val="0"/>
                                  <w:marRight w:val="0"/>
                                  <w:marTop w:val="0"/>
                                  <w:marBottom w:val="0"/>
                                  <w:divBdr>
                                    <w:top w:val="none" w:sz="0" w:space="0" w:color="auto"/>
                                    <w:left w:val="none" w:sz="0" w:space="0" w:color="auto"/>
                                    <w:bottom w:val="none" w:sz="0" w:space="0" w:color="auto"/>
                                    <w:right w:val="none" w:sz="0" w:space="0" w:color="auto"/>
                                  </w:divBdr>
                                </w:div>
                                <w:div w:id="241062474">
                                  <w:marLeft w:val="0"/>
                                  <w:marRight w:val="0"/>
                                  <w:marTop w:val="0"/>
                                  <w:marBottom w:val="0"/>
                                  <w:divBdr>
                                    <w:top w:val="none" w:sz="0" w:space="0" w:color="auto"/>
                                    <w:left w:val="none" w:sz="0" w:space="0" w:color="auto"/>
                                    <w:bottom w:val="none" w:sz="0" w:space="0" w:color="auto"/>
                                    <w:right w:val="none" w:sz="0" w:space="0" w:color="auto"/>
                                  </w:divBdr>
                                </w:div>
                                <w:div w:id="307247691">
                                  <w:marLeft w:val="0"/>
                                  <w:marRight w:val="0"/>
                                  <w:marTop w:val="0"/>
                                  <w:marBottom w:val="0"/>
                                  <w:divBdr>
                                    <w:top w:val="none" w:sz="0" w:space="0" w:color="auto"/>
                                    <w:left w:val="none" w:sz="0" w:space="0" w:color="auto"/>
                                    <w:bottom w:val="none" w:sz="0" w:space="0" w:color="auto"/>
                                    <w:right w:val="none" w:sz="0" w:space="0" w:color="auto"/>
                                  </w:divBdr>
                                </w:div>
                                <w:div w:id="1492332901">
                                  <w:marLeft w:val="0"/>
                                  <w:marRight w:val="0"/>
                                  <w:marTop w:val="0"/>
                                  <w:marBottom w:val="0"/>
                                  <w:divBdr>
                                    <w:top w:val="none" w:sz="0" w:space="0" w:color="auto"/>
                                    <w:left w:val="none" w:sz="0" w:space="0" w:color="auto"/>
                                    <w:bottom w:val="none" w:sz="0" w:space="0" w:color="auto"/>
                                    <w:right w:val="none" w:sz="0" w:space="0" w:color="auto"/>
                                  </w:divBdr>
                                </w:div>
                                <w:div w:id="1951547559">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396319261">
                                  <w:marLeft w:val="0"/>
                                  <w:marRight w:val="0"/>
                                  <w:marTop w:val="0"/>
                                  <w:marBottom w:val="0"/>
                                  <w:divBdr>
                                    <w:top w:val="none" w:sz="0" w:space="0" w:color="auto"/>
                                    <w:left w:val="none" w:sz="0" w:space="0" w:color="auto"/>
                                    <w:bottom w:val="none" w:sz="0" w:space="0" w:color="auto"/>
                                    <w:right w:val="none" w:sz="0" w:space="0" w:color="auto"/>
                                  </w:divBdr>
                                </w:div>
                                <w:div w:id="459224689">
                                  <w:marLeft w:val="0"/>
                                  <w:marRight w:val="0"/>
                                  <w:marTop w:val="0"/>
                                  <w:marBottom w:val="0"/>
                                  <w:divBdr>
                                    <w:top w:val="none" w:sz="0" w:space="0" w:color="auto"/>
                                    <w:left w:val="none" w:sz="0" w:space="0" w:color="auto"/>
                                    <w:bottom w:val="none" w:sz="0" w:space="0" w:color="auto"/>
                                    <w:right w:val="none" w:sz="0" w:space="0" w:color="auto"/>
                                  </w:divBdr>
                                </w:div>
                                <w:div w:id="472530088">
                                  <w:marLeft w:val="0"/>
                                  <w:marRight w:val="0"/>
                                  <w:marTop w:val="0"/>
                                  <w:marBottom w:val="0"/>
                                  <w:divBdr>
                                    <w:top w:val="none" w:sz="0" w:space="0" w:color="auto"/>
                                    <w:left w:val="none" w:sz="0" w:space="0" w:color="auto"/>
                                    <w:bottom w:val="none" w:sz="0" w:space="0" w:color="auto"/>
                                    <w:right w:val="none" w:sz="0" w:space="0" w:color="auto"/>
                                  </w:divBdr>
                                </w:div>
                                <w:div w:id="79064741">
                                  <w:marLeft w:val="0"/>
                                  <w:marRight w:val="0"/>
                                  <w:marTop w:val="0"/>
                                  <w:marBottom w:val="0"/>
                                  <w:divBdr>
                                    <w:top w:val="none" w:sz="0" w:space="0" w:color="auto"/>
                                    <w:left w:val="none" w:sz="0" w:space="0" w:color="auto"/>
                                    <w:bottom w:val="none" w:sz="0" w:space="0" w:color="auto"/>
                                    <w:right w:val="none" w:sz="0" w:space="0" w:color="auto"/>
                                  </w:divBdr>
                                </w:div>
                                <w:div w:id="1424298210">
                                  <w:marLeft w:val="0"/>
                                  <w:marRight w:val="0"/>
                                  <w:marTop w:val="0"/>
                                  <w:marBottom w:val="0"/>
                                  <w:divBdr>
                                    <w:top w:val="none" w:sz="0" w:space="0" w:color="auto"/>
                                    <w:left w:val="none" w:sz="0" w:space="0" w:color="auto"/>
                                    <w:bottom w:val="none" w:sz="0" w:space="0" w:color="auto"/>
                                    <w:right w:val="none" w:sz="0" w:space="0" w:color="auto"/>
                                  </w:divBdr>
                                </w:div>
                                <w:div w:id="903225405">
                                  <w:marLeft w:val="0"/>
                                  <w:marRight w:val="0"/>
                                  <w:marTop w:val="0"/>
                                  <w:marBottom w:val="0"/>
                                  <w:divBdr>
                                    <w:top w:val="none" w:sz="0" w:space="0" w:color="auto"/>
                                    <w:left w:val="none" w:sz="0" w:space="0" w:color="auto"/>
                                    <w:bottom w:val="none" w:sz="0" w:space="0" w:color="auto"/>
                                    <w:right w:val="none" w:sz="0" w:space="0" w:color="auto"/>
                                  </w:divBdr>
                                </w:div>
                                <w:div w:id="1124427446">
                                  <w:marLeft w:val="0"/>
                                  <w:marRight w:val="0"/>
                                  <w:marTop w:val="0"/>
                                  <w:marBottom w:val="0"/>
                                  <w:divBdr>
                                    <w:top w:val="none" w:sz="0" w:space="0" w:color="auto"/>
                                    <w:left w:val="none" w:sz="0" w:space="0" w:color="auto"/>
                                    <w:bottom w:val="none" w:sz="0" w:space="0" w:color="auto"/>
                                    <w:right w:val="none" w:sz="0" w:space="0" w:color="auto"/>
                                  </w:divBdr>
                                </w:div>
                                <w:div w:id="2102216222">
                                  <w:marLeft w:val="0"/>
                                  <w:marRight w:val="0"/>
                                  <w:marTop w:val="0"/>
                                  <w:marBottom w:val="0"/>
                                  <w:divBdr>
                                    <w:top w:val="none" w:sz="0" w:space="0" w:color="auto"/>
                                    <w:left w:val="none" w:sz="0" w:space="0" w:color="auto"/>
                                    <w:bottom w:val="none" w:sz="0" w:space="0" w:color="auto"/>
                                    <w:right w:val="none" w:sz="0" w:space="0" w:color="auto"/>
                                  </w:divBdr>
                                </w:div>
                                <w:div w:id="13113649">
                                  <w:marLeft w:val="0"/>
                                  <w:marRight w:val="0"/>
                                  <w:marTop w:val="0"/>
                                  <w:marBottom w:val="0"/>
                                  <w:divBdr>
                                    <w:top w:val="none" w:sz="0" w:space="0" w:color="auto"/>
                                    <w:left w:val="none" w:sz="0" w:space="0" w:color="auto"/>
                                    <w:bottom w:val="none" w:sz="0" w:space="0" w:color="auto"/>
                                    <w:right w:val="none" w:sz="0" w:space="0" w:color="auto"/>
                                  </w:divBdr>
                                </w:div>
                                <w:div w:id="2000845500">
                                  <w:marLeft w:val="0"/>
                                  <w:marRight w:val="0"/>
                                  <w:marTop w:val="0"/>
                                  <w:marBottom w:val="0"/>
                                  <w:divBdr>
                                    <w:top w:val="none" w:sz="0" w:space="0" w:color="auto"/>
                                    <w:left w:val="none" w:sz="0" w:space="0" w:color="auto"/>
                                    <w:bottom w:val="none" w:sz="0" w:space="0" w:color="auto"/>
                                    <w:right w:val="none" w:sz="0" w:space="0" w:color="auto"/>
                                  </w:divBdr>
                                </w:div>
                                <w:div w:id="762847450">
                                  <w:marLeft w:val="0"/>
                                  <w:marRight w:val="0"/>
                                  <w:marTop w:val="0"/>
                                  <w:marBottom w:val="0"/>
                                  <w:divBdr>
                                    <w:top w:val="none" w:sz="0" w:space="0" w:color="auto"/>
                                    <w:left w:val="none" w:sz="0" w:space="0" w:color="auto"/>
                                    <w:bottom w:val="none" w:sz="0" w:space="0" w:color="auto"/>
                                    <w:right w:val="none" w:sz="0" w:space="0" w:color="auto"/>
                                  </w:divBdr>
                                </w:div>
                                <w:div w:id="1584991536">
                                  <w:marLeft w:val="0"/>
                                  <w:marRight w:val="0"/>
                                  <w:marTop w:val="0"/>
                                  <w:marBottom w:val="0"/>
                                  <w:divBdr>
                                    <w:top w:val="none" w:sz="0" w:space="0" w:color="auto"/>
                                    <w:left w:val="none" w:sz="0" w:space="0" w:color="auto"/>
                                    <w:bottom w:val="none" w:sz="0" w:space="0" w:color="auto"/>
                                    <w:right w:val="none" w:sz="0" w:space="0" w:color="auto"/>
                                  </w:divBdr>
                                </w:div>
                                <w:div w:id="1963340885">
                                  <w:marLeft w:val="0"/>
                                  <w:marRight w:val="0"/>
                                  <w:marTop w:val="0"/>
                                  <w:marBottom w:val="0"/>
                                  <w:divBdr>
                                    <w:top w:val="none" w:sz="0" w:space="0" w:color="auto"/>
                                    <w:left w:val="none" w:sz="0" w:space="0" w:color="auto"/>
                                    <w:bottom w:val="none" w:sz="0" w:space="0" w:color="auto"/>
                                    <w:right w:val="none" w:sz="0" w:space="0" w:color="auto"/>
                                  </w:divBdr>
                                </w:div>
                                <w:div w:id="1201019146">
                                  <w:marLeft w:val="0"/>
                                  <w:marRight w:val="0"/>
                                  <w:marTop w:val="0"/>
                                  <w:marBottom w:val="0"/>
                                  <w:divBdr>
                                    <w:top w:val="none" w:sz="0" w:space="0" w:color="auto"/>
                                    <w:left w:val="none" w:sz="0" w:space="0" w:color="auto"/>
                                    <w:bottom w:val="none" w:sz="0" w:space="0" w:color="auto"/>
                                    <w:right w:val="none" w:sz="0" w:space="0" w:color="auto"/>
                                  </w:divBdr>
                                </w:div>
                                <w:div w:id="285821302">
                                  <w:marLeft w:val="0"/>
                                  <w:marRight w:val="0"/>
                                  <w:marTop w:val="0"/>
                                  <w:marBottom w:val="0"/>
                                  <w:divBdr>
                                    <w:top w:val="none" w:sz="0" w:space="0" w:color="auto"/>
                                    <w:left w:val="none" w:sz="0" w:space="0" w:color="auto"/>
                                    <w:bottom w:val="none" w:sz="0" w:space="0" w:color="auto"/>
                                    <w:right w:val="none" w:sz="0" w:space="0" w:color="auto"/>
                                  </w:divBdr>
                                </w:div>
                                <w:div w:id="1463108991">
                                  <w:marLeft w:val="0"/>
                                  <w:marRight w:val="0"/>
                                  <w:marTop w:val="0"/>
                                  <w:marBottom w:val="0"/>
                                  <w:divBdr>
                                    <w:top w:val="none" w:sz="0" w:space="0" w:color="auto"/>
                                    <w:left w:val="none" w:sz="0" w:space="0" w:color="auto"/>
                                    <w:bottom w:val="none" w:sz="0" w:space="0" w:color="auto"/>
                                    <w:right w:val="none" w:sz="0" w:space="0" w:color="auto"/>
                                  </w:divBdr>
                                </w:div>
                                <w:div w:id="677655682">
                                  <w:marLeft w:val="0"/>
                                  <w:marRight w:val="0"/>
                                  <w:marTop w:val="0"/>
                                  <w:marBottom w:val="0"/>
                                  <w:divBdr>
                                    <w:top w:val="none" w:sz="0" w:space="0" w:color="auto"/>
                                    <w:left w:val="none" w:sz="0" w:space="0" w:color="auto"/>
                                    <w:bottom w:val="none" w:sz="0" w:space="0" w:color="auto"/>
                                    <w:right w:val="none" w:sz="0" w:space="0" w:color="auto"/>
                                  </w:divBdr>
                                </w:div>
                                <w:div w:id="1998724410">
                                  <w:marLeft w:val="0"/>
                                  <w:marRight w:val="0"/>
                                  <w:marTop w:val="0"/>
                                  <w:marBottom w:val="0"/>
                                  <w:divBdr>
                                    <w:top w:val="none" w:sz="0" w:space="0" w:color="auto"/>
                                    <w:left w:val="none" w:sz="0" w:space="0" w:color="auto"/>
                                    <w:bottom w:val="none" w:sz="0" w:space="0" w:color="auto"/>
                                    <w:right w:val="none" w:sz="0" w:space="0" w:color="auto"/>
                                  </w:divBdr>
                                </w:div>
                                <w:div w:id="1062798050">
                                  <w:marLeft w:val="0"/>
                                  <w:marRight w:val="0"/>
                                  <w:marTop w:val="0"/>
                                  <w:marBottom w:val="0"/>
                                  <w:divBdr>
                                    <w:top w:val="none" w:sz="0" w:space="0" w:color="auto"/>
                                    <w:left w:val="none" w:sz="0" w:space="0" w:color="auto"/>
                                    <w:bottom w:val="none" w:sz="0" w:space="0" w:color="auto"/>
                                    <w:right w:val="none" w:sz="0" w:space="0" w:color="auto"/>
                                  </w:divBdr>
                                </w:div>
                                <w:div w:id="355423254">
                                  <w:marLeft w:val="0"/>
                                  <w:marRight w:val="0"/>
                                  <w:marTop w:val="0"/>
                                  <w:marBottom w:val="0"/>
                                  <w:divBdr>
                                    <w:top w:val="none" w:sz="0" w:space="0" w:color="auto"/>
                                    <w:left w:val="none" w:sz="0" w:space="0" w:color="auto"/>
                                    <w:bottom w:val="none" w:sz="0" w:space="0" w:color="auto"/>
                                    <w:right w:val="none" w:sz="0" w:space="0" w:color="auto"/>
                                  </w:divBdr>
                                </w:div>
                                <w:div w:id="44717323">
                                  <w:marLeft w:val="0"/>
                                  <w:marRight w:val="0"/>
                                  <w:marTop w:val="0"/>
                                  <w:marBottom w:val="0"/>
                                  <w:divBdr>
                                    <w:top w:val="none" w:sz="0" w:space="0" w:color="auto"/>
                                    <w:left w:val="none" w:sz="0" w:space="0" w:color="auto"/>
                                    <w:bottom w:val="none" w:sz="0" w:space="0" w:color="auto"/>
                                    <w:right w:val="none" w:sz="0" w:space="0" w:color="auto"/>
                                  </w:divBdr>
                                </w:div>
                                <w:div w:id="805271977">
                                  <w:marLeft w:val="0"/>
                                  <w:marRight w:val="0"/>
                                  <w:marTop w:val="0"/>
                                  <w:marBottom w:val="0"/>
                                  <w:divBdr>
                                    <w:top w:val="none" w:sz="0" w:space="0" w:color="auto"/>
                                    <w:left w:val="none" w:sz="0" w:space="0" w:color="auto"/>
                                    <w:bottom w:val="none" w:sz="0" w:space="0" w:color="auto"/>
                                    <w:right w:val="none" w:sz="0" w:space="0" w:color="auto"/>
                                  </w:divBdr>
                                </w:div>
                                <w:div w:id="1735854300">
                                  <w:marLeft w:val="0"/>
                                  <w:marRight w:val="0"/>
                                  <w:marTop w:val="0"/>
                                  <w:marBottom w:val="0"/>
                                  <w:divBdr>
                                    <w:top w:val="none" w:sz="0" w:space="0" w:color="auto"/>
                                    <w:left w:val="none" w:sz="0" w:space="0" w:color="auto"/>
                                    <w:bottom w:val="none" w:sz="0" w:space="0" w:color="auto"/>
                                    <w:right w:val="none" w:sz="0" w:space="0" w:color="auto"/>
                                  </w:divBdr>
                                </w:div>
                                <w:div w:id="1589075036">
                                  <w:marLeft w:val="0"/>
                                  <w:marRight w:val="0"/>
                                  <w:marTop w:val="0"/>
                                  <w:marBottom w:val="0"/>
                                  <w:divBdr>
                                    <w:top w:val="none" w:sz="0" w:space="0" w:color="auto"/>
                                    <w:left w:val="none" w:sz="0" w:space="0" w:color="auto"/>
                                    <w:bottom w:val="none" w:sz="0" w:space="0" w:color="auto"/>
                                    <w:right w:val="none" w:sz="0" w:space="0" w:color="auto"/>
                                  </w:divBdr>
                                </w:div>
                                <w:div w:id="1498839288">
                                  <w:marLeft w:val="0"/>
                                  <w:marRight w:val="0"/>
                                  <w:marTop w:val="0"/>
                                  <w:marBottom w:val="0"/>
                                  <w:divBdr>
                                    <w:top w:val="none" w:sz="0" w:space="0" w:color="auto"/>
                                    <w:left w:val="none" w:sz="0" w:space="0" w:color="auto"/>
                                    <w:bottom w:val="none" w:sz="0" w:space="0" w:color="auto"/>
                                    <w:right w:val="none" w:sz="0" w:space="0" w:color="auto"/>
                                  </w:divBdr>
                                </w:div>
                                <w:div w:id="1729575233">
                                  <w:marLeft w:val="0"/>
                                  <w:marRight w:val="0"/>
                                  <w:marTop w:val="0"/>
                                  <w:marBottom w:val="0"/>
                                  <w:divBdr>
                                    <w:top w:val="none" w:sz="0" w:space="0" w:color="auto"/>
                                    <w:left w:val="none" w:sz="0" w:space="0" w:color="auto"/>
                                    <w:bottom w:val="none" w:sz="0" w:space="0" w:color="auto"/>
                                    <w:right w:val="none" w:sz="0" w:space="0" w:color="auto"/>
                                  </w:divBdr>
                                </w:div>
                                <w:div w:id="27338782">
                                  <w:marLeft w:val="0"/>
                                  <w:marRight w:val="0"/>
                                  <w:marTop w:val="0"/>
                                  <w:marBottom w:val="0"/>
                                  <w:divBdr>
                                    <w:top w:val="none" w:sz="0" w:space="0" w:color="auto"/>
                                    <w:left w:val="none" w:sz="0" w:space="0" w:color="auto"/>
                                    <w:bottom w:val="none" w:sz="0" w:space="0" w:color="auto"/>
                                    <w:right w:val="none" w:sz="0" w:space="0" w:color="auto"/>
                                  </w:divBdr>
                                </w:div>
                                <w:div w:id="459229359">
                                  <w:marLeft w:val="0"/>
                                  <w:marRight w:val="0"/>
                                  <w:marTop w:val="0"/>
                                  <w:marBottom w:val="0"/>
                                  <w:divBdr>
                                    <w:top w:val="none" w:sz="0" w:space="0" w:color="auto"/>
                                    <w:left w:val="none" w:sz="0" w:space="0" w:color="auto"/>
                                    <w:bottom w:val="none" w:sz="0" w:space="0" w:color="auto"/>
                                    <w:right w:val="none" w:sz="0" w:space="0" w:color="auto"/>
                                  </w:divBdr>
                                </w:div>
                                <w:div w:id="1816559197">
                                  <w:marLeft w:val="0"/>
                                  <w:marRight w:val="0"/>
                                  <w:marTop w:val="0"/>
                                  <w:marBottom w:val="0"/>
                                  <w:divBdr>
                                    <w:top w:val="none" w:sz="0" w:space="0" w:color="auto"/>
                                    <w:left w:val="none" w:sz="0" w:space="0" w:color="auto"/>
                                    <w:bottom w:val="none" w:sz="0" w:space="0" w:color="auto"/>
                                    <w:right w:val="none" w:sz="0" w:space="0" w:color="auto"/>
                                  </w:divBdr>
                                </w:div>
                                <w:div w:id="1634360310">
                                  <w:marLeft w:val="0"/>
                                  <w:marRight w:val="0"/>
                                  <w:marTop w:val="0"/>
                                  <w:marBottom w:val="0"/>
                                  <w:divBdr>
                                    <w:top w:val="none" w:sz="0" w:space="0" w:color="auto"/>
                                    <w:left w:val="none" w:sz="0" w:space="0" w:color="auto"/>
                                    <w:bottom w:val="none" w:sz="0" w:space="0" w:color="auto"/>
                                    <w:right w:val="none" w:sz="0" w:space="0" w:color="auto"/>
                                  </w:divBdr>
                                </w:div>
                                <w:div w:id="115636648">
                                  <w:marLeft w:val="0"/>
                                  <w:marRight w:val="0"/>
                                  <w:marTop w:val="0"/>
                                  <w:marBottom w:val="0"/>
                                  <w:divBdr>
                                    <w:top w:val="none" w:sz="0" w:space="0" w:color="auto"/>
                                    <w:left w:val="none" w:sz="0" w:space="0" w:color="auto"/>
                                    <w:bottom w:val="none" w:sz="0" w:space="0" w:color="auto"/>
                                    <w:right w:val="none" w:sz="0" w:space="0" w:color="auto"/>
                                  </w:divBdr>
                                </w:div>
                                <w:div w:id="1338311815">
                                  <w:marLeft w:val="0"/>
                                  <w:marRight w:val="0"/>
                                  <w:marTop w:val="0"/>
                                  <w:marBottom w:val="0"/>
                                  <w:divBdr>
                                    <w:top w:val="none" w:sz="0" w:space="0" w:color="auto"/>
                                    <w:left w:val="none" w:sz="0" w:space="0" w:color="auto"/>
                                    <w:bottom w:val="none" w:sz="0" w:space="0" w:color="auto"/>
                                    <w:right w:val="none" w:sz="0" w:space="0" w:color="auto"/>
                                  </w:divBdr>
                                </w:div>
                                <w:div w:id="680473814">
                                  <w:marLeft w:val="0"/>
                                  <w:marRight w:val="0"/>
                                  <w:marTop w:val="0"/>
                                  <w:marBottom w:val="0"/>
                                  <w:divBdr>
                                    <w:top w:val="none" w:sz="0" w:space="0" w:color="auto"/>
                                    <w:left w:val="none" w:sz="0" w:space="0" w:color="auto"/>
                                    <w:bottom w:val="none" w:sz="0" w:space="0" w:color="auto"/>
                                    <w:right w:val="none" w:sz="0" w:space="0" w:color="auto"/>
                                  </w:divBdr>
                                </w:div>
                                <w:div w:id="471794243">
                                  <w:marLeft w:val="0"/>
                                  <w:marRight w:val="0"/>
                                  <w:marTop w:val="0"/>
                                  <w:marBottom w:val="0"/>
                                  <w:divBdr>
                                    <w:top w:val="none" w:sz="0" w:space="0" w:color="auto"/>
                                    <w:left w:val="none" w:sz="0" w:space="0" w:color="auto"/>
                                    <w:bottom w:val="none" w:sz="0" w:space="0" w:color="auto"/>
                                    <w:right w:val="none" w:sz="0" w:space="0" w:color="auto"/>
                                  </w:divBdr>
                                </w:div>
                                <w:div w:id="1351880439">
                                  <w:marLeft w:val="0"/>
                                  <w:marRight w:val="0"/>
                                  <w:marTop w:val="0"/>
                                  <w:marBottom w:val="0"/>
                                  <w:divBdr>
                                    <w:top w:val="none" w:sz="0" w:space="0" w:color="auto"/>
                                    <w:left w:val="none" w:sz="0" w:space="0" w:color="auto"/>
                                    <w:bottom w:val="none" w:sz="0" w:space="0" w:color="auto"/>
                                    <w:right w:val="none" w:sz="0" w:space="0" w:color="auto"/>
                                  </w:divBdr>
                                </w:div>
                                <w:div w:id="419565118">
                                  <w:marLeft w:val="0"/>
                                  <w:marRight w:val="0"/>
                                  <w:marTop w:val="0"/>
                                  <w:marBottom w:val="0"/>
                                  <w:divBdr>
                                    <w:top w:val="none" w:sz="0" w:space="0" w:color="auto"/>
                                    <w:left w:val="none" w:sz="0" w:space="0" w:color="auto"/>
                                    <w:bottom w:val="none" w:sz="0" w:space="0" w:color="auto"/>
                                    <w:right w:val="none" w:sz="0" w:space="0" w:color="auto"/>
                                  </w:divBdr>
                                </w:div>
                                <w:div w:id="1528640365">
                                  <w:marLeft w:val="0"/>
                                  <w:marRight w:val="0"/>
                                  <w:marTop w:val="0"/>
                                  <w:marBottom w:val="0"/>
                                  <w:divBdr>
                                    <w:top w:val="none" w:sz="0" w:space="0" w:color="auto"/>
                                    <w:left w:val="none" w:sz="0" w:space="0" w:color="auto"/>
                                    <w:bottom w:val="none" w:sz="0" w:space="0" w:color="auto"/>
                                    <w:right w:val="none" w:sz="0" w:space="0" w:color="auto"/>
                                  </w:divBdr>
                                </w:div>
                                <w:div w:id="1805653775">
                                  <w:marLeft w:val="0"/>
                                  <w:marRight w:val="0"/>
                                  <w:marTop w:val="0"/>
                                  <w:marBottom w:val="0"/>
                                  <w:divBdr>
                                    <w:top w:val="none" w:sz="0" w:space="0" w:color="auto"/>
                                    <w:left w:val="none" w:sz="0" w:space="0" w:color="auto"/>
                                    <w:bottom w:val="none" w:sz="0" w:space="0" w:color="auto"/>
                                    <w:right w:val="none" w:sz="0" w:space="0" w:color="auto"/>
                                  </w:divBdr>
                                </w:div>
                                <w:div w:id="676883858">
                                  <w:marLeft w:val="0"/>
                                  <w:marRight w:val="0"/>
                                  <w:marTop w:val="0"/>
                                  <w:marBottom w:val="0"/>
                                  <w:divBdr>
                                    <w:top w:val="none" w:sz="0" w:space="0" w:color="auto"/>
                                    <w:left w:val="none" w:sz="0" w:space="0" w:color="auto"/>
                                    <w:bottom w:val="none" w:sz="0" w:space="0" w:color="auto"/>
                                    <w:right w:val="none" w:sz="0" w:space="0" w:color="auto"/>
                                  </w:divBdr>
                                </w:div>
                                <w:div w:id="399182120">
                                  <w:marLeft w:val="0"/>
                                  <w:marRight w:val="0"/>
                                  <w:marTop w:val="0"/>
                                  <w:marBottom w:val="0"/>
                                  <w:divBdr>
                                    <w:top w:val="none" w:sz="0" w:space="0" w:color="auto"/>
                                    <w:left w:val="none" w:sz="0" w:space="0" w:color="auto"/>
                                    <w:bottom w:val="none" w:sz="0" w:space="0" w:color="auto"/>
                                    <w:right w:val="none" w:sz="0" w:space="0" w:color="auto"/>
                                  </w:divBdr>
                                </w:div>
                                <w:div w:id="1396078149">
                                  <w:marLeft w:val="0"/>
                                  <w:marRight w:val="0"/>
                                  <w:marTop w:val="0"/>
                                  <w:marBottom w:val="0"/>
                                  <w:divBdr>
                                    <w:top w:val="none" w:sz="0" w:space="0" w:color="auto"/>
                                    <w:left w:val="none" w:sz="0" w:space="0" w:color="auto"/>
                                    <w:bottom w:val="none" w:sz="0" w:space="0" w:color="auto"/>
                                    <w:right w:val="none" w:sz="0" w:space="0" w:color="auto"/>
                                  </w:divBdr>
                                </w:div>
                                <w:div w:id="1391345512">
                                  <w:marLeft w:val="0"/>
                                  <w:marRight w:val="0"/>
                                  <w:marTop w:val="0"/>
                                  <w:marBottom w:val="0"/>
                                  <w:divBdr>
                                    <w:top w:val="none" w:sz="0" w:space="0" w:color="auto"/>
                                    <w:left w:val="none" w:sz="0" w:space="0" w:color="auto"/>
                                    <w:bottom w:val="none" w:sz="0" w:space="0" w:color="auto"/>
                                    <w:right w:val="none" w:sz="0" w:space="0" w:color="auto"/>
                                  </w:divBdr>
                                </w:div>
                                <w:div w:id="247154396">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95910221">
                                  <w:marLeft w:val="0"/>
                                  <w:marRight w:val="0"/>
                                  <w:marTop w:val="0"/>
                                  <w:marBottom w:val="0"/>
                                  <w:divBdr>
                                    <w:top w:val="none" w:sz="0" w:space="0" w:color="auto"/>
                                    <w:left w:val="none" w:sz="0" w:space="0" w:color="auto"/>
                                    <w:bottom w:val="none" w:sz="0" w:space="0" w:color="auto"/>
                                    <w:right w:val="none" w:sz="0" w:space="0" w:color="auto"/>
                                  </w:divBdr>
                                </w:div>
                                <w:div w:id="896472714">
                                  <w:marLeft w:val="0"/>
                                  <w:marRight w:val="0"/>
                                  <w:marTop w:val="0"/>
                                  <w:marBottom w:val="0"/>
                                  <w:divBdr>
                                    <w:top w:val="none" w:sz="0" w:space="0" w:color="auto"/>
                                    <w:left w:val="none" w:sz="0" w:space="0" w:color="auto"/>
                                    <w:bottom w:val="none" w:sz="0" w:space="0" w:color="auto"/>
                                    <w:right w:val="none" w:sz="0" w:space="0" w:color="auto"/>
                                  </w:divBdr>
                                </w:div>
                                <w:div w:id="1172912569">
                                  <w:marLeft w:val="0"/>
                                  <w:marRight w:val="0"/>
                                  <w:marTop w:val="0"/>
                                  <w:marBottom w:val="0"/>
                                  <w:divBdr>
                                    <w:top w:val="none" w:sz="0" w:space="0" w:color="auto"/>
                                    <w:left w:val="none" w:sz="0" w:space="0" w:color="auto"/>
                                    <w:bottom w:val="none" w:sz="0" w:space="0" w:color="auto"/>
                                    <w:right w:val="none" w:sz="0" w:space="0" w:color="auto"/>
                                  </w:divBdr>
                                </w:div>
                                <w:div w:id="2036612933">
                                  <w:marLeft w:val="0"/>
                                  <w:marRight w:val="0"/>
                                  <w:marTop w:val="0"/>
                                  <w:marBottom w:val="0"/>
                                  <w:divBdr>
                                    <w:top w:val="none" w:sz="0" w:space="0" w:color="auto"/>
                                    <w:left w:val="none" w:sz="0" w:space="0" w:color="auto"/>
                                    <w:bottom w:val="none" w:sz="0" w:space="0" w:color="auto"/>
                                    <w:right w:val="none" w:sz="0" w:space="0" w:color="auto"/>
                                  </w:divBdr>
                                </w:div>
                                <w:div w:id="1390152427">
                                  <w:marLeft w:val="0"/>
                                  <w:marRight w:val="0"/>
                                  <w:marTop w:val="0"/>
                                  <w:marBottom w:val="0"/>
                                  <w:divBdr>
                                    <w:top w:val="none" w:sz="0" w:space="0" w:color="auto"/>
                                    <w:left w:val="none" w:sz="0" w:space="0" w:color="auto"/>
                                    <w:bottom w:val="none" w:sz="0" w:space="0" w:color="auto"/>
                                    <w:right w:val="none" w:sz="0" w:space="0" w:color="auto"/>
                                  </w:divBdr>
                                </w:div>
                                <w:div w:id="1580600242">
                                  <w:marLeft w:val="0"/>
                                  <w:marRight w:val="0"/>
                                  <w:marTop w:val="0"/>
                                  <w:marBottom w:val="0"/>
                                  <w:divBdr>
                                    <w:top w:val="none" w:sz="0" w:space="0" w:color="auto"/>
                                    <w:left w:val="none" w:sz="0" w:space="0" w:color="auto"/>
                                    <w:bottom w:val="none" w:sz="0" w:space="0" w:color="auto"/>
                                    <w:right w:val="none" w:sz="0" w:space="0" w:color="auto"/>
                                  </w:divBdr>
                                </w:div>
                                <w:div w:id="752970378">
                                  <w:marLeft w:val="0"/>
                                  <w:marRight w:val="0"/>
                                  <w:marTop w:val="0"/>
                                  <w:marBottom w:val="0"/>
                                  <w:divBdr>
                                    <w:top w:val="none" w:sz="0" w:space="0" w:color="auto"/>
                                    <w:left w:val="none" w:sz="0" w:space="0" w:color="auto"/>
                                    <w:bottom w:val="none" w:sz="0" w:space="0" w:color="auto"/>
                                    <w:right w:val="none" w:sz="0" w:space="0" w:color="auto"/>
                                  </w:divBdr>
                                </w:div>
                                <w:div w:id="1163157634">
                                  <w:marLeft w:val="0"/>
                                  <w:marRight w:val="0"/>
                                  <w:marTop w:val="0"/>
                                  <w:marBottom w:val="0"/>
                                  <w:divBdr>
                                    <w:top w:val="none" w:sz="0" w:space="0" w:color="auto"/>
                                    <w:left w:val="none" w:sz="0" w:space="0" w:color="auto"/>
                                    <w:bottom w:val="none" w:sz="0" w:space="0" w:color="auto"/>
                                    <w:right w:val="none" w:sz="0" w:space="0" w:color="auto"/>
                                  </w:divBdr>
                                </w:div>
                                <w:div w:id="2005359367">
                                  <w:marLeft w:val="0"/>
                                  <w:marRight w:val="0"/>
                                  <w:marTop w:val="0"/>
                                  <w:marBottom w:val="0"/>
                                  <w:divBdr>
                                    <w:top w:val="none" w:sz="0" w:space="0" w:color="auto"/>
                                    <w:left w:val="none" w:sz="0" w:space="0" w:color="auto"/>
                                    <w:bottom w:val="none" w:sz="0" w:space="0" w:color="auto"/>
                                    <w:right w:val="none" w:sz="0" w:space="0" w:color="auto"/>
                                  </w:divBdr>
                                </w:div>
                                <w:div w:id="1056202665">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 w:id="1746340843">
                                  <w:marLeft w:val="0"/>
                                  <w:marRight w:val="0"/>
                                  <w:marTop w:val="0"/>
                                  <w:marBottom w:val="0"/>
                                  <w:divBdr>
                                    <w:top w:val="none" w:sz="0" w:space="0" w:color="auto"/>
                                    <w:left w:val="none" w:sz="0" w:space="0" w:color="auto"/>
                                    <w:bottom w:val="none" w:sz="0" w:space="0" w:color="auto"/>
                                    <w:right w:val="none" w:sz="0" w:space="0" w:color="auto"/>
                                  </w:divBdr>
                                </w:div>
                                <w:div w:id="1108237007">
                                  <w:marLeft w:val="0"/>
                                  <w:marRight w:val="0"/>
                                  <w:marTop w:val="0"/>
                                  <w:marBottom w:val="0"/>
                                  <w:divBdr>
                                    <w:top w:val="none" w:sz="0" w:space="0" w:color="auto"/>
                                    <w:left w:val="none" w:sz="0" w:space="0" w:color="auto"/>
                                    <w:bottom w:val="none" w:sz="0" w:space="0" w:color="auto"/>
                                    <w:right w:val="none" w:sz="0" w:space="0" w:color="auto"/>
                                  </w:divBdr>
                                </w:div>
                                <w:div w:id="1327515042">
                                  <w:marLeft w:val="0"/>
                                  <w:marRight w:val="0"/>
                                  <w:marTop w:val="0"/>
                                  <w:marBottom w:val="0"/>
                                  <w:divBdr>
                                    <w:top w:val="none" w:sz="0" w:space="0" w:color="auto"/>
                                    <w:left w:val="none" w:sz="0" w:space="0" w:color="auto"/>
                                    <w:bottom w:val="none" w:sz="0" w:space="0" w:color="auto"/>
                                    <w:right w:val="none" w:sz="0" w:space="0" w:color="auto"/>
                                  </w:divBdr>
                                </w:div>
                                <w:div w:id="57872161">
                                  <w:marLeft w:val="0"/>
                                  <w:marRight w:val="0"/>
                                  <w:marTop w:val="0"/>
                                  <w:marBottom w:val="0"/>
                                  <w:divBdr>
                                    <w:top w:val="none" w:sz="0" w:space="0" w:color="auto"/>
                                    <w:left w:val="none" w:sz="0" w:space="0" w:color="auto"/>
                                    <w:bottom w:val="none" w:sz="0" w:space="0" w:color="auto"/>
                                    <w:right w:val="none" w:sz="0" w:space="0" w:color="auto"/>
                                  </w:divBdr>
                                </w:div>
                                <w:div w:id="1857502489">
                                  <w:marLeft w:val="0"/>
                                  <w:marRight w:val="0"/>
                                  <w:marTop w:val="0"/>
                                  <w:marBottom w:val="0"/>
                                  <w:divBdr>
                                    <w:top w:val="none" w:sz="0" w:space="0" w:color="auto"/>
                                    <w:left w:val="none" w:sz="0" w:space="0" w:color="auto"/>
                                    <w:bottom w:val="none" w:sz="0" w:space="0" w:color="auto"/>
                                    <w:right w:val="none" w:sz="0" w:space="0" w:color="auto"/>
                                  </w:divBdr>
                                </w:div>
                                <w:div w:id="79718826">
                                  <w:marLeft w:val="0"/>
                                  <w:marRight w:val="0"/>
                                  <w:marTop w:val="0"/>
                                  <w:marBottom w:val="0"/>
                                  <w:divBdr>
                                    <w:top w:val="none" w:sz="0" w:space="0" w:color="auto"/>
                                    <w:left w:val="none" w:sz="0" w:space="0" w:color="auto"/>
                                    <w:bottom w:val="none" w:sz="0" w:space="0" w:color="auto"/>
                                    <w:right w:val="none" w:sz="0" w:space="0" w:color="auto"/>
                                  </w:divBdr>
                                </w:div>
                                <w:div w:id="1042048648">
                                  <w:marLeft w:val="0"/>
                                  <w:marRight w:val="0"/>
                                  <w:marTop w:val="0"/>
                                  <w:marBottom w:val="0"/>
                                  <w:divBdr>
                                    <w:top w:val="none" w:sz="0" w:space="0" w:color="auto"/>
                                    <w:left w:val="none" w:sz="0" w:space="0" w:color="auto"/>
                                    <w:bottom w:val="none" w:sz="0" w:space="0" w:color="auto"/>
                                    <w:right w:val="none" w:sz="0" w:space="0" w:color="auto"/>
                                  </w:divBdr>
                                </w:div>
                                <w:div w:id="286938998">
                                  <w:marLeft w:val="0"/>
                                  <w:marRight w:val="0"/>
                                  <w:marTop w:val="0"/>
                                  <w:marBottom w:val="0"/>
                                  <w:divBdr>
                                    <w:top w:val="none" w:sz="0" w:space="0" w:color="auto"/>
                                    <w:left w:val="none" w:sz="0" w:space="0" w:color="auto"/>
                                    <w:bottom w:val="none" w:sz="0" w:space="0" w:color="auto"/>
                                    <w:right w:val="none" w:sz="0" w:space="0" w:color="auto"/>
                                  </w:divBdr>
                                </w:div>
                                <w:div w:id="1890460897">
                                  <w:marLeft w:val="0"/>
                                  <w:marRight w:val="0"/>
                                  <w:marTop w:val="0"/>
                                  <w:marBottom w:val="0"/>
                                  <w:divBdr>
                                    <w:top w:val="none" w:sz="0" w:space="0" w:color="auto"/>
                                    <w:left w:val="none" w:sz="0" w:space="0" w:color="auto"/>
                                    <w:bottom w:val="none" w:sz="0" w:space="0" w:color="auto"/>
                                    <w:right w:val="none" w:sz="0" w:space="0" w:color="auto"/>
                                  </w:divBdr>
                                </w:div>
                                <w:div w:id="1540318830">
                                  <w:marLeft w:val="0"/>
                                  <w:marRight w:val="0"/>
                                  <w:marTop w:val="0"/>
                                  <w:marBottom w:val="0"/>
                                  <w:divBdr>
                                    <w:top w:val="none" w:sz="0" w:space="0" w:color="auto"/>
                                    <w:left w:val="none" w:sz="0" w:space="0" w:color="auto"/>
                                    <w:bottom w:val="none" w:sz="0" w:space="0" w:color="auto"/>
                                    <w:right w:val="none" w:sz="0" w:space="0" w:color="auto"/>
                                  </w:divBdr>
                                </w:div>
                                <w:div w:id="558594937">
                                  <w:marLeft w:val="0"/>
                                  <w:marRight w:val="0"/>
                                  <w:marTop w:val="0"/>
                                  <w:marBottom w:val="0"/>
                                  <w:divBdr>
                                    <w:top w:val="none" w:sz="0" w:space="0" w:color="auto"/>
                                    <w:left w:val="none" w:sz="0" w:space="0" w:color="auto"/>
                                    <w:bottom w:val="none" w:sz="0" w:space="0" w:color="auto"/>
                                    <w:right w:val="none" w:sz="0" w:space="0" w:color="auto"/>
                                  </w:divBdr>
                                </w:div>
                                <w:div w:id="174807002">
                                  <w:marLeft w:val="0"/>
                                  <w:marRight w:val="0"/>
                                  <w:marTop w:val="0"/>
                                  <w:marBottom w:val="0"/>
                                  <w:divBdr>
                                    <w:top w:val="none" w:sz="0" w:space="0" w:color="auto"/>
                                    <w:left w:val="none" w:sz="0" w:space="0" w:color="auto"/>
                                    <w:bottom w:val="none" w:sz="0" w:space="0" w:color="auto"/>
                                    <w:right w:val="none" w:sz="0" w:space="0" w:color="auto"/>
                                  </w:divBdr>
                                </w:div>
                                <w:div w:id="1910073405">
                                  <w:marLeft w:val="0"/>
                                  <w:marRight w:val="0"/>
                                  <w:marTop w:val="0"/>
                                  <w:marBottom w:val="0"/>
                                  <w:divBdr>
                                    <w:top w:val="none" w:sz="0" w:space="0" w:color="auto"/>
                                    <w:left w:val="none" w:sz="0" w:space="0" w:color="auto"/>
                                    <w:bottom w:val="none" w:sz="0" w:space="0" w:color="auto"/>
                                    <w:right w:val="none" w:sz="0" w:space="0" w:color="auto"/>
                                  </w:divBdr>
                                </w:div>
                                <w:div w:id="177161824">
                                  <w:marLeft w:val="0"/>
                                  <w:marRight w:val="0"/>
                                  <w:marTop w:val="0"/>
                                  <w:marBottom w:val="0"/>
                                  <w:divBdr>
                                    <w:top w:val="none" w:sz="0" w:space="0" w:color="auto"/>
                                    <w:left w:val="none" w:sz="0" w:space="0" w:color="auto"/>
                                    <w:bottom w:val="none" w:sz="0" w:space="0" w:color="auto"/>
                                    <w:right w:val="none" w:sz="0" w:space="0" w:color="auto"/>
                                  </w:divBdr>
                                </w:div>
                                <w:div w:id="2102296178">
                                  <w:marLeft w:val="0"/>
                                  <w:marRight w:val="0"/>
                                  <w:marTop w:val="0"/>
                                  <w:marBottom w:val="0"/>
                                  <w:divBdr>
                                    <w:top w:val="none" w:sz="0" w:space="0" w:color="auto"/>
                                    <w:left w:val="none" w:sz="0" w:space="0" w:color="auto"/>
                                    <w:bottom w:val="none" w:sz="0" w:space="0" w:color="auto"/>
                                    <w:right w:val="none" w:sz="0" w:space="0" w:color="auto"/>
                                  </w:divBdr>
                                </w:div>
                                <w:div w:id="50929552">
                                  <w:marLeft w:val="0"/>
                                  <w:marRight w:val="0"/>
                                  <w:marTop w:val="0"/>
                                  <w:marBottom w:val="0"/>
                                  <w:divBdr>
                                    <w:top w:val="none" w:sz="0" w:space="0" w:color="auto"/>
                                    <w:left w:val="none" w:sz="0" w:space="0" w:color="auto"/>
                                    <w:bottom w:val="none" w:sz="0" w:space="0" w:color="auto"/>
                                    <w:right w:val="none" w:sz="0" w:space="0" w:color="auto"/>
                                  </w:divBdr>
                                </w:div>
                                <w:div w:id="1886140254">
                                  <w:marLeft w:val="0"/>
                                  <w:marRight w:val="0"/>
                                  <w:marTop w:val="0"/>
                                  <w:marBottom w:val="0"/>
                                  <w:divBdr>
                                    <w:top w:val="none" w:sz="0" w:space="0" w:color="auto"/>
                                    <w:left w:val="none" w:sz="0" w:space="0" w:color="auto"/>
                                    <w:bottom w:val="none" w:sz="0" w:space="0" w:color="auto"/>
                                    <w:right w:val="none" w:sz="0" w:space="0" w:color="auto"/>
                                  </w:divBdr>
                                </w:div>
                                <w:div w:id="998461070">
                                  <w:marLeft w:val="0"/>
                                  <w:marRight w:val="0"/>
                                  <w:marTop w:val="0"/>
                                  <w:marBottom w:val="0"/>
                                  <w:divBdr>
                                    <w:top w:val="none" w:sz="0" w:space="0" w:color="auto"/>
                                    <w:left w:val="none" w:sz="0" w:space="0" w:color="auto"/>
                                    <w:bottom w:val="none" w:sz="0" w:space="0" w:color="auto"/>
                                    <w:right w:val="none" w:sz="0" w:space="0" w:color="auto"/>
                                  </w:divBdr>
                                </w:div>
                                <w:div w:id="718818134">
                                  <w:marLeft w:val="0"/>
                                  <w:marRight w:val="0"/>
                                  <w:marTop w:val="0"/>
                                  <w:marBottom w:val="0"/>
                                  <w:divBdr>
                                    <w:top w:val="none" w:sz="0" w:space="0" w:color="auto"/>
                                    <w:left w:val="none" w:sz="0" w:space="0" w:color="auto"/>
                                    <w:bottom w:val="none" w:sz="0" w:space="0" w:color="auto"/>
                                    <w:right w:val="none" w:sz="0" w:space="0" w:color="auto"/>
                                  </w:divBdr>
                                </w:div>
                                <w:div w:id="797140185">
                                  <w:marLeft w:val="0"/>
                                  <w:marRight w:val="0"/>
                                  <w:marTop w:val="0"/>
                                  <w:marBottom w:val="0"/>
                                  <w:divBdr>
                                    <w:top w:val="none" w:sz="0" w:space="0" w:color="auto"/>
                                    <w:left w:val="none" w:sz="0" w:space="0" w:color="auto"/>
                                    <w:bottom w:val="none" w:sz="0" w:space="0" w:color="auto"/>
                                    <w:right w:val="none" w:sz="0" w:space="0" w:color="auto"/>
                                  </w:divBdr>
                                </w:div>
                                <w:div w:id="1924954298">
                                  <w:marLeft w:val="0"/>
                                  <w:marRight w:val="0"/>
                                  <w:marTop w:val="0"/>
                                  <w:marBottom w:val="0"/>
                                  <w:divBdr>
                                    <w:top w:val="none" w:sz="0" w:space="0" w:color="auto"/>
                                    <w:left w:val="none" w:sz="0" w:space="0" w:color="auto"/>
                                    <w:bottom w:val="none" w:sz="0" w:space="0" w:color="auto"/>
                                    <w:right w:val="none" w:sz="0" w:space="0" w:color="auto"/>
                                  </w:divBdr>
                                </w:div>
                                <w:div w:id="694695539">
                                  <w:marLeft w:val="0"/>
                                  <w:marRight w:val="0"/>
                                  <w:marTop w:val="0"/>
                                  <w:marBottom w:val="0"/>
                                  <w:divBdr>
                                    <w:top w:val="none" w:sz="0" w:space="0" w:color="auto"/>
                                    <w:left w:val="none" w:sz="0" w:space="0" w:color="auto"/>
                                    <w:bottom w:val="none" w:sz="0" w:space="0" w:color="auto"/>
                                    <w:right w:val="none" w:sz="0" w:space="0" w:color="auto"/>
                                  </w:divBdr>
                                </w:div>
                                <w:div w:id="1905294727">
                                  <w:marLeft w:val="0"/>
                                  <w:marRight w:val="0"/>
                                  <w:marTop w:val="0"/>
                                  <w:marBottom w:val="0"/>
                                  <w:divBdr>
                                    <w:top w:val="none" w:sz="0" w:space="0" w:color="auto"/>
                                    <w:left w:val="none" w:sz="0" w:space="0" w:color="auto"/>
                                    <w:bottom w:val="none" w:sz="0" w:space="0" w:color="auto"/>
                                    <w:right w:val="none" w:sz="0" w:space="0" w:color="auto"/>
                                  </w:divBdr>
                                </w:div>
                                <w:div w:id="1211766421">
                                  <w:marLeft w:val="0"/>
                                  <w:marRight w:val="0"/>
                                  <w:marTop w:val="0"/>
                                  <w:marBottom w:val="0"/>
                                  <w:divBdr>
                                    <w:top w:val="none" w:sz="0" w:space="0" w:color="auto"/>
                                    <w:left w:val="none" w:sz="0" w:space="0" w:color="auto"/>
                                    <w:bottom w:val="none" w:sz="0" w:space="0" w:color="auto"/>
                                    <w:right w:val="none" w:sz="0" w:space="0" w:color="auto"/>
                                  </w:divBdr>
                                </w:div>
                                <w:div w:id="1790279597">
                                  <w:marLeft w:val="0"/>
                                  <w:marRight w:val="0"/>
                                  <w:marTop w:val="0"/>
                                  <w:marBottom w:val="0"/>
                                  <w:divBdr>
                                    <w:top w:val="none" w:sz="0" w:space="0" w:color="auto"/>
                                    <w:left w:val="none" w:sz="0" w:space="0" w:color="auto"/>
                                    <w:bottom w:val="none" w:sz="0" w:space="0" w:color="auto"/>
                                    <w:right w:val="none" w:sz="0" w:space="0" w:color="auto"/>
                                  </w:divBdr>
                                </w:div>
                                <w:div w:id="1063525382">
                                  <w:marLeft w:val="0"/>
                                  <w:marRight w:val="0"/>
                                  <w:marTop w:val="0"/>
                                  <w:marBottom w:val="0"/>
                                  <w:divBdr>
                                    <w:top w:val="none" w:sz="0" w:space="0" w:color="auto"/>
                                    <w:left w:val="none" w:sz="0" w:space="0" w:color="auto"/>
                                    <w:bottom w:val="none" w:sz="0" w:space="0" w:color="auto"/>
                                    <w:right w:val="none" w:sz="0" w:space="0" w:color="auto"/>
                                  </w:divBdr>
                                </w:div>
                                <w:div w:id="535705360">
                                  <w:marLeft w:val="0"/>
                                  <w:marRight w:val="0"/>
                                  <w:marTop w:val="0"/>
                                  <w:marBottom w:val="0"/>
                                  <w:divBdr>
                                    <w:top w:val="none" w:sz="0" w:space="0" w:color="auto"/>
                                    <w:left w:val="none" w:sz="0" w:space="0" w:color="auto"/>
                                    <w:bottom w:val="none" w:sz="0" w:space="0" w:color="auto"/>
                                    <w:right w:val="none" w:sz="0" w:space="0" w:color="auto"/>
                                  </w:divBdr>
                                </w:div>
                                <w:div w:id="32000988">
                                  <w:marLeft w:val="0"/>
                                  <w:marRight w:val="0"/>
                                  <w:marTop w:val="0"/>
                                  <w:marBottom w:val="0"/>
                                  <w:divBdr>
                                    <w:top w:val="none" w:sz="0" w:space="0" w:color="auto"/>
                                    <w:left w:val="none" w:sz="0" w:space="0" w:color="auto"/>
                                    <w:bottom w:val="none" w:sz="0" w:space="0" w:color="auto"/>
                                    <w:right w:val="none" w:sz="0" w:space="0" w:color="auto"/>
                                  </w:divBdr>
                                </w:div>
                                <w:div w:id="1487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360687">
      <w:bodyDiv w:val="1"/>
      <w:marLeft w:val="0"/>
      <w:marRight w:val="0"/>
      <w:marTop w:val="0"/>
      <w:marBottom w:val="0"/>
      <w:divBdr>
        <w:top w:val="none" w:sz="0" w:space="0" w:color="auto"/>
        <w:left w:val="none" w:sz="0" w:space="0" w:color="auto"/>
        <w:bottom w:val="none" w:sz="0" w:space="0" w:color="auto"/>
        <w:right w:val="none" w:sz="0" w:space="0" w:color="auto"/>
      </w:divBdr>
      <w:divsChild>
        <w:div w:id="1364090850">
          <w:marLeft w:val="0"/>
          <w:marRight w:val="0"/>
          <w:marTop w:val="0"/>
          <w:marBottom w:val="0"/>
          <w:divBdr>
            <w:top w:val="none" w:sz="0" w:space="0" w:color="auto"/>
            <w:left w:val="none" w:sz="0" w:space="0" w:color="auto"/>
            <w:bottom w:val="none" w:sz="0" w:space="0" w:color="auto"/>
            <w:right w:val="none" w:sz="0" w:space="0" w:color="auto"/>
          </w:divBdr>
          <w:divsChild>
            <w:div w:id="495069839">
              <w:marLeft w:val="0"/>
              <w:marRight w:val="0"/>
              <w:marTop w:val="0"/>
              <w:marBottom w:val="0"/>
              <w:divBdr>
                <w:top w:val="none" w:sz="0" w:space="0" w:color="auto"/>
                <w:left w:val="none" w:sz="0" w:space="0" w:color="auto"/>
                <w:bottom w:val="none" w:sz="0" w:space="0" w:color="auto"/>
                <w:right w:val="none" w:sz="0" w:space="0" w:color="auto"/>
              </w:divBdr>
              <w:divsChild>
                <w:div w:id="1753769979">
                  <w:marLeft w:val="0"/>
                  <w:marRight w:val="0"/>
                  <w:marTop w:val="0"/>
                  <w:marBottom w:val="0"/>
                  <w:divBdr>
                    <w:top w:val="none" w:sz="0" w:space="0" w:color="auto"/>
                    <w:left w:val="none" w:sz="0" w:space="0" w:color="auto"/>
                    <w:bottom w:val="none" w:sz="0" w:space="0" w:color="auto"/>
                    <w:right w:val="none" w:sz="0" w:space="0" w:color="auto"/>
                  </w:divBdr>
                  <w:divsChild>
                    <w:div w:id="783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0122">
      <w:bodyDiv w:val="1"/>
      <w:marLeft w:val="0"/>
      <w:marRight w:val="0"/>
      <w:marTop w:val="0"/>
      <w:marBottom w:val="0"/>
      <w:divBdr>
        <w:top w:val="none" w:sz="0" w:space="0" w:color="auto"/>
        <w:left w:val="none" w:sz="0" w:space="0" w:color="auto"/>
        <w:bottom w:val="none" w:sz="0" w:space="0" w:color="auto"/>
        <w:right w:val="none" w:sz="0" w:space="0" w:color="auto"/>
      </w:divBdr>
      <w:divsChild>
        <w:div w:id="1415854698">
          <w:marLeft w:val="0"/>
          <w:marRight w:val="0"/>
          <w:marTop w:val="0"/>
          <w:marBottom w:val="0"/>
          <w:divBdr>
            <w:top w:val="none" w:sz="0" w:space="0" w:color="auto"/>
            <w:left w:val="none" w:sz="0" w:space="0" w:color="auto"/>
            <w:bottom w:val="none" w:sz="0" w:space="0" w:color="auto"/>
            <w:right w:val="none" w:sz="0" w:space="0" w:color="auto"/>
          </w:divBdr>
        </w:div>
      </w:divsChild>
    </w:div>
    <w:div w:id="953364513">
      <w:bodyDiv w:val="1"/>
      <w:marLeft w:val="0"/>
      <w:marRight w:val="0"/>
      <w:marTop w:val="0"/>
      <w:marBottom w:val="0"/>
      <w:divBdr>
        <w:top w:val="none" w:sz="0" w:space="0" w:color="auto"/>
        <w:left w:val="none" w:sz="0" w:space="0" w:color="auto"/>
        <w:bottom w:val="none" w:sz="0" w:space="0" w:color="auto"/>
        <w:right w:val="none" w:sz="0" w:space="0" w:color="auto"/>
      </w:divBdr>
      <w:divsChild>
        <w:div w:id="220021891">
          <w:marLeft w:val="0"/>
          <w:marRight w:val="0"/>
          <w:marTop w:val="0"/>
          <w:marBottom w:val="0"/>
          <w:divBdr>
            <w:top w:val="none" w:sz="0" w:space="0" w:color="auto"/>
            <w:left w:val="none" w:sz="0" w:space="0" w:color="auto"/>
            <w:bottom w:val="none" w:sz="0" w:space="0" w:color="auto"/>
            <w:right w:val="none" w:sz="0" w:space="0" w:color="auto"/>
          </w:divBdr>
        </w:div>
        <w:div w:id="1717048980">
          <w:marLeft w:val="0"/>
          <w:marRight w:val="0"/>
          <w:marTop w:val="0"/>
          <w:marBottom w:val="0"/>
          <w:divBdr>
            <w:top w:val="none" w:sz="0" w:space="0" w:color="auto"/>
            <w:left w:val="none" w:sz="0" w:space="0" w:color="auto"/>
            <w:bottom w:val="none" w:sz="0" w:space="0" w:color="auto"/>
            <w:right w:val="none" w:sz="0" w:space="0" w:color="auto"/>
          </w:divBdr>
        </w:div>
        <w:div w:id="828980177">
          <w:marLeft w:val="0"/>
          <w:marRight w:val="0"/>
          <w:marTop w:val="0"/>
          <w:marBottom w:val="0"/>
          <w:divBdr>
            <w:top w:val="none" w:sz="0" w:space="0" w:color="auto"/>
            <w:left w:val="none" w:sz="0" w:space="0" w:color="auto"/>
            <w:bottom w:val="none" w:sz="0" w:space="0" w:color="auto"/>
            <w:right w:val="none" w:sz="0" w:space="0" w:color="auto"/>
          </w:divBdr>
        </w:div>
        <w:div w:id="1304653759">
          <w:marLeft w:val="0"/>
          <w:marRight w:val="0"/>
          <w:marTop w:val="0"/>
          <w:marBottom w:val="0"/>
          <w:divBdr>
            <w:top w:val="none" w:sz="0" w:space="0" w:color="auto"/>
            <w:left w:val="none" w:sz="0" w:space="0" w:color="auto"/>
            <w:bottom w:val="none" w:sz="0" w:space="0" w:color="auto"/>
            <w:right w:val="none" w:sz="0" w:space="0" w:color="auto"/>
          </w:divBdr>
        </w:div>
        <w:div w:id="429201345">
          <w:marLeft w:val="0"/>
          <w:marRight w:val="0"/>
          <w:marTop w:val="0"/>
          <w:marBottom w:val="0"/>
          <w:divBdr>
            <w:top w:val="none" w:sz="0" w:space="0" w:color="auto"/>
            <w:left w:val="none" w:sz="0" w:space="0" w:color="auto"/>
            <w:bottom w:val="none" w:sz="0" w:space="0" w:color="auto"/>
            <w:right w:val="none" w:sz="0" w:space="0" w:color="auto"/>
          </w:divBdr>
        </w:div>
        <w:div w:id="1478494451">
          <w:marLeft w:val="0"/>
          <w:marRight w:val="0"/>
          <w:marTop w:val="0"/>
          <w:marBottom w:val="0"/>
          <w:divBdr>
            <w:top w:val="none" w:sz="0" w:space="0" w:color="auto"/>
            <w:left w:val="none" w:sz="0" w:space="0" w:color="auto"/>
            <w:bottom w:val="none" w:sz="0" w:space="0" w:color="auto"/>
            <w:right w:val="none" w:sz="0" w:space="0" w:color="auto"/>
          </w:divBdr>
        </w:div>
        <w:div w:id="1283267939">
          <w:marLeft w:val="0"/>
          <w:marRight w:val="0"/>
          <w:marTop w:val="0"/>
          <w:marBottom w:val="0"/>
          <w:divBdr>
            <w:top w:val="none" w:sz="0" w:space="0" w:color="auto"/>
            <w:left w:val="none" w:sz="0" w:space="0" w:color="auto"/>
            <w:bottom w:val="none" w:sz="0" w:space="0" w:color="auto"/>
            <w:right w:val="none" w:sz="0" w:space="0" w:color="auto"/>
          </w:divBdr>
        </w:div>
        <w:div w:id="1724788431">
          <w:marLeft w:val="0"/>
          <w:marRight w:val="0"/>
          <w:marTop w:val="0"/>
          <w:marBottom w:val="0"/>
          <w:divBdr>
            <w:top w:val="none" w:sz="0" w:space="0" w:color="auto"/>
            <w:left w:val="none" w:sz="0" w:space="0" w:color="auto"/>
            <w:bottom w:val="none" w:sz="0" w:space="0" w:color="auto"/>
            <w:right w:val="none" w:sz="0" w:space="0" w:color="auto"/>
          </w:divBdr>
        </w:div>
        <w:div w:id="1081294387">
          <w:marLeft w:val="0"/>
          <w:marRight w:val="0"/>
          <w:marTop w:val="0"/>
          <w:marBottom w:val="0"/>
          <w:divBdr>
            <w:top w:val="none" w:sz="0" w:space="0" w:color="auto"/>
            <w:left w:val="none" w:sz="0" w:space="0" w:color="auto"/>
            <w:bottom w:val="none" w:sz="0" w:space="0" w:color="auto"/>
            <w:right w:val="none" w:sz="0" w:space="0" w:color="auto"/>
          </w:divBdr>
        </w:div>
        <w:div w:id="843208220">
          <w:marLeft w:val="0"/>
          <w:marRight w:val="0"/>
          <w:marTop w:val="0"/>
          <w:marBottom w:val="0"/>
          <w:divBdr>
            <w:top w:val="none" w:sz="0" w:space="0" w:color="auto"/>
            <w:left w:val="none" w:sz="0" w:space="0" w:color="auto"/>
            <w:bottom w:val="none" w:sz="0" w:space="0" w:color="auto"/>
            <w:right w:val="none" w:sz="0" w:space="0" w:color="auto"/>
          </w:divBdr>
        </w:div>
        <w:div w:id="176968203">
          <w:marLeft w:val="0"/>
          <w:marRight w:val="0"/>
          <w:marTop w:val="0"/>
          <w:marBottom w:val="0"/>
          <w:divBdr>
            <w:top w:val="none" w:sz="0" w:space="0" w:color="auto"/>
            <w:left w:val="none" w:sz="0" w:space="0" w:color="auto"/>
            <w:bottom w:val="none" w:sz="0" w:space="0" w:color="auto"/>
            <w:right w:val="none" w:sz="0" w:space="0" w:color="auto"/>
          </w:divBdr>
        </w:div>
        <w:div w:id="448741257">
          <w:marLeft w:val="0"/>
          <w:marRight w:val="0"/>
          <w:marTop w:val="0"/>
          <w:marBottom w:val="0"/>
          <w:divBdr>
            <w:top w:val="none" w:sz="0" w:space="0" w:color="auto"/>
            <w:left w:val="none" w:sz="0" w:space="0" w:color="auto"/>
            <w:bottom w:val="none" w:sz="0" w:space="0" w:color="auto"/>
            <w:right w:val="none" w:sz="0" w:space="0" w:color="auto"/>
          </w:divBdr>
        </w:div>
        <w:div w:id="164245678">
          <w:marLeft w:val="0"/>
          <w:marRight w:val="0"/>
          <w:marTop w:val="0"/>
          <w:marBottom w:val="0"/>
          <w:divBdr>
            <w:top w:val="none" w:sz="0" w:space="0" w:color="auto"/>
            <w:left w:val="none" w:sz="0" w:space="0" w:color="auto"/>
            <w:bottom w:val="none" w:sz="0" w:space="0" w:color="auto"/>
            <w:right w:val="none" w:sz="0" w:space="0" w:color="auto"/>
          </w:divBdr>
        </w:div>
        <w:div w:id="746225488">
          <w:marLeft w:val="0"/>
          <w:marRight w:val="0"/>
          <w:marTop w:val="0"/>
          <w:marBottom w:val="0"/>
          <w:divBdr>
            <w:top w:val="none" w:sz="0" w:space="0" w:color="auto"/>
            <w:left w:val="none" w:sz="0" w:space="0" w:color="auto"/>
            <w:bottom w:val="none" w:sz="0" w:space="0" w:color="auto"/>
            <w:right w:val="none" w:sz="0" w:space="0" w:color="auto"/>
          </w:divBdr>
        </w:div>
        <w:div w:id="1573349818">
          <w:marLeft w:val="0"/>
          <w:marRight w:val="0"/>
          <w:marTop w:val="0"/>
          <w:marBottom w:val="0"/>
          <w:divBdr>
            <w:top w:val="none" w:sz="0" w:space="0" w:color="auto"/>
            <w:left w:val="none" w:sz="0" w:space="0" w:color="auto"/>
            <w:bottom w:val="none" w:sz="0" w:space="0" w:color="auto"/>
            <w:right w:val="none" w:sz="0" w:space="0" w:color="auto"/>
          </w:divBdr>
        </w:div>
        <w:div w:id="655112746">
          <w:marLeft w:val="0"/>
          <w:marRight w:val="0"/>
          <w:marTop w:val="0"/>
          <w:marBottom w:val="0"/>
          <w:divBdr>
            <w:top w:val="none" w:sz="0" w:space="0" w:color="auto"/>
            <w:left w:val="none" w:sz="0" w:space="0" w:color="auto"/>
            <w:bottom w:val="none" w:sz="0" w:space="0" w:color="auto"/>
            <w:right w:val="none" w:sz="0" w:space="0" w:color="auto"/>
          </w:divBdr>
        </w:div>
        <w:div w:id="1910386136">
          <w:marLeft w:val="0"/>
          <w:marRight w:val="0"/>
          <w:marTop w:val="0"/>
          <w:marBottom w:val="0"/>
          <w:divBdr>
            <w:top w:val="none" w:sz="0" w:space="0" w:color="auto"/>
            <w:left w:val="none" w:sz="0" w:space="0" w:color="auto"/>
            <w:bottom w:val="none" w:sz="0" w:space="0" w:color="auto"/>
            <w:right w:val="none" w:sz="0" w:space="0" w:color="auto"/>
          </w:divBdr>
        </w:div>
        <w:div w:id="1206328717">
          <w:marLeft w:val="0"/>
          <w:marRight w:val="0"/>
          <w:marTop w:val="0"/>
          <w:marBottom w:val="0"/>
          <w:divBdr>
            <w:top w:val="none" w:sz="0" w:space="0" w:color="auto"/>
            <w:left w:val="none" w:sz="0" w:space="0" w:color="auto"/>
            <w:bottom w:val="none" w:sz="0" w:space="0" w:color="auto"/>
            <w:right w:val="none" w:sz="0" w:space="0" w:color="auto"/>
          </w:divBdr>
        </w:div>
        <w:div w:id="1301956466">
          <w:marLeft w:val="0"/>
          <w:marRight w:val="0"/>
          <w:marTop w:val="0"/>
          <w:marBottom w:val="0"/>
          <w:divBdr>
            <w:top w:val="none" w:sz="0" w:space="0" w:color="auto"/>
            <w:left w:val="none" w:sz="0" w:space="0" w:color="auto"/>
            <w:bottom w:val="none" w:sz="0" w:space="0" w:color="auto"/>
            <w:right w:val="none" w:sz="0" w:space="0" w:color="auto"/>
          </w:divBdr>
        </w:div>
        <w:div w:id="1830631556">
          <w:marLeft w:val="0"/>
          <w:marRight w:val="0"/>
          <w:marTop w:val="0"/>
          <w:marBottom w:val="0"/>
          <w:divBdr>
            <w:top w:val="none" w:sz="0" w:space="0" w:color="auto"/>
            <w:left w:val="none" w:sz="0" w:space="0" w:color="auto"/>
            <w:bottom w:val="none" w:sz="0" w:space="0" w:color="auto"/>
            <w:right w:val="none" w:sz="0" w:space="0" w:color="auto"/>
          </w:divBdr>
        </w:div>
      </w:divsChild>
    </w:div>
    <w:div w:id="965620164">
      <w:bodyDiv w:val="1"/>
      <w:marLeft w:val="0"/>
      <w:marRight w:val="0"/>
      <w:marTop w:val="0"/>
      <w:marBottom w:val="0"/>
      <w:divBdr>
        <w:top w:val="none" w:sz="0" w:space="0" w:color="auto"/>
        <w:left w:val="none" w:sz="0" w:space="0" w:color="auto"/>
        <w:bottom w:val="none" w:sz="0" w:space="0" w:color="auto"/>
        <w:right w:val="none" w:sz="0" w:space="0" w:color="auto"/>
      </w:divBdr>
    </w:div>
    <w:div w:id="989136269">
      <w:bodyDiv w:val="1"/>
      <w:marLeft w:val="0"/>
      <w:marRight w:val="0"/>
      <w:marTop w:val="0"/>
      <w:marBottom w:val="0"/>
      <w:divBdr>
        <w:top w:val="none" w:sz="0" w:space="0" w:color="auto"/>
        <w:left w:val="none" w:sz="0" w:space="0" w:color="auto"/>
        <w:bottom w:val="none" w:sz="0" w:space="0" w:color="auto"/>
        <w:right w:val="none" w:sz="0" w:space="0" w:color="auto"/>
      </w:divBdr>
    </w:div>
    <w:div w:id="1030108903">
      <w:bodyDiv w:val="1"/>
      <w:marLeft w:val="0"/>
      <w:marRight w:val="0"/>
      <w:marTop w:val="0"/>
      <w:marBottom w:val="0"/>
      <w:divBdr>
        <w:top w:val="none" w:sz="0" w:space="0" w:color="auto"/>
        <w:left w:val="none" w:sz="0" w:space="0" w:color="auto"/>
        <w:bottom w:val="none" w:sz="0" w:space="0" w:color="auto"/>
        <w:right w:val="none" w:sz="0" w:space="0" w:color="auto"/>
      </w:divBdr>
      <w:divsChild>
        <w:div w:id="1002775190">
          <w:marLeft w:val="0"/>
          <w:marRight w:val="0"/>
          <w:marTop w:val="0"/>
          <w:marBottom w:val="0"/>
          <w:divBdr>
            <w:top w:val="none" w:sz="0" w:space="0" w:color="auto"/>
            <w:left w:val="none" w:sz="0" w:space="0" w:color="auto"/>
            <w:bottom w:val="none" w:sz="0" w:space="0" w:color="auto"/>
            <w:right w:val="none" w:sz="0" w:space="0" w:color="auto"/>
          </w:divBdr>
        </w:div>
        <w:div w:id="1430197387">
          <w:marLeft w:val="0"/>
          <w:marRight w:val="0"/>
          <w:marTop w:val="0"/>
          <w:marBottom w:val="0"/>
          <w:divBdr>
            <w:top w:val="none" w:sz="0" w:space="0" w:color="auto"/>
            <w:left w:val="none" w:sz="0" w:space="0" w:color="auto"/>
            <w:bottom w:val="none" w:sz="0" w:space="0" w:color="auto"/>
            <w:right w:val="none" w:sz="0" w:space="0" w:color="auto"/>
          </w:divBdr>
        </w:div>
        <w:div w:id="772435258">
          <w:marLeft w:val="0"/>
          <w:marRight w:val="0"/>
          <w:marTop w:val="0"/>
          <w:marBottom w:val="0"/>
          <w:divBdr>
            <w:top w:val="none" w:sz="0" w:space="0" w:color="auto"/>
            <w:left w:val="none" w:sz="0" w:space="0" w:color="auto"/>
            <w:bottom w:val="none" w:sz="0" w:space="0" w:color="auto"/>
            <w:right w:val="none" w:sz="0" w:space="0" w:color="auto"/>
          </w:divBdr>
        </w:div>
        <w:div w:id="1926262750">
          <w:marLeft w:val="0"/>
          <w:marRight w:val="0"/>
          <w:marTop w:val="0"/>
          <w:marBottom w:val="0"/>
          <w:divBdr>
            <w:top w:val="none" w:sz="0" w:space="0" w:color="auto"/>
            <w:left w:val="none" w:sz="0" w:space="0" w:color="auto"/>
            <w:bottom w:val="none" w:sz="0" w:space="0" w:color="auto"/>
            <w:right w:val="none" w:sz="0" w:space="0" w:color="auto"/>
          </w:divBdr>
        </w:div>
      </w:divsChild>
    </w:div>
    <w:div w:id="1501963116">
      <w:bodyDiv w:val="1"/>
      <w:marLeft w:val="0"/>
      <w:marRight w:val="0"/>
      <w:marTop w:val="0"/>
      <w:marBottom w:val="0"/>
      <w:divBdr>
        <w:top w:val="none" w:sz="0" w:space="0" w:color="auto"/>
        <w:left w:val="none" w:sz="0" w:space="0" w:color="auto"/>
        <w:bottom w:val="none" w:sz="0" w:space="0" w:color="auto"/>
        <w:right w:val="none" w:sz="0" w:space="0" w:color="auto"/>
      </w:divBdr>
    </w:div>
    <w:div w:id="1635326048">
      <w:bodyDiv w:val="1"/>
      <w:marLeft w:val="0"/>
      <w:marRight w:val="0"/>
      <w:marTop w:val="0"/>
      <w:marBottom w:val="0"/>
      <w:divBdr>
        <w:top w:val="none" w:sz="0" w:space="0" w:color="auto"/>
        <w:left w:val="none" w:sz="0" w:space="0" w:color="auto"/>
        <w:bottom w:val="none" w:sz="0" w:space="0" w:color="auto"/>
        <w:right w:val="none" w:sz="0" w:space="0" w:color="auto"/>
      </w:divBdr>
    </w:div>
    <w:div w:id="209296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tacenter.org/~pdfs/calls/2017/learninglab_s4-1_data_question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5752</Characters>
  <Application>Microsoft Office Word</Application>
  <DocSecurity>0</DocSecurity>
  <Lines>719</Lines>
  <Paragraphs>531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Ardith Ferguson</dc:creator>
  <cp:lastModifiedBy>Betsy Davies-Mercier</cp:lastModifiedBy>
  <cp:revision>2</cp:revision>
  <dcterms:created xsi:type="dcterms:W3CDTF">2018-02-26T15:08:00Z</dcterms:created>
  <dcterms:modified xsi:type="dcterms:W3CDTF">2018-02-26T15:08:00Z</dcterms:modified>
</cp:coreProperties>
</file>