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2D40E" w14:textId="6C41CE5A" w:rsidR="00A2201F" w:rsidRDefault="0026510A" w:rsidP="00EF0F93">
      <w:pPr>
        <w:jc w:val="center"/>
        <w:rPr>
          <w:b/>
        </w:rPr>
      </w:pPr>
      <w:bookmarkStart w:id="0" w:name="_GoBack"/>
      <w:bookmarkEnd w:id="0"/>
      <w:r w:rsidRPr="00EF0F93">
        <w:rPr>
          <w:b/>
        </w:rPr>
        <w:t>Evaluat</w:t>
      </w:r>
      <w:r w:rsidR="00EF0F93">
        <w:rPr>
          <w:b/>
        </w:rPr>
        <w:t>ing Practices Evaluation</w:t>
      </w:r>
      <w:r w:rsidRPr="00EF0F93">
        <w:rPr>
          <w:b/>
        </w:rPr>
        <w:t xml:space="preserve"> Plan </w:t>
      </w:r>
      <w:r w:rsidR="00666779" w:rsidRPr="00EF0F93">
        <w:rPr>
          <w:b/>
        </w:rPr>
        <w:t>Worksheet</w:t>
      </w:r>
    </w:p>
    <w:p w14:paraId="339650E0" w14:textId="3FD1AE89" w:rsidR="00EF0F93" w:rsidRPr="00EF0F93" w:rsidRDefault="00EF0F93" w:rsidP="00EF0F93">
      <w:r>
        <w:t xml:space="preserve">This worksheet is a resource for you to </w:t>
      </w:r>
      <w:r w:rsidRPr="00EF0F93">
        <w:t>map out your evaluation of practices</w:t>
      </w:r>
      <w:r>
        <w:t xml:space="preserve"> to examine practice change and practice fidelity</w:t>
      </w:r>
      <w:r w:rsidRPr="00EF0F93">
        <w:t xml:space="preserve">. </w:t>
      </w:r>
      <w:r>
        <w:t xml:space="preserve">We will discuss each of the components of the evaluation throughout the workshops. As you fill in the worksheet, consider how each piece aligns. Also consider how the evaluation aligns with and demonstrates </w:t>
      </w:r>
      <w:r w:rsidR="00A13E18">
        <w:t xml:space="preserve">progress towards achieving the </w:t>
      </w:r>
      <w:proofErr w:type="spellStart"/>
      <w:r w:rsidR="00A13E18">
        <w:t>SiMR</w:t>
      </w:r>
      <w:proofErr w:type="spellEnd"/>
      <w:r w:rsidR="00A13E18">
        <w:t xml:space="preserve">. </w:t>
      </w:r>
    </w:p>
    <w:p w14:paraId="466A3D40" w14:textId="61978001" w:rsidR="0026510A" w:rsidRPr="00F35C3F" w:rsidRDefault="0026510A">
      <w:pPr>
        <w:rPr>
          <w:b/>
        </w:rPr>
      </w:pPr>
      <w:proofErr w:type="spellStart"/>
      <w:r w:rsidRPr="00EF0F93">
        <w:rPr>
          <w:b/>
        </w:rPr>
        <w:t>SiMR</w:t>
      </w:r>
      <w:proofErr w:type="spellEnd"/>
      <w:r w:rsidRPr="00EF0F93">
        <w:rPr>
          <w:b/>
        </w:rPr>
        <w:t>:</w:t>
      </w:r>
    </w:p>
    <w:tbl>
      <w:tblPr>
        <w:tblStyle w:val="TableGrid"/>
        <w:tblW w:w="0" w:type="auto"/>
        <w:tblLook w:val="04A0" w:firstRow="1" w:lastRow="0" w:firstColumn="1" w:lastColumn="0" w:noHBand="0" w:noVBand="1"/>
      </w:tblPr>
      <w:tblGrid>
        <w:gridCol w:w="1618"/>
        <w:gridCol w:w="1618"/>
        <w:gridCol w:w="1619"/>
        <w:gridCol w:w="1619"/>
        <w:gridCol w:w="1619"/>
        <w:gridCol w:w="1619"/>
        <w:gridCol w:w="1619"/>
        <w:gridCol w:w="1619"/>
      </w:tblGrid>
      <w:tr w:rsidR="00F35C3F" w:rsidRPr="0026510A" w14:paraId="4608D13A" w14:textId="77777777" w:rsidTr="0026510A">
        <w:tc>
          <w:tcPr>
            <w:tcW w:w="1618" w:type="dxa"/>
            <w:shd w:val="clear" w:color="auto" w:fill="D9E2F3" w:themeFill="accent1" w:themeFillTint="33"/>
          </w:tcPr>
          <w:p w14:paraId="74BC94FE" w14:textId="77777777" w:rsidR="0026510A" w:rsidRPr="0026510A" w:rsidRDefault="0026510A" w:rsidP="0026510A">
            <w:pPr>
              <w:jc w:val="center"/>
              <w:rPr>
                <w:b/>
              </w:rPr>
            </w:pPr>
            <w:r w:rsidRPr="0026510A">
              <w:rPr>
                <w:b/>
              </w:rPr>
              <w:t>Outcome</w:t>
            </w:r>
          </w:p>
        </w:tc>
        <w:tc>
          <w:tcPr>
            <w:tcW w:w="1618" w:type="dxa"/>
            <w:shd w:val="clear" w:color="auto" w:fill="D9E2F3" w:themeFill="accent1" w:themeFillTint="33"/>
          </w:tcPr>
          <w:p w14:paraId="01ACBED3" w14:textId="16111BCD" w:rsidR="0026510A" w:rsidRPr="0026510A" w:rsidRDefault="0026510A" w:rsidP="0026510A">
            <w:pPr>
              <w:jc w:val="center"/>
              <w:rPr>
                <w:b/>
              </w:rPr>
            </w:pPr>
            <w:r w:rsidRPr="0026510A">
              <w:rPr>
                <w:b/>
              </w:rPr>
              <w:t>Evaluation Question</w:t>
            </w:r>
          </w:p>
        </w:tc>
        <w:tc>
          <w:tcPr>
            <w:tcW w:w="1619" w:type="dxa"/>
            <w:shd w:val="clear" w:color="auto" w:fill="D9E2F3" w:themeFill="accent1" w:themeFillTint="33"/>
          </w:tcPr>
          <w:p w14:paraId="5B216384" w14:textId="2A9D0799" w:rsidR="0026510A" w:rsidRPr="0026510A" w:rsidRDefault="00F35C3F" w:rsidP="0026510A">
            <w:pPr>
              <w:jc w:val="center"/>
              <w:rPr>
                <w:b/>
              </w:rPr>
            </w:pPr>
            <w:r>
              <w:rPr>
                <w:b/>
              </w:rPr>
              <w:t xml:space="preserve"> </w:t>
            </w:r>
            <w:r w:rsidR="0026510A" w:rsidRPr="0026510A">
              <w:rPr>
                <w:b/>
              </w:rPr>
              <w:t>Performance Indicator</w:t>
            </w:r>
          </w:p>
        </w:tc>
        <w:tc>
          <w:tcPr>
            <w:tcW w:w="1619" w:type="dxa"/>
            <w:shd w:val="clear" w:color="auto" w:fill="D9E2F3" w:themeFill="accent1" w:themeFillTint="33"/>
          </w:tcPr>
          <w:p w14:paraId="2AF3A802" w14:textId="2276868B" w:rsidR="0026510A" w:rsidRPr="0026510A" w:rsidRDefault="0026510A" w:rsidP="0026510A">
            <w:pPr>
              <w:jc w:val="center"/>
              <w:rPr>
                <w:b/>
              </w:rPr>
            </w:pPr>
            <w:r w:rsidRPr="0026510A">
              <w:rPr>
                <w:b/>
              </w:rPr>
              <w:t>Data Source</w:t>
            </w:r>
            <w:r w:rsidR="00E75461">
              <w:rPr>
                <w:b/>
              </w:rPr>
              <w:t>(s)</w:t>
            </w:r>
          </w:p>
        </w:tc>
        <w:tc>
          <w:tcPr>
            <w:tcW w:w="1619" w:type="dxa"/>
            <w:shd w:val="clear" w:color="auto" w:fill="D9E2F3" w:themeFill="accent1" w:themeFillTint="33"/>
          </w:tcPr>
          <w:p w14:paraId="6081122B" w14:textId="07D9AE28" w:rsidR="0026510A" w:rsidRPr="0026510A" w:rsidRDefault="0026510A" w:rsidP="0026510A">
            <w:pPr>
              <w:jc w:val="center"/>
              <w:rPr>
                <w:b/>
              </w:rPr>
            </w:pPr>
            <w:r w:rsidRPr="0026510A">
              <w:rPr>
                <w:b/>
              </w:rPr>
              <w:t>Measurement Tool</w:t>
            </w:r>
            <w:r w:rsidR="00E75461">
              <w:rPr>
                <w:b/>
              </w:rPr>
              <w:t>(s)</w:t>
            </w:r>
          </w:p>
        </w:tc>
        <w:tc>
          <w:tcPr>
            <w:tcW w:w="1619" w:type="dxa"/>
            <w:shd w:val="clear" w:color="auto" w:fill="D9E2F3" w:themeFill="accent1" w:themeFillTint="33"/>
          </w:tcPr>
          <w:p w14:paraId="52A2D35C" w14:textId="76B5A01C" w:rsidR="0026510A" w:rsidRPr="0026510A" w:rsidRDefault="0026510A" w:rsidP="0026510A">
            <w:pPr>
              <w:jc w:val="center"/>
              <w:rPr>
                <w:b/>
              </w:rPr>
            </w:pPr>
            <w:r w:rsidRPr="0026510A">
              <w:rPr>
                <w:b/>
              </w:rPr>
              <w:t xml:space="preserve">Data Collection </w:t>
            </w:r>
            <w:r w:rsidR="00142E26">
              <w:rPr>
                <w:b/>
              </w:rPr>
              <w:t>Method/ Measurement Intervals</w:t>
            </w:r>
          </w:p>
        </w:tc>
        <w:tc>
          <w:tcPr>
            <w:tcW w:w="1619" w:type="dxa"/>
            <w:shd w:val="clear" w:color="auto" w:fill="D9E2F3" w:themeFill="accent1" w:themeFillTint="33"/>
          </w:tcPr>
          <w:p w14:paraId="4B936529" w14:textId="7889D3FE" w:rsidR="0026510A" w:rsidRPr="0026510A" w:rsidRDefault="0026510A" w:rsidP="0026510A">
            <w:pPr>
              <w:jc w:val="center"/>
              <w:rPr>
                <w:b/>
              </w:rPr>
            </w:pPr>
            <w:r w:rsidRPr="0026510A">
              <w:rPr>
                <w:b/>
              </w:rPr>
              <w:t xml:space="preserve">Data Analysis </w:t>
            </w:r>
            <w:r w:rsidR="00E75461">
              <w:rPr>
                <w:b/>
              </w:rPr>
              <w:t>Description</w:t>
            </w:r>
          </w:p>
        </w:tc>
        <w:tc>
          <w:tcPr>
            <w:tcW w:w="1619" w:type="dxa"/>
            <w:shd w:val="clear" w:color="auto" w:fill="D9E2F3" w:themeFill="accent1" w:themeFillTint="33"/>
          </w:tcPr>
          <w:p w14:paraId="709CAF95" w14:textId="26718C35" w:rsidR="0026510A" w:rsidRPr="0026510A" w:rsidRDefault="00666779" w:rsidP="0026510A">
            <w:pPr>
              <w:jc w:val="center"/>
              <w:rPr>
                <w:b/>
              </w:rPr>
            </w:pPr>
            <w:r>
              <w:rPr>
                <w:b/>
              </w:rPr>
              <w:t>Data/Results</w:t>
            </w:r>
          </w:p>
        </w:tc>
      </w:tr>
      <w:tr w:rsidR="00F35C3F" w14:paraId="2A465B71" w14:textId="77777777" w:rsidTr="0026510A">
        <w:tc>
          <w:tcPr>
            <w:tcW w:w="1618" w:type="dxa"/>
          </w:tcPr>
          <w:p w14:paraId="5B4F7FB3" w14:textId="77777777" w:rsidR="0026510A" w:rsidRDefault="0026510A"/>
          <w:p w14:paraId="0332BC73" w14:textId="1EAA99E9" w:rsidR="0026510A" w:rsidRDefault="0026510A"/>
          <w:p w14:paraId="11DF4DA6" w14:textId="3EB29027" w:rsidR="00EF0F93" w:rsidRDefault="00EF0F93"/>
          <w:p w14:paraId="63510082" w14:textId="77777777" w:rsidR="00EF0F93" w:rsidRDefault="00EF0F93"/>
          <w:p w14:paraId="4C74303D" w14:textId="77777777" w:rsidR="0026510A" w:rsidRDefault="0026510A"/>
        </w:tc>
        <w:tc>
          <w:tcPr>
            <w:tcW w:w="1618" w:type="dxa"/>
          </w:tcPr>
          <w:p w14:paraId="206B714D" w14:textId="77777777" w:rsidR="0026510A" w:rsidRDefault="0026510A"/>
        </w:tc>
        <w:tc>
          <w:tcPr>
            <w:tcW w:w="1619" w:type="dxa"/>
          </w:tcPr>
          <w:p w14:paraId="54E658FC" w14:textId="77777777" w:rsidR="0026510A" w:rsidRDefault="0026510A"/>
        </w:tc>
        <w:tc>
          <w:tcPr>
            <w:tcW w:w="1619" w:type="dxa"/>
          </w:tcPr>
          <w:p w14:paraId="23F0965D" w14:textId="77777777" w:rsidR="0026510A" w:rsidRDefault="0026510A"/>
        </w:tc>
        <w:tc>
          <w:tcPr>
            <w:tcW w:w="1619" w:type="dxa"/>
          </w:tcPr>
          <w:p w14:paraId="5FC526F4" w14:textId="77777777" w:rsidR="0026510A" w:rsidRDefault="0026510A"/>
        </w:tc>
        <w:tc>
          <w:tcPr>
            <w:tcW w:w="1619" w:type="dxa"/>
          </w:tcPr>
          <w:p w14:paraId="29744F2F" w14:textId="77777777" w:rsidR="0026510A" w:rsidRDefault="0026510A"/>
        </w:tc>
        <w:tc>
          <w:tcPr>
            <w:tcW w:w="1619" w:type="dxa"/>
          </w:tcPr>
          <w:p w14:paraId="6E0E912B" w14:textId="77777777" w:rsidR="0026510A" w:rsidRDefault="0026510A"/>
        </w:tc>
        <w:tc>
          <w:tcPr>
            <w:tcW w:w="1619" w:type="dxa"/>
          </w:tcPr>
          <w:p w14:paraId="3FE40952" w14:textId="77777777" w:rsidR="0026510A" w:rsidRDefault="0026510A"/>
        </w:tc>
      </w:tr>
      <w:tr w:rsidR="00F35C3F" w14:paraId="1B382BB5" w14:textId="77777777" w:rsidTr="0026510A">
        <w:tc>
          <w:tcPr>
            <w:tcW w:w="1618" w:type="dxa"/>
          </w:tcPr>
          <w:p w14:paraId="682ED0EB" w14:textId="358D5AFC" w:rsidR="0026510A" w:rsidRDefault="0026510A"/>
          <w:p w14:paraId="144D6CF4" w14:textId="271D679A" w:rsidR="00EF0F93" w:rsidRDefault="00EF0F93"/>
          <w:p w14:paraId="2E1C3CC3" w14:textId="77777777" w:rsidR="00EF0F93" w:rsidRDefault="00EF0F93"/>
          <w:p w14:paraId="2F86EB0F" w14:textId="77777777" w:rsidR="0026510A" w:rsidRDefault="0026510A"/>
          <w:p w14:paraId="65F47032" w14:textId="77777777" w:rsidR="0026510A" w:rsidRDefault="0026510A"/>
        </w:tc>
        <w:tc>
          <w:tcPr>
            <w:tcW w:w="1618" w:type="dxa"/>
          </w:tcPr>
          <w:p w14:paraId="6D810E85" w14:textId="77777777" w:rsidR="0026510A" w:rsidRDefault="0026510A"/>
        </w:tc>
        <w:tc>
          <w:tcPr>
            <w:tcW w:w="1619" w:type="dxa"/>
          </w:tcPr>
          <w:p w14:paraId="0B16F4CA" w14:textId="77777777" w:rsidR="0026510A" w:rsidRDefault="0026510A"/>
        </w:tc>
        <w:tc>
          <w:tcPr>
            <w:tcW w:w="1619" w:type="dxa"/>
          </w:tcPr>
          <w:p w14:paraId="0AB98F3A" w14:textId="77777777" w:rsidR="0026510A" w:rsidRDefault="0026510A"/>
        </w:tc>
        <w:tc>
          <w:tcPr>
            <w:tcW w:w="1619" w:type="dxa"/>
          </w:tcPr>
          <w:p w14:paraId="0BB84D22" w14:textId="77777777" w:rsidR="0026510A" w:rsidRDefault="0026510A"/>
        </w:tc>
        <w:tc>
          <w:tcPr>
            <w:tcW w:w="1619" w:type="dxa"/>
          </w:tcPr>
          <w:p w14:paraId="3873D982" w14:textId="77777777" w:rsidR="0026510A" w:rsidRDefault="0026510A"/>
        </w:tc>
        <w:tc>
          <w:tcPr>
            <w:tcW w:w="1619" w:type="dxa"/>
          </w:tcPr>
          <w:p w14:paraId="4F6C26FE" w14:textId="77777777" w:rsidR="0026510A" w:rsidRDefault="0026510A"/>
        </w:tc>
        <w:tc>
          <w:tcPr>
            <w:tcW w:w="1619" w:type="dxa"/>
          </w:tcPr>
          <w:p w14:paraId="0320C527" w14:textId="77777777" w:rsidR="0026510A" w:rsidRDefault="0026510A"/>
        </w:tc>
      </w:tr>
      <w:tr w:rsidR="00F35C3F" w14:paraId="78454EE4" w14:textId="77777777" w:rsidTr="0026510A">
        <w:tc>
          <w:tcPr>
            <w:tcW w:w="1618" w:type="dxa"/>
          </w:tcPr>
          <w:p w14:paraId="54F17D9F" w14:textId="04330EBB" w:rsidR="0026510A" w:rsidRDefault="0026510A"/>
          <w:p w14:paraId="471EC3BA" w14:textId="77777777" w:rsidR="00EF0F93" w:rsidRDefault="00EF0F93"/>
          <w:p w14:paraId="4F6D1673" w14:textId="77777777" w:rsidR="0026510A" w:rsidRDefault="0026510A"/>
          <w:p w14:paraId="270323E1" w14:textId="77777777" w:rsidR="0026510A" w:rsidRDefault="0026510A"/>
          <w:p w14:paraId="3E842A02" w14:textId="77777777" w:rsidR="0026510A" w:rsidRDefault="0026510A"/>
        </w:tc>
        <w:tc>
          <w:tcPr>
            <w:tcW w:w="1618" w:type="dxa"/>
          </w:tcPr>
          <w:p w14:paraId="6F4C5C33" w14:textId="77777777" w:rsidR="0026510A" w:rsidRDefault="0026510A"/>
        </w:tc>
        <w:tc>
          <w:tcPr>
            <w:tcW w:w="1619" w:type="dxa"/>
          </w:tcPr>
          <w:p w14:paraId="5F7A09AF" w14:textId="77777777" w:rsidR="0026510A" w:rsidRDefault="0026510A"/>
        </w:tc>
        <w:tc>
          <w:tcPr>
            <w:tcW w:w="1619" w:type="dxa"/>
          </w:tcPr>
          <w:p w14:paraId="67D273D6" w14:textId="77777777" w:rsidR="0026510A" w:rsidRDefault="0026510A"/>
        </w:tc>
        <w:tc>
          <w:tcPr>
            <w:tcW w:w="1619" w:type="dxa"/>
          </w:tcPr>
          <w:p w14:paraId="0FB2BCDA" w14:textId="77777777" w:rsidR="0026510A" w:rsidRDefault="0026510A"/>
        </w:tc>
        <w:tc>
          <w:tcPr>
            <w:tcW w:w="1619" w:type="dxa"/>
          </w:tcPr>
          <w:p w14:paraId="57039E15" w14:textId="77777777" w:rsidR="0026510A" w:rsidRDefault="0026510A"/>
        </w:tc>
        <w:tc>
          <w:tcPr>
            <w:tcW w:w="1619" w:type="dxa"/>
          </w:tcPr>
          <w:p w14:paraId="40D46FE2" w14:textId="77777777" w:rsidR="0026510A" w:rsidRDefault="0026510A"/>
        </w:tc>
        <w:tc>
          <w:tcPr>
            <w:tcW w:w="1619" w:type="dxa"/>
          </w:tcPr>
          <w:p w14:paraId="30D50C4A" w14:textId="77777777" w:rsidR="0026510A" w:rsidRDefault="0026510A"/>
        </w:tc>
      </w:tr>
      <w:tr w:rsidR="00F35C3F" w14:paraId="0A294DF7" w14:textId="77777777" w:rsidTr="0026510A">
        <w:tc>
          <w:tcPr>
            <w:tcW w:w="1618" w:type="dxa"/>
          </w:tcPr>
          <w:p w14:paraId="4969695B" w14:textId="77777777" w:rsidR="00EF0F93" w:rsidRDefault="00EF0F93"/>
          <w:p w14:paraId="032118E5" w14:textId="77777777" w:rsidR="00EF0F93" w:rsidRDefault="00EF0F93"/>
          <w:p w14:paraId="3F1F9979" w14:textId="77777777" w:rsidR="00EF0F93" w:rsidRDefault="00EF0F93"/>
          <w:p w14:paraId="1702EFD9" w14:textId="77777777" w:rsidR="00EF0F93" w:rsidRDefault="00EF0F93"/>
          <w:p w14:paraId="16A2A803" w14:textId="3A4F808A" w:rsidR="00EF0F93" w:rsidRDefault="00EF0F93"/>
        </w:tc>
        <w:tc>
          <w:tcPr>
            <w:tcW w:w="1618" w:type="dxa"/>
          </w:tcPr>
          <w:p w14:paraId="7914348F" w14:textId="77777777" w:rsidR="00EF0F93" w:rsidRDefault="00EF0F93"/>
        </w:tc>
        <w:tc>
          <w:tcPr>
            <w:tcW w:w="1619" w:type="dxa"/>
          </w:tcPr>
          <w:p w14:paraId="17313801" w14:textId="77777777" w:rsidR="00EF0F93" w:rsidRDefault="00EF0F93"/>
        </w:tc>
        <w:tc>
          <w:tcPr>
            <w:tcW w:w="1619" w:type="dxa"/>
          </w:tcPr>
          <w:p w14:paraId="563E4120" w14:textId="77777777" w:rsidR="00EF0F93" w:rsidRDefault="00EF0F93"/>
        </w:tc>
        <w:tc>
          <w:tcPr>
            <w:tcW w:w="1619" w:type="dxa"/>
          </w:tcPr>
          <w:p w14:paraId="2D553C65" w14:textId="77777777" w:rsidR="00EF0F93" w:rsidRDefault="00EF0F93"/>
        </w:tc>
        <w:tc>
          <w:tcPr>
            <w:tcW w:w="1619" w:type="dxa"/>
          </w:tcPr>
          <w:p w14:paraId="39FACB61" w14:textId="77777777" w:rsidR="00EF0F93" w:rsidRDefault="00EF0F93"/>
        </w:tc>
        <w:tc>
          <w:tcPr>
            <w:tcW w:w="1619" w:type="dxa"/>
          </w:tcPr>
          <w:p w14:paraId="65591629" w14:textId="77777777" w:rsidR="00EF0F93" w:rsidRDefault="00EF0F93"/>
        </w:tc>
        <w:tc>
          <w:tcPr>
            <w:tcW w:w="1619" w:type="dxa"/>
          </w:tcPr>
          <w:p w14:paraId="25B41F81" w14:textId="77777777" w:rsidR="00EF0F93" w:rsidRDefault="00EF0F93"/>
        </w:tc>
      </w:tr>
    </w:tbl>
    <w:p w14:paraId="0B213038" w14:textId="77777777" w:rsidR="0026510A" w:rsidRDefault="0026510A" w:rsidP="00F35C3F"/>
    <w:sectPr w:rsidR="0026510A" w:rsidSect="0026510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0A"/>
    <w:rsid w:val="00142E26"/>
    <w:rsid w:val="001A63F0"/>
    <w:rsid w:val="00240944"/>
    <w:rsid w:val="0026510A"/>
    <w:rsid w:val="00666779"/>
    <w:rsid w:val="00827881"/>
    <w:rsid w:val="00832C3B"/>
    <w:rsid w:val="00964858"/>
    <w:rsid w:val="00A13E18"/>
    <w:rsid w:val="00A2201F"/>
    <w:rsid w:val="00A233CD"/>
    <w:rsid w:val="00CF4EA7"/>
    <w:rsid w:val="00E75461"/>
    <w:rsid w:val="00EF0F93"/>
    <w:rsid w:val="00F35C3F"/>
    <w:rsid w:val="00FF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96D5"/>
  <w15:chartTrackingRefBased/>
  <w15:docId w15:val="{FD178174-0321-44E5-85AE-6C864018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Gillis</dc:creator>
  <cp:keywords/>
  <dc:description/>
  <cp:lastModifiedBy>Elaine Mulligan</cp:lastModifiedBy>
  <cp:revision>2</cp:revision>
  <dcterms:created xsi:type="dcterms:W3CDTF">2018-02-05T16:30:00Z</dcterms:created>
  <dcterms:modified xsi:type="dcterms:W3CDTF">2018-02-05T16:30:00Z</dcterms:modified>
</cp:coreProperties>
</file>